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8C20B3D" w14:textId="13EC058F" w:rsidR="005717CD" w:rsidRPr="00B232F0" w:rsidRDefault="00866BFA" w:rsidP="00C574C0">
      <w:pPr>
        <w:pStyle w:val="Titre1"/>
      </w:pPr>
      <w:bookmarkStart w:id="0" w:name="_Hlk127980072"/>
      <w:bookmarkEnd w:id="0"/>
      <w:r w:rsidRPr="009A00F3">
        <w:t xml:space="preserve">The membrane-actin </w:t>
      </w:r>
      <w:proofErr w:type="gramStart"/>
      <w:r w:rsidRPr="009A00F3">
        <w:t>linkers</w:t>
      </w:r>
      <w:proofErr w:type="gramEnd"/>
      <w:r w:rsidRPr="009A00F3">
        <w:t xml:space="preserve"> ezrin</w:t>
      </w:r>
      <w:r w:rsidR="005717CD" w:rsidRPr="00B232F0">
        <w:t>, radixin</w:t>
      </w:r>
      <w:r w:rsidR="00BC4D4F" w:rsidRPr="00B232F0">
        <w:t>,</w:t>
      </w:r>
      <w:r w:rsidR="005717CD" w:rsidRPr="00B232F0">
        <w:t xml:space="preserve"> and moesin are dispensable for macrophage migration and cortex </w:t>
      </w:r>
      <w:r w:rsidR="005A2BE9" w:rsidRPr="00B232F0">
        <w:t>mechanics</w:t>
      </w:r>
      <w:r w:rsidR="00BC4D4F" w:rsidRPr="00B232F0">
        <w:t>.</w:t>
      </w:r>
    </w:p>
    <w:p w14:paraId="0735E567" w14:textId="54E737B6" w:rsidR="005717CD" w:rsidRPr="00B232F0" w:rsidRDefault="005717CD" w:rsidP="001956EC">
      <w:pPr>
        <w:pStyle w:val="BodyA"/>
        <w:rPr>
          <w:color w:val="auto"/>
          <w:lang w:val="en-US"/>
        </w:rPr>
      </w:pPr>
    </w:p>
    <w:p w14:paraId="39AE4369" w14:textId="44F644C4" w:rsidR="005717CD" w:rsidRPr="002F14C3" w:rsidRDefault="005717CD" w:rsidP="00E10A32">
      <w:pPr>
        <w:pStyle w:val="BodyA"/>
        <w:spacing w:line="360" w:lineRule="auto"/>
        <w:rPr>
          <w:color w:val="auto"/>
          <w:lang w:val="en-US"/>
        </w:rPr>
      </w:pPr>
      <w:r w:rsidRPr="002F14C3">
        <w:rPr>
          <w:color w:val="auto"/>
          <w:lang w:val="en-US"/>
        </w:rPr>
        <w:t>Perrine Verdys</w:t>
      </w:r>
      <w:r w:rsidR="00FA2EED" w:rsidRPr="002F14C3">
        <w:rPr>
          <w:color w:val="auto"/>
          <w:vertAlign w:val="superscript"/>
          <w:lang w:val="en-US"/>
        </w:rPr>
        <w:t>1</w:t>
      </w:r>
      <w:r w:rsidR="0093778B" w:rsidRPr="002F14C3">
        <w:rPr>
          <w:color w:val="auto"/>
          <w:vertAlign w:val="superscript"/>
          <w:lang w:val="en-US"/>
        </w:rPr>
        <w:t>,2</w:t>
      </w:r>
      <w:r w:rsidRPr="002F14C3">
        <w:rPr>
          <w:color w:val="auto"/>
          <w:lang w:val="en-US"/>
        </w:rPr>
        <w:t>, Javier Rey Barroso</w:t>
      </w:r>
      <w:r w:rsidR="00FA2EED" w:rsidRPr="002F14C3">
        <w:rPr>
          <w:color w:val="auto"/>
          <w:vertAlign w:val="superscript"/>
          <w:lang w:val="en-US"/>
        </w:rPr>
        <w:t>1</w:t>
      </w:r>
      <w:r w:rsidRPr="002F14C3">
        <w:rPr>
          <w:color w:val="auto"/>
          <w:lang w:val="en-US"/>
        </w:rPr>
        <w:t>,</w:t>
      </w:r>
      <w:r w:rsidR="00E10A32" w:rsidRPr="002F14C3">
        <w:rPr>
          <w:color w:val="auto"/>
          <w:lang w:val="en-US"/>
        </w:rPr>
        <w:t xml:space="preserve"> </w:t>
      </w:r>
      <w:r w:rsidR="00D07715" w:rsidRPr="002F14C3">
        <w:rPr>
          <w:color w:val="auto"/>
          <w:highlight w:val="yellow"/>
          <w:lang w:val="en-US"/>
        </w:rPr>
        <w:t>Adeline Girel</w:t>
      </w:r>
      <w:r w:rsidR="00D07715" w:rsidRPr="002F14C3">
        <w:rPr>
          <w:color w:val="auto"/>
          <w:highlight w:val="yellow"/>
          <w:vertAlign w:val="superscript"/>
          <w:lang w:val="en-US"/>
        </w:rPr>
        <w:t>1</w:t>
      </w:r>
      <w:r w:rsidR="00D07715" w:rsidRPr="002F14C3">
        <w:rPr>
          <w:color w:val="auto"/>
          <w:lang w:val="en-US"/>
        </w:rPr>
        <w:t xml:space="preserve">, </w:t>
      </w:r>
      <w:r w:rsidR="00E10A32" w:rsidRPr="00B232F0">
        <w:rPr>
          <w:color w:val="auto"/>
        </w:rPr>
        <w:t>Joseph Vermeil</w:t>
      </w:r>
      <w:r w:rsidR="00E10A32" w:rsidRPr="00B232F0">
        <w:rPr>
          <w:color w:val="auto"/>
          <w:vertAlign w:val="superscript"/>
        </w:rPr>
        <w:t>3</w:t>
      </w:r>
      <w:r w:rsidR="00E10A32" w:rsidRPr="00B232F0">
        <w:rPr>
          <w:color w:val="auto"/>
        </w:rPr>
        <w:t xml:space="preserve">, </w:t>
      </w:r>
      <w:r w:rsidR="005510BC" w:rsidRPr="00B232F0">
        <w:rPr>
          <w:color w:val="auto"/>
        </w:rPr>
        <w:t>Martin Bergert</w:t>
      </w:r>
      <w:r w:rsidR="005510BC" w:rsidRPr="002F14C3">
        <w:rPr>
          <w:color w:val="auto"/>
          <w:vertAlign w:val="superscript"/>
          <w:lang w:val="en-US"/>
        </w:rPr>
        <w:t>4</w:t>
      </w:r>
      <w:r w:rsidR="005510BC" w:rsidRPr="00B232F0">
        <w:rPr>
          <w:color w:val="auto"/>
        </w:rPr>
        <w:t xml:space="preserve">, </w:t>
      </w:r>
      <w:r w:rsidR="00E10A32" w:rsidRPr="002F14C3">
        <w:rPr>
          <w:color w:val="auto"/>
          <w:lang w:val="en-US"/>
        </w:rPr>
        <w:t>Thibaut Sanchez</w:t>
      </w:r>
      <w:r w:rsidR="00E10A32" w:rsidRPr="002F14C3">
        <w:rPr>
          <w:color w:val="auto"/>
          <w:vertAlign w:val="superscript"/>
          <w:lang w:val="en-US"/>
        </w:rPr>
        <w:t>1</w:t>
      </w:r>
      <w:r w:rsidR="00E10A32" w:rsidRPr="002F14C3">
        <w:rPr>
          <w:color w:val="auto"/>
          <w:lang w:val="en-US"/>
        </w:rPr>
        <w:t>,</w:t>
      </w:r>
      <w:r w:rsidRPr="002F14C3">
        <w:rPr>
          <w:color w:val="auto"/>
          <w:lang w:val="en-US"/>
        </w:rPr>
        <w:t xml:space="preserve"> </w:t>
      </w:r>
      <w:r w:rsidR="00E10A32" w:rsidRPr="002F14C3">
        <w:rPr>
          <w:color w:val="auto"/>
          <w:lang w:val="en-US"/>
        </w:rPr>
        <w:t>Arnaud Métais</w:t>
      </w:r>
      <w:r w:rsidR="00E10A32" w:rsidRPr="002F14C3">
        <w:rPr>
          <w:color w:val="auto"/>
          <w:vertAlign w:val="superscript"/>
          <w:lang w:val="en-US"/>
        </w:rPr>
        <w:t>1</w:t>
      </w:r>
      <w:r w:rsidR="00E10A32" w:rsidRPr="002F14C3">
        <w:rPr>
          <w:color w:val="auto"/>
          <w:lang w:val="en-US"/>
        </w:rPr>
        <w:t xml:space="preserve">, </w:t>
      </w:r>
      <w:r w:rsidR="007B1A74" w:rsidRPr="002F14C3">
        <w:rPr>
          <w:color w:val="auto"/>
          <w:lang w:val="en-US"/>
        </w:rPr>
        <w:t xml:space="preserve">Thomas </w:t>
      </w:r>
      <w:r w:rsidR="005510BC" w:rsidRPr="002F14C3">
        <w:rPr>
          <w:color w:val="auto"/>
          <w:lang w:val="en-US"/>
        </w:rPr>
        <w:t>Mangeat</w:t>
      </w:r>
      <w:r w:rsidR="005510BC" w:rsidRPr="002F14C3">
        <w:rPr>
          <w:color w:val="auto"/>
          <w:vertAlign w:val="superscript"/>
          <w:lang w:val="en-US"/>
        </w:rPr>
        <w:t>5</w:t>
      </w:r>
      <w:r w:rsidR="007B1A74" w:rsidRPr="002F14C3">
        <w:rPr>
          <w:color w:val="auto"/>
          <w:lang w:val="en-US"/>
        </w:rPr>
        <w:t xml:space="preserve">, </w:t>
      </w:r>
      <w:r w:rsidR="00E10A32" w:rsidRPr="002F14C3">
        <w:rPr>
          <w:color w:val="auto"/>
          <w:lang w:val="en-US"/>
        </w:rPr>
        <w:t>Elisabeth Bellard</w:t>
      </w:r>
      <w:r w:rsidR="00E10A32" w:rsidRPr="002F14C3">
        <w:rPr>
          <w:color w:val="auto"/>
          <w:vertAlign w:val="superscript"/>
          <w:lang w:val="en-US"/>
        </w:rPr>
        <w:t>1</w:t>
      </w:r>
      <w:r w:rsidR="000A05BC" w:rsidRPr="002F14C3">
        <w:rPr>
          <w:color w:val="auto"/>
          <w:vertAlign w:val="superscript"/>
          <w:lang w:val="en-US"/>
        </w:rPr>
        <w:t>,6</w:t>
      </w:r>
      <w:r w:rsidR="00E10A32" w:rsidRPr="002F14C3">
        <w:rPr>
          <w:color w:val="auto"/>
          <w:lang w:val="en-US"/>
        </w:rPr>
        <w:t xml:space="preserve">, </w:t>
      </w:r>
      <w:r w:rsidR="00091E85" w:rsidRPr="002F14C3">
        <w:rPr>
          <w:color w:val="auto"/>
          <w:lang w:val="en-US"/>
        </w:rPr>
        <w:t>Claire Bigot</w:t>
      </w:r>
      <w:r w:rsidR="00091E85" w:rsidRPr="002F14C3">
        <w:rPr>
          <w:color w:val="auto"/>
          <w:vertAlign w:val="superscript"/>
          <w:lang w:val="en-US"/>
        </w:rPr>
        <w:t>1</w:t>
      </w:r>
      <w:r w:rsidR="00091E85" w:rsidRPr="002F14C3">
        <w:rPr>
          <w:color w:val="auto"/>
          <w:lang w:val="en-US"/>
        </w:rPr>
        <w:t xml:space="preserve">, </w:t>
      </w:r>
      <w:r w:rsidR="00D07715" w:rsidRPr="002F14C3">
        <w:rPr>
          <w:color w:val="auto"/>
          <w:highlight w:val="yellow"/>
          <w:lang w:val="en-US"/>
        </w:rPr>
        <w:t xml:space="preserve">Catherine </w:t>
      </w:r>
      <w:r w:rsidR="00D07715" w:rsidRPr="002F14C3">
        <w:rPr>
          <w:rStyle w:val="docsum-authors"/>
          <w:highlight w:val="yellow"/>
        </w:rPr>
        <w:t>Astarie-Dequeker</w:t>
      </w:r>
      <w:r w:rsidR="00D07715" w:rsidRPr="002F14C3">
        <w:rPr>
          <w:color w:val="auto"/>
          <w:highlight w:val="yellow"/>
          <w:vertAlign w:val="superscript"/>
          <w:lang w:val="en-US"/>
        </w:rPr>
        <w:t>1</w:t>
      </w:r>
      <w:r w:rsidR="00D07715" w:rsidRPr="002F14C3">
        <w:rPr>
          <w:color w:val="auto"/>
          <w:highlight w:val="yellow"/>
          <w:lang w:val="en-US"/>
        </w:rPr>
        <w:t xml:space="preserve">, </w:t>
      </w:r>
      <w:r w:rsidR="00AB4F90" w:rsidRPr="002F14C3">
        <w:rPr>
          <w:color w:val="auto"/>
          <w:highlight w:val="yellow"/>
          <w:lang w:val="en-US"/>
        </w:rPr>
        <w:t>Arnaud Labrousse</w:t>
      </w:r>
      <w:r w:rsidR="00AB4F90" w:rsidRPr="001E1E59">
        <w:rPr>
          <w:color w:val="auto"/>
          <w:highlight w:val="yellow"/>
          <w:vertAlign w:val="superscript"/>
          <w:lang w:val="en-US"/>
        </w:rPr>
        <w:t>1</w:t>
      </w:r>
      <w:r w:rsidR="00AB4F90">
        <w:rPr>
          <w:color w:val="auto"/>
          <w:lang w:val="en-US"/>
        </w:rPr>
        <w:t xml:space="preserve">, </w:t>
      </w:r>
      <w:r w:rsidR="00E10A32" w:rsidRPr="002F14C3">
        <w:rPr>
          <w:color w:val="auto"/>
          <w:lang w:val="en-US"/>
        </w:rPr>
        <w:t>Jean-Philippe Girard</w:t>
      </w:r>
      <w:r w:rsidR="00E10A32" w:rsidRPr="002F14C3">
        <w:rPr>
          <w:color w:val="auto"/>
          <w:vertAlign w:val="superscript"/>
          <w:lang w:val="en-US"/>
        </w:rPr>
        <w:t>1</w:t>
      </w:r>
      <w:r w:rsidR="000A05BC" w:rsidRPr="002F14C3">
        <w:rPr>
          <w:color w:val="auto"/>
          <w:vertAlign w:val="superscript"/>
          <w:lang w:val="en-US"/>
        </w:rPr>
        <w:t>,6</w:t>
      </w:r>
      <w:r w:rsidR="00E10A32" w:rsidRPr="002F14C3">
        <w:rPr>
          <w:color w:val="auto"/>
          <w:lang w:val="en-US"/>
        </w:rPr>
        <w:t xml:space="preserve">, </w:t>
      </w:r>
      <w:r w:rsidR="00C93442" w:rsidRPr="002F14C3">
        <w:rPr>
          <w:color w:val="auto"/>
          <w:lang w:val="en-US"/>
        </w:rPr>
        <w:t>Isabelle Maridonneau-Parini</w:t>
      </w:r>
      <w:r w:rsidR="00C93442" w:rsidRPr="002F14C3">
        <w:rPr>
          <w:color w:val="auto"/>
          <w:vertAlign w:val="superscript"/>
          <w:lang w:val="en-US"/>
        </w:rPr>
        <w:t>1</w:t>
      </w:r>
      <w:r w:rsidR="00C93442" w:rsidRPr="002F14C3">
        <w:rPr>
          <w:color w:val="auto"/>
          <w:lang w:val="en-US"/>
        </w:rPr>
        <w:t xml:space="preserve">, </w:t>
      </w:r>
      <w:r w:rsidR="005466D4" w:rsidRPr="002F14C3">
        <w:rPr>
          <w:color w:val="auto"/>
          <w:lang w:val="en-US"/>
        </w:rPr>
        <w:t>Christel Vérollet</w:t>
      </w:r>
      <w:r w:rsidR="005466D4" w:rsidRPr="002F14C3">
        <w:rPr>
          <w:color w:val="auto"/>
          <w:vertAlign w:val="superscript"/>
          <w:lang w:val="en-US"/>
        </w:rPr>
        <w:t>1</w:t>
      </w:r>
      <w:r w:rsidR="00E10A32" w:rsidRPr="002F14C3">
        <w:rPr>
          <w:color w:val="auto"/>
          <w:lang w:val="en-US"/>
        </w:rPr>
        <w:t>, Frédéric Lagarrigue</w:t>
      </w:r>
      <w:r w:rsidR="00E10A32" w:rsidRPr="002F14C3">
        <w:rPr>
          <w:color w:val="auto"/>
          <w:vertAlign w:val="superscript"/>
          <w:lang w:val="en-US"/>
        </w:rPr>
        <w:t>1</w:t>
      </w:r>
      <w:r w:rsidR="005466D4" w:rsidRPr="002F14C3">
        <w:rPr>
          <w:color w:val="auto"/>
          <w:lang w:val="en-US"/>
        </w:rPr>
        <w:t xml:space="preserve">, </w:t>
      </w:r>
      <w:r w:rsidR="005510BC" w:rsidRPr="002F14C3">
        <w:rPr>
          <w:color w:val="auto"/>
          <w:lang w:val="en-US"/>
        </w:rPr>
        <w:t>Alba Diz-Muñoz</w:t>
      </w:r>
      <w:r w:rsidR="005510BC" w:rsidRPr="002F14C3">
        <w:rPr>
          <w:color w:val="auto"/>
          <w:vertAlign w:val="superscript"/>
          <w:lang w:val="en-US"/>
        </w:rPr>
        <w:t>4</w:t>
      </w:r>
      <w:r w:rsidR="005510BC" w:rsidRPr="002F14C3">
        <w:rPr>
          <w:color w:val="auto"/>
          <w:lang w:val="en-US"/>
        </w:rPr>
        <w:t xml:space="preserve">, </w:t>
      </w:r>
      <w:r w:rsidR="00E10A32" w:rsidRPr="00B232F0">
        <w:rPr>
          <w:color w:val="auto"/>
        </w:rPr>
        <w:t>Julien Heuvingh</w:t>
      </w:r>
      <w:r w:rsidR="00E10A32" w:rsidRPr="00B232F0">
        <w:rPr>
          <w:color w:val="auto"/>
          <w:vertAlign w:val="superscript"/>
        </w:rPr>
        <w:t>3</w:t>
      </w:r>
      <w:r w:rsidR="00E10A32" w:rsidRPr="00B232F0">
        <w:rPr>
          <w:color w:val="auto"/>
        </w:rPr>
        <w:t xml:space="preserve">, </w:t>
      </w:r>
      <w:r w:rsidR="00C93442" w:rsidRPr="00B232F0">
        <w:rPr>
          <w:color w:val="auto"/>
        </w:rPr>
        <w:t xml:space="preserve">Matthieu </w:t>
      </w:r>
      <w:r w:rsidR="005510BC" w:rsidRPr="00B232F0">
        <w:rPr>
          <w:color w:val="auto"/>
        </w:rPr>
        <w:t>Piel</w:t>
      </w:r>
      <w:r w:rsidR="000A05BC" w:rsidRPr="00B232F0">
        <w:rPr>
          <w:color w:val="auto"/>
          <w:vertAlign w:val="superscript"/>
        </w:rPr>
        <w:t>7</w:t>
      </w:r>
      <w:r w:rsidR="00C93442" w:rsidRPr="00B232F0">
        <w:rPr>
          <w:color w:val="auto"/>
        </w:rPr>
        <w:t xml:space="preserve">, </w:t>
      </w:r>
      <w:r w:rsidR="00E10A32" w:rsidRPr="00B232F0">
        <w:rPr>
          <w:color w:val="auto"/>
        </w:rPr>
        <w:t>Olivia Du Roure</w:t>
      </w:r>
      <w:r w:rsidR="00E10A32" w:rsidRPr="00B232F0">
        <w:rPr>
          <w:color w:val="auto"/>
          <w:vertAlign w:val="superscript"/>
        </w:rPr>
        <w:t>3</w:t>
      </w:r>
      <w:r w:rsidR="00E10A32" w:rsidRPr="00B232F0">
        <w:rPr>
          <w:color w:val="auto"/>
        </w:rPr>
        <w:t xml:space="preserve">, </w:t>
      </w:r>
      <w:r w:rsidR="005466D4" w:rsidRPr="002F14C3">
        <w:rPr>
          <w:color w:val="auto"/>
          <w:lang w:val="en-US"/>
        </w:rPr>
        <w:t>Véronique Le Cabec</w:t>
      </w:r>
      <w:r w:rsidR="005466D4" w:rsidRPr="002F14C3">
        <w:rPr>
          <w:color w:val="auto"/>
          <w:vertAlign w:val="superscript"/>
          <w:lang w:val="en-US"/>
        </w:rPr>
        <w:t>1,#</w:t>
      </w:r>
      <w:r w:rsidR="005466D4" w:rsidRPr="002F14C3">
        <w:rPr>
          <w:color w:val="auto"/>
          <w:lang w:val="en-US"/>
        </w:rPr>
        <w:t>, Sébastien Carréno</w:t>
      </w:r>
      <w:r w:rsidR="005466D4" w:rsidRPr="002F14C3">
        <w:rPr>
          <w:color w:val="auto"/>
          <w:vertAlign w:val="superscript"/>
          <w:lang w:val="en-US"/>
        </w:rPr>
        <w:t>2,#</w:t>
      </w:r>
      <w:r w:rsidR="005466D4" w:rsidRPr="002F14C3">
        <w:rPr>
          <w:color w:val="auto"/>
          <w:lang w:val="en-US"/>
        </w:rPr>
        <w:t xml:space="preserve">, </w:t>
      </w:r>
      <w:r w:rsidR="00FA2EED" w:rsidRPr="002F14C3">
        <w:rPr>
          <w:color w:val="auto"/>
          <w:lang w:val="en-US"/>
        </w:rPr>
        <w:t>Renaud Poincloux</w:t>
      </w:r>
      <w:r w:rsidR="00FA2EED" w:rsidRPr="002F14C3">
        <w:rPr>
          <w:color w:val="auto"/>
          <w:vertAlign w:val="superscript"/>
          <w:lang w:val="en-US"/>
        </w:rPr>
        <w:t>1,</w:t>
      </w:r>
      <w:r w:rsidR="005466D4" w:rsidRPr="002F14C3">
        <w:rPr>
          <w:color w:val="auto"/>
          <w:vertAlign w:val="superscript"/>
          <w:lang w:val="en-US"/>
        </w:rPr>
        <w:t>#</w:t>
      </w:r>
    </w:p>
    <w:p w14:paraId="3ED5683A" w14:textId="77777777" w:rsidR="00FA2EED" w:rsidRPr="002F14C3" w:rsidRDefault="00FA2EED" w:rsidP="005717CD">
      <w:pPr>
        <w:pStyle w:val="BodyA"/>
        <w:spacing w:line="360" w:lineRule="auto"/>
        <w:jc w:val="left"/>
        <w:rPr>
          <w:color w:val="auto"/>
          <w:lang w:val="en-US"/>
        </w:rPr>
      </w:pPr>
    </w:p>
    <w:p w14:paraId="13E6C704" w14:textId="2B4AA965" w:rsidR="009A30F7" w:rsidRPr="00B232F0" w:rsidRDefault="00FA2EED" w:rsidP="009A30F7">
      <w:pPr>
        <w:pStyle w:val="BodyA"/>
        <w:spacing w:line="360" w:lineRule="auto"/>
        <w:jc w:val="left"/>
        <w:rPr>
          <w:color w:val="auto"/>
          <w:lang w:val="fr-FR"/>
        </w:rPr>
      </w:pPr>
      <w:r w:rsidRPr="00B232F0">
        <w:rPr>
          <w:color w:val="auto"/>
          <w:vertAlign w:val="superscript"/>
          <w:lang w:val="fr-FR"/>
        </w:rPr>
        <w:t>1</w:t>
      </w:r>
      <w:r w:rsidR="005717CD" w:rsidRPr="00B232F0">
        <w:rPr>
          <w:color w:val="auto"/>
          <w:vertAlign w:val="superscript"/>
          <w:lang w:val="fr-FR"/>
        </w:rPr>
        <w:t xml:space="preserve"> </w:t>
      </w:r>
      <w:r w:rsidR="00E229DC" w:rsidRPr="00B232F0">
        <w:rPr>
          <w:color w:val="auto"/>
          <w:lang w:val="fr-FR"/>
        </w:rPr>
        <w:t>Institut de Pharmacologie et de Biologie Structurale (IPBS), Université de Toulouse, CNRS, Université Toulouse III - Paul Sabatier (UT3), Toulouse, France</w:t>
      </w:r>
    </w:p>
    <w:p w14:paraId="378C9125" w14:textId="57B5EA95" w:rsidR="005466D4" w:rsidRPr="00B232F0" w:rsidRDefault="005466D4" w:rsidP="009A30F7">
      <w:pPr>
        <w:pStyle w:val="BodyA"/>
        <w:spacing w:line="360" w:lineRule="auto"/>
        <w:jc w:val="left"/>
        <w:rPr>
          <w:color w:val="auto"/>
        </w:rPr>
      </w:pPr>
      <w:r w:rsidRPr="00B232F0">
        <w:rPr>
          <w:color w:val="auto"/>
          <w:vertAlign w:val="superscript"/>
          <w:lang w:val="fr-FR"/>
        </w:rPr>
        <w:t>2</w:t>
      </w:r>
      <w:r w:rsidRPr="00B232F0">
        <w:rPr>
          <w:color w:val="auto"/>
          <w:lang w:val="fr-FR"/>
        </w:rPr>
        <w:t xml:space="preserve"> </w:t>
      </w:r>
      <w:r w:rsidRPr="00B232F0">
        <w:rPr>
          <w:color w:val="auto"/>
        </w:rPr>
        <w:t>Institut de Recherche en Immunologie et en Cancérologie (IRIC), Université de Montréal, Montréal, Canada</w:t>
      </w:r>
    </w:p>
    <w:p w14:paraId="1F5AB890" w14:textId="1B54C997" w:rsidR="00E10A32" w:rsidRPr="00B232F0" w:rsidRDefault="00E10A32" w:rsidP="00E10A32">
      <w:pPr>
        <w:rPr>
          <w:rFonts w:ascii="Arial" w:hAnsi="Arial"/>
        </w:rPr>
      </w:pPr>
      <w:r w:rsidRPr="009A00F3">
        <w:rPr>
          <w:rFonts w:ascii="Arial" w:hAnsi="Arial"/>
          <w:vertAlign w:val="superscript"/>
        </w:rPr>
        <w:t>3</w:t>
      </w:r>
      <w:r w:rsidRPr="00B232F0">
        <w:rPr>
          <w:rFonts w:ascii="Arial" w:hAnsi="Arial"/>
        </w:rPr>
        <w:t xml:space="preserve"> ESPCI Paris, PSL University, CNRS, Univ</w:t>
      </w:r>
      <w:r w:rsidR="006760AA">
        <w:rPr>
          <w:rFonts w:ascii="Arial" w:hAnsi="Arial"/>
        </w:rPr>
        <w:t>ersité</w:t>
      </w:r>
      <w:r w:rsidRPr="00B232F0">
        <w:rPr>
          <w:rFonts w:ascii="Arial" w:hAnsi="Arial"/>
        </w:rPr>
        <w:t xml:space="preserve"> Paris, Sorbonne Université, Paris, France </w:t>
      </w:r>
    </w:p>
    <w:p w14:paraId="154701E8" w14:textId="2924E027" w:rsidR="005510BC" w:rsidRPr="00B232F0" w:rsidRDefault="005510BC" w:rsidP="005510BC">
      <w:pPr>
        <w:rPr>
          <w:rFonts w:ascii="Arial" w:hAnsi="Arial"/>
          <w:lang w:val="en-GB"/>
        </w:rPr>
      </w:pPr>
      <w:proofErr w:type="gramStart"/>
      <w:r w:rsidRPr="00B232F0">
        <w:rPr>
          <w:rFonts w:ascii="Arial" w:hAnsi="Arial"/>
          <w:vertAlign w:val="superscript"/>
          <w:lang w:val="en-GB"/>
        </w:rPr>
        <w:t>4</w:t>
      </w:r>
      <w:proofErr w:type="gramEnd"/>
      <w:r w:rsidRPr="00B232F0">
        <w:rPr>
          <w:rFonts w:ascii="Arial" w:hAnsi="Arial"/>
          <w:lang w:val="en-GB"/>
        </w:rPr>
        <w:t xml:space="preserve"> Cell Biology and Biophysics Unit, European Molecular Biology Laboratory, Heidelberg, Germany</w:t>
      </w:r>
    </w:p>
    <w:p w14:paraId="24976593" w14:textId="5F003987" w:rsidR="00C93442" w:rsidRPr="00B232F0" w:rsidRDefault="005510BC" w:rsidP="00C93442">
      <w:pPr>
        <w:pStyle w:val="BodyA"/>
        <w:spacing w:line="360" w:lineRule="auto"/>
        <w:jc w:val="left"/>
        <w:rPr>
          <w:color w:val="auto"/>
          <w:lang w:val="fr-FR"/>
        </w:rPr>
      </w:pPr>
      <w:r w:rsidRPr="00B232F0">
        <w:rPr>
          <w:color w:val="auto"/>
          <w:vertAlign w:val="superscript"/>
          <w:lang w:val="fr-FR"/>
        </w:rPr>
        <w:t>5</w:t>
      </w:r>
      <w:r w:rsidR="00C93442" w:rsidRPr="00B232F0">
        <w:rPr>
          <w:color w:val="auto"/>
          <w:lang w:val="fr-FR"/>
        </w:rPr>
        <w:t xml:space="preserve"> LITC Core Facility, Centre de Biologie </w:t>
      </w:r>
      <w:r w:rsidR="00F41CC9" w:rsidRPr="00B232F0">
        <w:rPr>
          <w:color w:val="auto"/>
          <w:lang w:val="fr-FR"/>
        </w:rPr>
        <w:t>Intégrative</w:t>
      </w:r>
      <w:r w:rsidR="00C93442" w:rsidRPr="00B232F0">
        <w:rPr>
          <w:color w:val="auto"/>
          <w:lang w:val="fr-FR"/>
        </w:rPr>
        <w:t xml:space="preserve">, Université de Toulouse, CNRS, UPS, 31062 Toulouse, </w:t>
      </w:r>
      <w:r w:rsidR="000A05BC" w:rsidRPr="00B232F0">
        <w:rPr>
          <w:color w:val="auto"/>
          <w:lang w:val="fr-FR"/>
        </w:rPr>
        <w:t>France</w:t>
      </w:r>
    </w:p>
    <w:p w14:paraId="08A521B6" w14:textId="3A102F53" w:rsidR="000A05BC" w:rsidRPr="00B232F0" w:rsidRDefault="000A05BC" w:rsidP="00C93442">
      <w:pPr>
        <w:pStyle w:val="BodyA"/>
        <w:spacing w:line="360" w:lineRule="auto"/>
        <w:jc w:val="left"/>
        <w:rPr>
          <w:color w:val="auto"/>
          <w:lang w:val="fr-FR"/>
        </w:rPr>
      </w:pPr>
      <w:r w:rsidRPr="00B232F0">
        <w:rPr>
          <w:color w:val="auto"/>
          <w:vertAlign w:val="superscript"/>
        </w:rPr>
        <w:t xml:space="preserve">6 </w:t>
      </w:r>
      <w:r w:rsidRPr="00B232F0">
        <w:rPr>
          <w:color w:val="auto"/>
          <w:lang w:val="fr-FR"/>
        </w:rPr>
        <w:t xml:space="preserve">Equipe Labellisée </w:t>
      </w:r>
      <w:r w:rsidR="009A00F3" w:rsidRPr="00B232F0">
        <w:rPr>
          <w:color w:val="auto"/>
          <w:lang w:val="fr-FR"/>
        </w:rPr>
        <w:t xml:space="preserve">Ligue </w:t>
      </w:r>
      <w:r w:rsidRPr="00B232F0">
        <w:rPr>
          <w:color w:val="auto"/>
          <w:lang w:val="fr-FR"/>
        </w:rPr>
        <w:t>Contre le Cancer</w:t>
      </w:r>
    </w:p>
    <w:p w14:paraId="766726E7" w14:textId="26ABE1A3" w:rsidR="00E10A32" w:rsidRPr="00B232F0" w:rsidRDefault="000A05BC" w:rsidP="00E10A32">
      <w:pPr>
        <w:rPr>
          <w:rFonts w:ascii="Arial" w:hAnsi="Arial"/>
        </w:rPr>
      </w:pPr>
      <w:r w:rsidRPr="009A00F3">
        <w:rPr>
          <w:rFonts w:ascii="Arial" w:hAnsi="Arial"/>
          <w:vertAlign w:val="superscript"/>
        </w:rPr>
        <w:t>7</w:t>
      </w:r>
      <w:r w:rsidR="00E10A32" w:rsidRPr="00B232F0">
        <w:rPr>
          <w:rFonts w:ascii="Arial" w:hAnsi="Arial"/>
        </w:rPr>
        <w:t xml:space="preserve"> Institut Curie and Institut Pierre Gilles de Gennes, PSL University, CNRS, Paris, France</w:t>
      </w:r>
    </w:p>
    <w:p w14:paraId="40DC5AC1" w14:textId="648C89B1" w:rsidR="00E10A32" w:rsidRPr="00B232F0" w:rsidRDefault="00E10A32" w:rsidP="00E10A32">
      <w:pPr>
        <w:rPr>
          <w:rFonts w:ascii="Arial" w:hAnsi="Arial"/>
          <w:lang w:val="en-US"/>
        </w:rPr>
      </w:pPr>
      <w:r w:rsidRPr="00B232F0">
        <w:rPr>
          <w:rFonts w:ascii="Arial" w:hAnsi="Arial"/>
          <w:vertAlign w:val="superscript"/>
          <w:lang w:val="en-US"/>
        </w:rPr>
        <w:t>#</w:t>
      </w:r>
      <w:r w:rsidRPr="00B232F0">
        <w:rPr>
          <w:rFonts w:ascii="Arial" w:hAnsi="Arial"/>
          <w:lang w:val="en-US"/>
        </w:rPr>
        <w:t xml:space="preserve"> </w:t>
      </w:r>
      <w:proofErr w:type="gramStart"/>
      <w:r w:rsidRPr="00B232F0">
        <w:rPr>
          <w:rFonts w:ascii="Arial" w:hAnsi="Arial"/>
          <w:lang w:val="en-US"/>
        </w:rPr>
        <w:t>co-</w:t>
      </w:r>
      <w:r w:rsidR="00C93442" w:rsidRPr="00B232F0">
        <w:rPr>
          <w:rFonts w:ascii="Arial" w:hAnsi="Arial"/>
          <w:lang w:val="en-US"/>
        </w:rPr>
        <w:t>corresponding</w:t>
      </w:r>
      <w:proofErr w:type="gramEnd"/>
      <w:r w:rsidR="00C93442" w:rsidRPr="00B232F0">
        <w:rPr>
          <w:rFonts w:ascii="Arial" w:hAnsi="Arial"/>
          <w:lang w:val="en-US"/>
        </w:rPr>
        <w:t xml:space="preserve"> </w:t>
      </w:r>
      <w:r w:rsidRPr="00B232F0">
        <w:rPr>
          <w:rFonts w:ascii="Arial" w:hAnsi="Arial"/>
          <w:lang w:val="en-US"/>
        </w:rPr>
        <w:t xml:space="preserve">authors </w:t>
      </w:r>
    </w:p>
    <w:p w14:paraId="60926837" w14:textId="1E0341A2" w:rsidR="00E10A32" w:rsidRPr="009A00F3" w:rsidRDefault="00E10A32" w:rsidP="00E10A32">
      <w:pPr>
        <w:rPr>
          <w:rFonts w:ascii="Arial" w:hAnsi="Arial"/>
          <w:lang w:val="en-GB"/>
        </w:rPr>
      </w:pPr>
      <w:r w:rsidRPr="00B232F0">
        <w:rPr>
          <w:rFonts w:ascii="Arial" w:hAnsi="Arial"/>
          <w:lang w:val="en-GB"/>
        </w:rPr>
        <w:t xml:space="preserve">Correspondence: </w:t>
      </w:r>
      <w:hyperlink r:id="rId11" w:history="1">
        <w:r w:rsidR="008F2DBC" w:rsidRPr="007A22B4">
          <w:rPr>
            <w:rStyle w:val="Lienhypertexte"/>
            <w:rFonts w:ascii="Arial" w:hAnsi="Arial"/>
            <w:color w:val="0070C0"/>
            <w:lang w:val="en-GB"/>
          </w:rPr>
          <w:t>sebastien.carreno@umontreal.ca</w:t>
        </w:r>
      </w:hyperlink>
      <w:r w:rsidR="00C93442" w:rsidRPr="009A00F3">
        <w:rPr>
          <w:rFonts w:ascii="Arial" w:hAnsi="Arial"/>
          <w:lang w:val="en-GB"/>
        </w:rPr>
        <w:t xml:space="preserve">; </w:t>
      </w:r>
      <w:hyperlink r:id="rId12" w:history="1">
        <w:r w:rsidR="00B94229" w:rsidRPr="007A22B4">
          <w:rPr>
            <w:rStyle w:val="Lienhypertexte"/>
            <w:rFonts w:ascii="Arial" w:hAnsi="Arial"/>
            <w:color w:val="0070C0"/>
            <w:lang w:val="en-GB"/>
          </w:rPr>
          <w:t>veronique.le-cabec@ipbs.fr</w:t>
        </w:r>
      </w:hyperlink>
      <w:r w:rsidR="008F2DBC" w:rsidRPr="007A22B4">
        <w:rPr>
          <w:rFonts w:ascii="Arial" w:hAnsi="Arial"/>
          <w:color w:val="0070C0"/>
          <w:lang w:val="en-GB"/>
        </w:rPr>
        <w:t xml:space="preserve"> </w:t>
      </w:r>
      <w:r w:rsidR="008F2DBC" w:rsidRPr="009A00F3">
        <w:rPr>
          <w:rFonts w:ascii="Arial" w:hAnsi="Arial"/>
          <w:lang w:val="en-GB"/>
        </w:rPr>
        <w:t>a</w:t>
      </w:r>
      <w:r w:rsidR="008F2DBC" w:rsidRPr="00B232F0">
        <w:rPr>
          <w:rFonts w:ascii="Arial" w:hAnsi="Arial"/>
          <w:lang w:val="en-GB"/>
        </w:rPr>
        <w:t xml:space="preserve">nd </w:t>
      </w:r>
      <w:hyperlink r:id="rId13" w:history="1">
        <w:r w:rsidR="00B94229" w:rsidRPr="007A22B4">
          <w:rPr>
            <w:rStyle w:val="Lienhypertexte"/>
            <w:rFonts w:ascii="Arial" w:hAnsi="Arial"/>
            <w:color w:val="0070C0"/>
            <w:lang w:val="en-GB"/>
          </w:rPr>
          <w:t>renaud.poincloux@ipbs.fr</w:t>
        </w:r>
      </w:hyperlink>
      <w:r w:rsidR="00B94229" w:rsidRPr="00B232F0">
        <w:rPr>
          <w:rFonts w:ascii="Arial" w:hAnsi="Arial"/>
          <w:lang w:val="en-GB"/>
        </w:rPr>
        <w:t xml:space="preserve"> </w:t>
      </w:r>
      <w:r w:rsidRPr="00B232F0">
        <w:rPr>
          <w:rFonts w:ascii="Arial" w:hAnsi="Arial"/>
          <w:lang w:val="en-GB"/>
        </w:rPr>
        <w:t xml:space="preserve"> </w:t>
      </w:r>
    </w:p>
    <w:p w14:paraId="6BB4F878" w14:textId="77777777" w:rsidR="00E10A32" w:rsidRPr="00B232F0" w:rsidRDefault="00E10A32" w:rsidP="00E10A32">
      <w:pPr>
        <w:pStyle w:val="BodyA"/>
        <w:spacing w:line="360" w:lineRule="auto"/>
        <w:rPr>
          <w:color w:val="auto"/>
        </w:rPr>
      </w:pPr>
    </w:p>
    <w:p w14:paraId="3DD6A673" w14:textId="77777777" w:rsidR="005717CD" w:rsidRPr="009A00F3" w:rsidRDefault="005717CD" w:rsidP="005717CD">
      <w:pPr>
        <w:pStyle w:val="Heading"/>
        <w:spacing w:before="0" w:after="0" w:line="360" w:lineRule="auto"/>
        <w:rPr>
          <w:b/>
          <w:bCs/>
          <w:color w:val="auto"/>
          <w:sz w:val="22"/>
          <w:szCs w:val="22"/>
        </w:rPr>
      </w:pPr>
      <w:r w:rsidRPr="009A00F3">
        <w:rPr>
          <w:b/>
          <w:bCs/>
          <w:color w:val="auto"/>
          <w:sz w:val="22"/>
          <w:szCs w:val="22"/>
        </w:rPr>
        <w:t>Abstract</w:t>
      </w:r>
    </w:p>
    <w:p w14:paraId="230342D2" w14:textId="54085505" w:rsidR="002831CA" w:rsidRDefault="002831CA" w:rsidP="002831CA">
      <w:pPr>
        <w:spacing w:line="360" w:lineRule="auto"/>
        <w:jc w:val="both"/>
        <w:rPr>
          <w:rFonts w:ascii="Arial" w:hAnsi="Arial" w:cs="Arial"/>
          <w:lang w:val="en-US"/>
        </w:rPr>
      </w:pPr>
      <w:r w:rsidRPr="00B232F0">
        <w:rPr>
          <w:rFonts w:ascii="Arial" w:hAnsi="Arial" w:cs="Arial"/>
          <w:lang w:val="en-US"/>
        </w:rPr>
        <w:t xml:space="preserve">The cellular actin cortex provides crucial mechanical support and plays critical roles in numerous functions, including cell division and migration. The proteins of the ERM family, ezrin, radixin, and moesin, are central to these processes by linking the plasma membrane to the actin cytoskeleton. To investigate the individual contributions of these three proteins to leukocyte migration, we generated single and triple ERM </w:t>
      </w:r>
      <w:proofErr w:type="gramStart"/>
      <w:r w:rsidRPr="00B232F0">
        <w:rPr>
          <w:rFonts w:ascii="Arial" w:hAnsi="Arial" w:cs="Arial"/>
          <w:lang w:val="en-US"/>
        </w:rPr>
        <w:t>knock-out</w:t>
      </w:r>
      <w:proofErr w:type="gramEnd"/>
      <w:r w:rsidRPr="00B232F0">
        <w:rPr>
          <w:rFonts w:ascii="Arial" w:hAnsi="Arial" w:cs="Arial"/>
          <w:lang w:val="en-US"/>
        </w:rPr>
        <w:t xml:space="preserve"> macrophages. Surprisingly, we found that even in the absence of ERMs, macrophages </w:t>
      </w:r>
      <w:proofErr w:type="gramStart"/>
      <w:r w:rsidRPr="00B232F0">
        <w:rPr>
          <w:rFonts w:ascii="Arial" w:hAnsi="Arial" w:cs="Arial"/>
          <w:lang w:val="en-US"/>
        </w:rPr>
        <w:t>can</w:t>
      </w:r>
      <w:proofErr w:type="gramEnd"/>
      <w:r w:rsidRPr="00B232F0">
        <w:rPr>
          <w:rFonts w:ascii="Arial" w:hAnsi="Arial" w:cs="Arial"/>
          <w:lang w:val="en-US"/>
        </w:rPr>
        <w:t xml:space="preserve"> still form the different actin structures promoting cell migration, such as filopodia, lamellipodia, podosomes, and ruffles. </w:t>
      </w:r>
      <w:proofErr w:type="gramStart"/>
      <w:r w:rsidRPr="00B232F0">
        <w:rPr>
          <w:rFonts w:ascii="Arial" w:hAnsi="Arial" w:cs="Arial"/>
          <w:lang w:val="en-US"/>
        </w:rPr>
        <w:t>Furthermore</w:t>
      </w:r>
      <w:proofErr w:type="gramEnd"/>
      <w:r w:rsidRPr="00B232F0">
        <w:rPr>
          <w:rFonts w:ascii="Arial" w:hAnsi="Arial" w:cs="Arial"/>
          <w:lang w:val="en-US"/>
        </w:rPr>
        <w:t xml:space="preserve"> we discovered that, unlike every other cell type previously investigated, the single or triple knock-out of ERMs does not affect macrophage migration in a large diversity of contexts. Finally, we demonstrated that the loss of ERMs in macrophages </w:t>
      </w:r>
      <w:r w:rsidRPr="00B232F0">
        <w:rPr>
          <w:rFonts w:ascii="Arial" w:hAnsi="Arial" w:cs="Arial"/>
          <w:lang w:val="en-US"/>
        </w:rPr>
        <w:lastRenderedPageBreak/>
        <w:t>does not affect the mechanics of their actin cortex. These findings challenge the notion that ERMs are universally essential for cortex mechanics and cell migration and support the notion that the macrophage cortex may have diverged from that of other cells to allow for their adaptive cortical plasticity.</w:t>
      </w:r>
    </w:p>
    <w:p w14:paraId="5EB289A4" w14:textId="77777777" w:rsidR="006760AA" w:rsidRPr="00B232F0" w:rsidRDefault="006760AA" w:rsidP="002831CA">
      <w:pPr>
        <w:spacing w:line="360" w:lineRule="auto"/>
        <w:jc w:val="both"/>
        <w:rPr>
          <w:rFonts w:ascii="Arial" w:hAnsi="Arial" w:cs="Arial"/>
          <w:lang w:val="en-US"/>
        </w:rPr>
      </w:pPr>
    </w:p>
    <w:p w14:paraId="2CF565C4" w14:textId="3F896694" w:rsidR="009478AA" w:rsidRPr="00B232F0" w:rsidRDefault="009478AA" w:rsidP="002831CA">
      <w:pPr>
        <w:spacing w:line="360" w:lineRule="auto"/>
        <w:jc w:val="both"/>
        <w:rPr>
          <w:rFonts w:ascii="Arial" w:hAnsi="Arial" w:cs="Arial"/>
          <w:b/>
          <w:bCs/>
          <w:lang w:val="en-US"/>
        </w:rPr>
      </w:pPr>
      <w:r w:rsidRPr="00B232F0">
        <w:rPr>
          <w:rFonts w:ascii="Arial" w:hAnsi="Arial" w:cs="Arial"/>
          <w:b/>
          <w:bCs/>
          <w:lang w:val="en-US"/>
        </w:rPr>
        <w:t>Introduction</w:t>
      </w:r>
    </w:p>
    <w:p w14:paraId="4D2655D5" w14:textId="2F386054" w:rsidR="002831CA" w:rsidRPr="00B232F0" w:rsidRDefault="00DC397A" w:rsidP="002831CA">
      <w:pPr>
        <w:spacing w:line="360" w:lineRule="auto"/>
        <w:jc w:val="both"/>
        <w:rPr>
          <w:rFonts w:ascii="Arial" w:hAnsi="Arial" w:cs="Arial"/>
          <w:lang w:val="en-US"/>
        </w:rPr>
      </w:pPr>
      <w:r w:rsidRPr="00B232F0">
        <w:rPr>
          <w:rFonts w:ascii="Arial" w:hAnsi="Arial" w:cs="Arial"/>
          <w:lang w:val="en-US"/>
        </w:rPr>
        <w:t xml:space="preserve">The </w:t>
      </w:r>
      <w:r w:rsidRPr="00B232F0">
        <w:rPr>
          <w:rFonts w:ascii="Arial" w:hAnsi="Arial" w:cs="Arial"/>
          <w:bCs/>
          <w:lang w:val="en-US"/>
        </w:rPr>
        <w:t>actin cytoskeleton</w:t>
      </w:r>
      <w:r w:rsidRPr="00B232F0">
        <w:rPr>
          <w:rFonts w:ascii="Arial" w:hAnsi="Arial" w:cs="Arial"/>
          <w:lang w:val="en-US"/>
        </w:rPr>
        <w:t xml:space="preserve"> </w:t>
      </w:r>
      <w:r w:rsidR="008F2DBC" w:rsidRPr="00B232F0">
        <w:rPr>
          <w:rFonts w:ascii="Arial" w:hAnsi="Arial" w:cs="Arial"/>
          <w:lang w:val="en-US"/>
        </w:rPr>
        <w:t xml:space="preserve">plays </w:t>
      </w:r>
      <w:r w:rsidRPr="00B232F0">
        <w:rPr>
          <w:rFonts w:ascii="Arial" w:hAnsi="Arial" w:cs="Arial"/>
          <w:lang w:val="en-US"/>
        </w:rPr>
        <w:t xml:space="preserve">a major role to support the cell shape changes necessary </w:t>
      </w:r>
      <w:r w:rsidR="008C6630" w:rsidRPr="00B232F0">
        <w:rPr>
          <w:rFonts w:ascii="Arial" w:hAnsi="Arial" w:cs="Arial"/>
          <w:lang w:val="en-US"/>
        </w:rPr>
        <w:t xml:space="preserve">for </w:t>
      </w:r>
      <w:r w:rsidR="008F2DBC" w:rsidRPr="00B232F0">
        <w:rPr>
          <w:rFonts w:ascii="Arial" w:hAnsi="Arial" w:cs="Arial"/>
          <w:lang w:val="en-US"/>
        </w:rPr>
        <w:t xml:space="preserve">diverse biological </w:t>
      </w:r>
      <w:r w:rsidRPr="00B232F0">
        <w:rPr>
          <w:rFonts w:ascii="Arial" w:hAnsi="Arial" w:cs="Arial"/>
          <w:lang w:val="en-US"/>
        </w:rPr>
        <w:t xml:space="preserve">processes such as morphogenesis, mitosis, </w:t>
      </w:r>
      <w:proofErr w:type="gramStart"/>
      <w:r w:rsidRPr="00B232F0">
        <w:rPr>
          <w:rFonts w:ascii="Arial" w:hAnsi="Arial" w:cs="Arial"/>
          <w:lang w:val="en-US"/>
        </w:rPr>
        <w:t>phagocytosis</w:t>
      </w:r>
      <w:proofErr w:type="gramEnd"/>
      <w:r w:rsidRPr="00B232F0">
        <w:rPr>
          <w:rFonts w:ascii="Arial" w:hAnsi="Arial" w:cs="Arial"/>
          <w:lang w:val="en-US"/>
        </w:rPr>
        <w:t xml:space="preserve"> and cell migration. </w:t>
      </w:r>
      <w:r w:rsidR="002831CA" w:rsidRPr="00B232F0">
        <w:rPr>
          <w:rFonts w:ascii="Arial" w:hAnsi="Arial" w:cs="Arial"/>
          <w:lang w:val="en-US"/>
        </w:rPr>
        <w:t xml:space="preserve">The </w:t>
      </w:r>
      <w:r w:rsidR="002831CA" w:rsidRPr="00B232F0">
        <w:rPr>
          <w:rFonts w:ascii="Arial" w:hAnsi="Arial" w:cs="Arial"/>
          <w:bCs/>
          <w:lang w:val="en-US"/>
        </w:rPr>
        <w:t>cellular cortex</w:t>
      </w:r>
      <w:r w:rsidR="002831CA" w:rsidRPr="00B232F0">
        <w:rPr>
          <w:rFonts w:ascii="Arial" w:hAnsi="Arial" w:cs="Arial"/>
          <w:lang w:val="en-US"/>
        </w:rPr>
        <w:t xml:space="preserve"> </w:t>
      </w:r>
      <w:proofErr w:type="gramStart"/>
      <w:r w:rsidR="002831CA" w:rsidRPr="00B232F0">
        <w:rPr>
          <w:rFonts w:ascii="Arial" w:hAnsi="Arial" w:cs="Arial"/>
          <w:lang w:val="en-US"/>
        </w:rPr>
        <w:t>is organized</w:t>
      </w:r>
      <w:proofErr w:type="gramEnd"/>
      <w:r w:rsidR="002831CA" w:rsidRPr="00B232F0">
        <w:rPr>
          <w:rFonts w:ascii="Arial" w:hAnsi="Arial" w:cs="Arial"/>
          <w:lang w:val="en-US"/>
        </w:rPr>
        <w:t xml:space="preserve"> in a thin actomyosin layer located just beneath the plasma membrane. </w:t>
      </w:r>
      <w:r w:rsidRPr="00B232F0">
        <w:rPr>
          <w:rFonts w:ascii="Arial" w:hAnsi="Arial" w:cs="Arial"/>
          <w:lang w:val="en-US"/>
        </w:rPr>
        <w:t xml:space="preserve">The precise organization and regulation of this dynamic structure is critical for physiological processes, as disruptions of the actin cortex have been linked to </w:t>
      </w:r>
      <w:r w:rsidR="00301432" w:rsidRPr="00B232F0">
        <w:rPr>
          <w:rFonts w:ascii="Arial" w:hAnsi="Arial" w:cs="Arial"/>
          <w:lang w:val="en-US"/>
        </w:rPr>
        <w:t xml:space="preserve">different </w:t>
      </w:r>
      <w:r w:rsidRPr="00B232F0">
        <w:rPr>
          <w:rFonts w:ascii="Arial" w:hAnsi="Arial" w:cs="Arial"/>
          <w:lang w:val="en-US"/>
        </w:rPr>
        <w:t>pathologies</w:t>
      </w:r>
      <w:r w:rsidR="00301432" w:rsidRPr="00B232F0">
        <w:rPr>
          <w:rFonts w:ascii="Arial" w:hAnsi="Arial" w:cs="Arial"/>
          <w:lang w:val="en-US"/>
        </w:rPr>
        <w:t>, such as</w:t>
      </w:r>
      <w:r w:rsidRPr="00B232F0">
        <w:rPr>
          <w:rFonts w:ascii="Arial" w:hAnsi="Arial" w:cs="Arial"/>
          <w:lang w:val="en-US"/>
        </w:rPr>
        <w:t xml:space="preserve"> cancer</w:t>
      </w:r>
      <w:r w:rsidR="00441D61" w:rsidRPr="00B232F0">
        <w:rPr>
          <w:rFonts w:ascii="Arial" w:hAnsi="Arial" w:cs="Arial"/>
          <w:lang w:val="en-US"/>
        </w:rPr>
        <w:t xml:space="preserve"> </w:t>
      </w:r>
      <w:r w:rsidR="00441D61" w:rsidRPr="00B232F0">
        <w:rPr>
          <w:rFonts w:ascii="Arial" w:hAnsi="Arial" w:cs="Arial"/>
          <w:lang w:val="en-US"/>
        </w:rPr>
        <w:fldChar w:fldCharType="begin"/>
      </w:r>
      <w:r w:rsidR="00D0307E">
        <w:rPr>
          <w:rFonts w:ascii="Arial" w:hAnsi="Arial" w:cs="Arial"/>
          <w:lang w:val="en-US"/>
        </w:rPr>
        <w:instrText xml:space="preserve"> ADDIN ZOTERO_ITEM CSL_CITATION {"citationID":"39eRiFhv","properties":{"formattedCitation":"(Chugh and Paluch, 2018)","plainCitation":"(Chugh and Paluch, 2018)","noteIndex":0},"citationItems":[{"id":1390,"uris":["http://zotero.org/users/3751677/items/DX7HPNAV"],"itemData":{"id":1390,"type":"article-journal","abstract":"Precisely controlled cell deformations are key to cell migration, division and tissue morphogenesis, and have been implicated in cell differentiation during development, as well as cancer progression. In animal cells, shape changes are primarily driven by the cellular cortex, a thin actomyosin network that lies directly underneath the plasma membrane. Myosin-generated forces create tension in the cortical network, and gradients in tension lead to cellular deformations. Recent studies have provided important insight into the molecular control of cortical tension by progressively unveiling cortex composition and organization. In this Cell Science at a Glance article and the accompanying poster, we review our current understanding of cortex composition and architecture. We then discuss how the microscopic properties of the cortex control cortical tension. While many open questions remain, it is now clear that cortical tension can be modulated through both cortex composition and organization, providing multiple levels of regulation for this key cellular property during cell and tissue morphogenesis.","container-title":"Journal of Cell Science","DOI":"10.1242/jcs.186254","ISSN":"0021-9533","issue":"14","journalAbbreviation":"Journal of Cell Science","page":"jcs186254","source":"Silverchair","title":"The actin cortex at a glance","volume":"131","author":[{"family":"Chugh","given":"Priyamvada"},{"family":"Paluch","given":"Ewa K."}],"issued":{"date-parts":[["2018",7,19]]}}}],"schema":"https://github.com/citation-style-language/schema/raw/master/csl-citation.json"} </w:instrText>
      </w:r>
      <w:r w:rsidR="00441D61" w:rsidRPr="00B232F0">
        <w:rPr>
          <w:rFonts w:ascii="Arial" w:hAnsi="Arial" w:cs="Arial"/>
          <w:lang w:val="en-US"/>
        </w:rPr>
        <w:fldChar w:fldCharType="separate"/>
      </w:r>
      <w:r w:rsidR="00D0307E" w:rsidRPr="002F14C3">
        <w:rPr>
          <w:rFonts w:ascii="Arial" w:hAnsi="Arial" w:cs="Arial"/>
          <w:lang w:val="en-GB"/>
        </w:rPr>
        <w:t>(Chugh and Paluch, 2018)</w:t>
      </w:r>
      <w:r w:rsidR="00441D61" w:rsidRPr="00B232F0">
        <w:rPr>
          <w:rFonts w:ascii="Arial" w:hAnsi="Arial" w:cs="Arial"/>
          <w:lang w:val="en-US"/>
        </w:rPr>
        <w:fldChar w:fldCharType="end"/>
      </w:r>
      <w:r w:rsidRPr="009A00F3">
        <w:rPr>
          <w:rFonts w:ascii="Arial" w:hAnsi="Arial" w:cs="Arial"/>
          <w:lang w:val="en-US"/>
        </w:rPr>
        <w:t>.</w:t>
      </w:r>
      <w:r w:rsidRPr="00B232F0">
        <w:rPr>
          <w:rFonts w:ascii="Arial" w:hAnsi="Arial" w:cs="Arial"/>
          <w:lang w:val="en-US"/>
        </w:rPr>
        <w:t xml:space="preserve"> </w:t>
      </w:r>
      <w:proofErr w:type="gramStart"/>
      <w:r w:rsidR="002831CA" w:rsidRPr="00B232F0">
        <w:rPr>
          <w:rFonts w:ascii="Arial" w:hAnsi="Arial" w:cs="Arial"/>
          <w:lang w:val="en-US"/>
        </w:rPr>
        <w:t>M</w:t>
      </w:r>
      <w:r w:rsidR="002831CA" w:rsidRPr="00B232F0">
        <w:rPr>
          <w:rFonts w:ascii="Arial" w:hAnsi="Arial" w:cs="Arial"/>
          <w:bCs/>
          <w:lang w:val="en-US"/>
        </w:rPr>
        <w:t>embrane-cortex attachment</w:t>
      </w:r>
      <w:r w:rsidR="002831CA" w:rsidRPr="00B232F0">
        <w:rPr>
          <w:rFonts w:ascii="Arial" w:hAnsi="Arial" w:cs="Arial"/>
          <w:lang w:val="en-US"/>
        </w:rPr>
        <w:t xml:space="preserve"> is essential for the regulation of mechanical properties and dynamics of the cortex, essential for processes such </w:t>
      </w:r>
      <w:r w:rsidR="006760AA">
        <w:rPr>
          <w:rFonts w:ascii="Arial" w:hAnsi="Arial" w:cs="Arial"/>
          <w:lang w:val="en-US"/>
        </w:rPr>
        <w:t xml:space="preserve">as </w:t>
      </w:r>
      <w:r w:rsidR="002831CA" w:rsidRPr="00B232F0">
        <w:rPr>
          <w:rFonts w:ascii="Arial" w:hAnsi="Arial" w:cs="Arial"/>
          <w:lang w:val="en-US"/>
        </w:rPr>
        <w:t xml:space="preserve">mitosis </w:t>
      </w:r>
      <w:r w:rsidR="002831CA" w:rsidRPr="00B232F0">
        <w:rPr>
          <w:rFonts w:ascii="Arial" w:hAnsi="Arial" w:cs="Arial"/>
          <w:lang w:val="en-US"/>
        </w:rPr>
        <w:fldChar w:fldCharType="begin"/>
      </w:r>
      <w:r w:rsidR="00B37CD3">
        <w:rPr>
          <w:rFonts w:ascii="Arial" w:hAnsi="Arial" w:cs="Arial"/>
          <w:lang w:val="en-US"/>
        </w:rPr>
        <w:instrText xml:space="preserve"> ADDIN ZOTERO_ITEM CSL_CITATION {"citationID":"WODAtwFG","properties":{"formattedCitation":"(Carreno et al., 2008; Kunda et al., 2012, 2008; Leguay et al., 2022; Roch et al., 2010; Roubinet et al., 2011)","plainCitation":"(Carreno et al., 2008; Kunda et al., 2012, 2008; Leguay et al., 2022; Roch et al., 2010; Roubinet et al., 2011)","noteIndex":0},"citationItems":[{"id":84,"uris":["http://zotero.org/users/3751677/items/NVMWQE47"],"itemData":{"id":84,"type":"article-journal","abstract":"Cell division requires cell shape changes involving the localized reorganization of cortical actin, which must be tightly linked with chromosome segregation operated by the mitotic spindle. How this multistep process is coordinated remains poorly understood. In this study, we show that the actin/membrane linker moesin, the single ERM (ezrin, radixin, and moesin) protein in Drosophila melanogaster, is required to maintain cortical stability during mitosis. Mitosis onset is characterized by a burst of moesin activation mediated by a Slik kinase-dependent phosphorylation. Activated moesin homogenously localizes at the cortex in prometaphase and is progressively restricted at the equator in later stages. Lack of moesin or inhibition of its activation destabilized the cortex throughout mitosis, resulting in severe cortical deformations and abnormal distribution of actomyosin regulators. Inhibiting moesin activation also impaired microtubule organization and precluded stable positioning of the mitotic spindle. We propose that the spatiotemporal control of moesin activation at the mitotic cortex provides localized cues to coordinate cortical contractility and microtubule interactions during cell division.","container-title":"The Journal of Cell Biology","DOI":"10.1083/jcb.200709161","ISSN":"1540-8140","issue":"4","journalAbbreviation":"J. Cell Biol.","language":"eng","note":"PMID: 18283112\nPMCID: PMC2265583","page":"739-746","source":"PubMed","title":"Moesin and its activating kinase Slik are required for cortical stability and microtubule organization in mitotic cells","volume":"180","author":[{"family":"Carreno","given":"Sébastien"},{"family":"Kouranti","given":"Ilektra"},{"family":"Glusman","given":"Edith Szafer"},{"family":"Fuller","given":"Margaret T."},{"family":"Echard","given":"Arnaud"},{"family":"Payre","given":"François"}],"issued":{"date-parts":[["2008",2,25]]}}},{"id":4529,"uris":["http://zotero.org/users/3751677/items/A6L68WYK"],"itemData":{"id":4529,"type":"article-journal","container-title":"Current Biology","DOI":"10.1016/j.cub.2011.12.016","ISSN":"0960-9822","issue":"3","journalAbbreviation":"Current Biology","language":"English","note":"publisher: Elsevier\nPMID: 22209527","page":"231-236","source":"www-cell-com.insb.bib.cnrs.fr","title":"PP1-Mediated Moesin Dephosphorylation Couples Polar Relaxation to Mitotic Exit","volume":"22","author":[{"family":"Kunda","given":"Patricia"},{"family":"Rodrigues","given":"Nelio T. L."},{"family":"Moeendarbary","given":"Emadaldin"},{"family":"Liu","given":"Tao"},{"family":"Ivetic","given":"Aleksandar"},{"family":"Charras","given":"Guillaume"},{"family":"Baum","given":"Buzz"}],"issued":{"date-parts":[["2012",2,7]]}},"label":"page"},{"id":"CpnaU37q/4d9vr6mm","uris":["http://zotero.org/users/3751677/items/AYJTZZPN"],"itemData":{"id":4691,"type":"article-journal","abstract":"BACKGROUND: During mitosis, animal cells undergo a complex sequence of morphological changes, from retraction of the cell margin and cell rounding at the onset of mitosis to axial elongation and cytokinesis at mitotic exit. The molecular mechanisms driving the early changes in mitotic cell form and their functional significance, however, remain unknown. Here we identify Moesin as a key player. Moesin is the sole Drosophila member of the ERM proteins, which, once activated via phosphorylation, crosslink actin filaments to the cytoplasmic tails of plasma membrane proteins.\nRESULTS: We find that the Moesin is activated upon entry into mitosis, is necessary for the accompanying increase in cortical rigidity and cell rounding and, when artificially activated, is sufficient to induce both processes in interphase cells, independently of Myosin II. This phospho-Moesin-induced increase in cortical rigidity plays an important role during mitotic progression, because spindle morphogenesis and chromosome alignment are compromised in Moesin RNAi cells. Significantly, however, the spindle defects observed in soft metaphase cells can be rescued by the re-establishment of cortical tension from outside the cell.\nCONCLUSIONS: These data show that changes in the activity and localization of Moesin that accompany mitotic progression contribute to the establishment of a stiff, rounded cortex at metaphase and to polar relaxation at anaphase and reveal the importance of this Moesin-induced increase in cortical rigidity for spindle morphogenesis and orderly chromosome segregation. In doing so, they help to explain why dynamic changes in cortical architecture are a universal feature of mitosis in animal cells.","container-title":"Current biology: CB","DOI":"10.1016/j.cub.2007.12.051","ISSN":"0960-9822","issue":"2","journalAbbreviation":"Curr Biol","language":"eng","note":"PMID: 18207738","page":"91-101","source":"PubMed","title":"Moesin controls cortical rigidity, cell rounding, and spindle morphogenesis during mitosis","volume":"18","author":[{"family":"Kunda","given":"Patricia"},{"family":"Pelling","given":"Andrew E."},{"family":"Liu","given":"Tao"},{"family":"Baum","given":"Buzz"}],"issued":{"date-parts":[["2008",1,22]]}}},{"id":1193,"uris":["http://zotero.org/users/3751677/items/3M9JKDS5"],"itemData":{"id":1193,"type":"article-journal","abstract":"At mitotic entry, reorganization of the actomyosin cortex prompts cells to round-up. Proteins of the ezrin, radixin, and moesin family (ERM) play essential roles in this process by linking actomyosin forces to the plasma membrane. Yet, the cell-cycle signal that activates ERMs at mitotic entry is unknown. By screening a compound library using newly developed biosensors, we discovered that drugs that disassemble microtubules promote ERM activation. We further demonstrated that disassembly of interphase microtubules at mitotic entry directs ERM activation and metaphase cell rounding through GEF-H1, a Rho-GEF inhibited by microtubule binding, RhoA, and its kinase effector SLK. We finally demonstrated that GEF-H1 and Ect2, another Rho-GEF previously identified to control actomyosin forces, act together to drive activation of ERMs and cell rounding in metaphase. In summary, we report microtubule disassembly as a cell-cycle signal that controls a signaling network ensuring that actomyosin forces are efficiently integrated at the plasma membrane to promote cell rounding at mitotic entry.","container-title":"Journal of Cell Biology","DOI":"10.1083/jcb.202109065","ISSN":"0021-9525","issue":"6","journalAbbreviation":"Journal of Cell Biology","page":"e202109065","source":"Silverchair","title":"Interphase microtubule disassembly is a signaling cue that drives cell rounding at mitotic entry","volume":"221","author":[{"family":"Leguay","given":"Kévin"},{"family":"Decelle","given":"Barbara"},{"family":"Elkholi","given":"Islam E."},{"family":"Bouvier","given":"Michel"},{"family":"Côté","given":"Jean-François"},{"family":"Carréno","given":"Sébastien"}],"issued":{"date-parts":[["2022",4,28]]}}},{"id":942,"uris":["http://zotero.org/users/3751677/items/8GJSKKES"],"itemData":{"id":942,"type":"article-journal","abstract":"The ezrin, radixin and moesin (ERM) proteins regulate cell membrane architecture in several cellular contexts. Current models propose that ERM activation requires a PtdIns(4,5)P(2)-induced conformational change, followed by phosphorylation of a conserved threonine. However, how these inputs contribute in vivo to orchestrate ERM activation is poorly understood. We addressed this issue by evaluating the contribution of PtdIns(4,5)P(2) and phosphorylation to the regulation of moesin during Drosophila development. Unexpectedly, we found that a form of moesin that cannot be phosphorylated displayed significant activity and could substitute for the endogenous product during wing morphogenesis. By contrast, we also show that PtdIns(4,5)P(2) binding is essential for moesin recruitment to the membrane and for its subsequent phosphorylation. Our data indicate that PtdIns(4,5)P(2) acts as a dosing mechanism that locally regulates ERM membrane recruitment and activation, whereas cycles of phosphorylation and dephosphorylation further control their activity once they have reached the cell cortex.","container-title":"Journal of Cell Science","DOI":"10.1242/jcs.064550","ISSN":"1477-9137","issue":"Pt 12","journalAbbreviation":"J Cell Sci","language":"eng","note":"PMID: 20519583","page":"2058-2067","source":"PubMed","title":"Differential roles of PtdIns(4,5)P2 and phosphorylation in moesin activation during Drosophila development","volume":"123","author":[{"family":"Roch","given":"Fernando"},{"family":"Polesello","given":"Cédric"},{"family":"Roubinet","given":"Chantal"},{"family":"Martin","given":"Marianne"},{"family":"Roy","given":"Christian"},{"family":"Valenti","given":"Philippe"},{"family":"Carreno","given":"Sébastien"},{"family":"Mangeat","given":"Paul"},{"family":"Payre","given":"François"}],"issued":{"date-parts":[["2010",6,15]]}}},{"id":941,"uris":["http://zotero.org/users/3751677/items/E4E9B9D4"],"itemData":{"id":941,"type":"article-journal","abstract":"The cortical mechanisms that drive the series of mitotic cell shape transformations remain elusive. In this paper, we identify two novel networks that collectively control the dynamic reorganization of the mitotic cortex. We demonstrate that Moesin, an actin/membrane linker, integrates these two networks to synergize the cortical forces that drive mitotic cell shape transformations. We find that the Pp1-87B phosphatase restricts high Moesin activity to early mitosis and down-regulates Moesin at the polar cortex, after anaphase onset. Overactivation of Moesin at the polar cortex impairs cell elongation and thus cytokinesis, whereas a transient recruitment of Moesin is required to retract polar blebs that allow cortical relaxation and dissipation of intracellular pressure. This fine balance of Moesin activity is further adjusted by Skittles and Pten, two enzymes that locally produce phosphoinositol 4,5-bisphosphate and thereby, regulate Moesin cortical association. These complementary pathways provide a spatiotemporal framework to explain how the cell cortex is remodeled throughout cell division.","container-title":"The Journal of Cell Biology","DOI":"10.1083/jcb.201106048","ISSN":"1540-8140","issue":"1","journalAbbreviation":"J Cell Biol","language":"eng","note":"PMID: 21969469\nPMCID: PMC3187714","page":"99-112","source":"PubMed","title":"Molecular networks linked by Moesin drive remodeling of the cell cortex during mitosis","volume":"195","author":[{"family":"Roubinet","given":"Chantal"},{"family":"Decelle","given":"Barbara"},{"family":"Chicanne","given":"Gaëtan"},{"family":"Dorn","given":"Jonas F."},{"family":"Payrastre","given":"Bernard"},{"family":"Payre","given":"François"},{"family":"Carreno","given":"Sébastien"}],"issued":{"date-parts":[["2011",10,3]]}}}],"schema":"https://github.com/citation-style-language/schema/raw/master/csl-citation.json"} </w:instrText>
      </w:r>
      <w:r w:rsidR="002831CA" w:rsidRPr="00B232F0">
        <w:rPr>
          <w:rFonts w:ascii="Arial" w:hAnsi="Arial" w:cs="Arial"/>
          <w:lang w:val="en-US"/>
        </w:rPr>
        <w:fldChar w:fldCharType="separate"/>
      </w:r>
      <w:r w:rsidR="00D0307E" w:rsidRPr="002F14C3">
        <w:rPr>
          <w:rFonts w:ascii="Arial" w:hAnsi="Arial" w:cs="Arial"/>
          <w:lang w:val="en-GB"/>
        </w:rPr>
        <w:t>(Carreno et al., 2008; Kunda et al., 2012, 2008; Leguay et al., 2022; Roch et al., 2010; Roubinet et al., 2011)</w:t>
      </w:r>
      <w:r w:rsidR="002831CA" w:rsidRPr="00B232F0">
        <w:rPr>
          <w:rFonts w:ascii="Arial" w:hAnsi="Arial" w:cs="Arial"/>
          <w:lang w:val="en-US"/>
        </w:rPr>
        <w:fldChar w:fldCharType="end"/>
      </w:r>
      <w:r w:rsidR="00091E85" w:rsidRPr="009A00F3">
        <w:rPr>
          <w:rFonts w:ascii="Arial" w:hAnsi="Arial" w:cs="Arial"/>
          <w:lang w:val="en-US"/>
        </w:rPr>
        <w:t xml:space="preserve"> </w:t>
      </w:r>
      <w:r w:rsidR="002831CA" w:rsidRPr="00B232F0">
        <w:rPr>
          <w:rFonts w:ascii="Arial" w:hAnsi="Arial" w:cs="Arial"/>
          <w:lang w:val="en-US"/>
        </w:rPr>
        <w:t xml:space="preserve">or the formation of actin-driven and bleb-based protrusions during cell </w:t>
      </w:r>
      <w:r w:rsidR="002831CA" w:rsidRPr="002F14C3">
        <w:rPr>
          <w:rFonts w:ascii="Arial" w:hAnsi="Arial" w:cs="Arial"/>
          <w:lang w:val="en-US"/>
        </w:rPr>
        <w:t xml:space="preserve">migration </w:t>
      </w:r>
      <w:r w:rsidR="002831CA" w:rsidRPr="002F14C3">
        <w:rPr>
          <w:rFonts w:ascii="Arial" w:hAnsi="Arial" w:cs="Arial"/>
          <w:lang w:val="en-US"/>
        </w:rPr>
        <w:fldChar w:fldCharType="begin"/>
      </w:r>
      <w:r w:rsidR="00D0307E" w:rsidRPr="002F14C3">
        <w:rPr>
          <w:rFonts w:ascii="Arial" w:hAnsi="Arial" w:cs="Arial"/>
          <w:lang w:val="en-US"/>
        </w:rPr>
        <w:instrText xml:space="preserve"> ADDIN ZOTERO_ITEM CSL_CITATION {"citationID":"FyhKh1EH","properties":{"formattedCitation":"(Lembo et al., 2023; Welf et al., 2020)","plainCitation":"(Lembo et al., 2023; Welf et al., 2020)","noteIndex":0},"citationItems":[{"id":4639,"uris":["http://zotero.org/users/3751677/items/SPZDWBDT"],"itemData":{"id":4639,"type":"article","abstract":"Animal cell shape changes are controlled by the actomyosin cortex, a peripheral actin network tethered to the plasma membrane by membrane-to-cortex attachment (MCA) proteins. Previous studies have focused on how myosin motors or actin turnover can generate the local deformations required for morphogenesis. However, how the cell controls local actin nucleation remains poorly understood. By combining molecular engineering with biophysical approaches and in situ characterization of cortical actin network architecture, we show that membrane-to-cortex tethering determines the distance between the plasma membrane and the actomyosin cortex at the nanoscale of single actin nucleators. In turn, the size of this gap dictates actin filament production and the mechanical properties of the cell surface. Specifically, it tunes formin activity, controlling actin bundling and cortical tension. Our study defines the membrane-to-cortex distance as a nanogate that cells can open or close by MCA proteins to control the activity of key molecules at the cell surface.","DOI":"10.1101/2023.01.31.526409","language":"en","license":"© 2023, Posted by Cold Spring Harbor Laboratory. This pre-print is available under a Creative Commons License (Attribution-NonCommercial-NoDerivs 4.0 International), CC BY-NC-ND 4.0, as described at http://creativecommons.org/licenses/by-nc-nd/4.0/","note":"page: 2023.01.31.526409\nsection: New Results","publisher":"bioRxiv","source":"bioRxiv","title":"The distance between the plasma membrane and the actomyosin cortex acts as a nanogate to control cell surface mechanics","URL":"https://www.biorxiv.org/content/10.1101/2023.01.31.526409v1","author":[{"family":"Lembo","given":"Sergio"},{"family":"Strauss","given":"Léanne"},{"family":"Cheng","given":"Wai Chung Dorothy"},{"family":"Vermeil","given":"Joseph"},{"family":"Siggel","given":"Marc"},{"family":"Toro-Nahuelpan","given":"Mauricio"},{"family":"Chan","given":"Chii Jou"},{"family":"Kosinski","given":"Jan"},{"family":"Piel","given":"Matthieu"},{"family":"Roure","given":"Olivia Du"},{"family":"Heuvingh","given":"Julien"},{"family":"Mahamid","given":"Julia"},{"family":"Diz-Muñoz","given":"Alba"}],"accessed":{"date-parts":[["2023",2,2]]},"issued":{"date-parts":[["2023",2,1]]}}},{"id":1267,"uris":["http://zotero.org/users/3751677/items/2Q5388LB"],"itemData":{"id":1267,"type":"article-journal","container-title":"Developmental Cell","DOI":"10.1016/j.devcel.2020.11.024","ISSN":"1534-5807","issue":"6","journalAbbreviation":"Developmental Cell","language":"English","note":"publisher: Elsevier\nPMID: 33308479","page":"723-736.e8","source":"www.cell.com","title":"Actin-Membrane Release Initiates Cell Protrusions","volume":"55","author":[{"family":"Welf","given":"Erik S."},{"family":"Miles","given":"Christopher E."},{"family":"Huh","given":"Jaewon"},{"family":"Sapoznik","given":"Etai"},{"family":"Chi","given":"Joseph"},{"family":"Driscoll","given":"Meghan K."},{"family":"Isogai","given":"Tadamoto"},{"family":"Noh","given":"Jungsik"},{"family":"Weems","given":"Andrew D."},{"family":"Pohlkamp","given":"Theresa"},{"family":"Dean","given":"Kevin"},{"family":"Fiolka","given":"Reto"},{"family":"Mogilner","given":"Alex"},{"family":"Danuser","given":"Gaudenz"}],"issued":{"date-parts":[["2020",12,21]]}}}],"schema":"https://github.com/citation-style-language/schema/raw/master/csl-citation.json"} </w:instrText>
      </w:r>
      <w:r w:rsidR="002831CA" w:rsidRPr="002F14C3">
        <w:rPr>
          <w:rFonts w:ascii="Arial" w:hAnsi="Arial" w:cs="Arial"/>
          <w:lang w:val="en-US"/>
        </w:rPr>
        <w:fldChar w:fldCharType="separate"/>
      </w:r>
      <w:r w:rsidR="00D0307E" w:rsidRPr="002F14C3">
        <w:rPr>
          <w:rFonts w:ascii="Arial" w:hAnsi="Arial" w:cs="Arial"/>
          <w:lang w:val="en-GB"/>
        </w:rPr>
        <w:t>(Lembo et al., 2023; Welf et al., 2020)</w:t>
      </w:r>
      <w:r w:rsidR="002831CA" w:rsidRPr="002F14C3">
        <w:rPr>
          <w:rFonts w:ascii="Arial" w:hAnsi="Arial" w:cs="Arial"/>
          <w:lang w:val="en-US"/>
        </w:rPr>
        <w:fldChar w:fldCharType="end"/>
      </w:r>
      <w:r w:rsidR="002831CA" w:rsidRPr="002F14C3">
        <w:rPr>
          <w:rFonts w:ascii="Arial" w:hAnsi="Arial" w:cs="Arial"/>
          <w:lang w:val="en-GB"/>
        </w:rPr>
        <w:t>.</w:t>
      </w:r>
      <w:proofErr w:type="gramEnd"/>
      <w:r w:rsidR="002831CA" w:rsidRPr="002F14C3">
        <w:rPr>
          <w:rFonts w:ascii="Arial" w:hAnsi="Arial" w:cs="Arial"/>
          <w:lang w:val="en-GB"/>
        </w:rPr>
        <w:t xml:space="preserve"> </w:t>
      </w:r>
      <w:r w:rsidR="002831CA" w:rsidRPr="002F14C3">
        <w:rPr>
          <w:rFonts w:ascii="Arial" w:hAnsi="Arial" w:cs="Arial"/>
          <w:lang w:val="en-US"/>
        </w:rPr>
        <w:t>E</w:t>
      </w:r>
      <w:r w:rsidR="002831CA" w:rsidRPr="00B232F0">
        <w:rPr>
          <w:rFonts w:ascii="Arial" w:hAnsi="Arial" w:cs="Arial"/>
          <w:lang w:val="en-US"/>
        </w:rPr>
        <w:t xml:space="preserve">zrin, radixin and moesin compose the </w:t>
      </w:r>
      <w:r w:rsidR="002831CA" w:rsidRPr="00B232F0">
        <w:rPr>
          <w:rFonts w:ascii="Arial" w:hAnsi="Arial" w:cs="Arial"/>
          <w:bCs/>
          <w:lang w:val="en-US"/>
        </w:rPr>
        <w:t>ERM protein</w:t>
      </w:r>
      <w:r w:rsidR="002831CA" w:rsidRPr="00B232F0">
        <w:rPr>
          <w:rFonts w:ascii="Arial" w:hAnsi="Arial" w:cs="Arial"/>
          <w:lang w:val="en-US"/>
        </w:rPr>
        <w:t xml:space="preserve"> family and are one of the main mechanical linkers between the plasma membrane and the actin cytoskeleton </w:t>
      </w:r>
      <w:r w:rsidR="00DF590A" w:rsidRPr="00B232F0">
        <w:rPr>
          <w:rFonts w:ascii="Arial" w:hAnsi="Arial" w:cs="Arial"/>
          <w:lang w:val="en-US"/>
        </w:rPr>
        <w:fldChar w:fldCharType="begin"/>
      </w:r>
      <w:r w:rsidR="00D0307E">
        <w:rPr>
          <w:rFonts w:ascii="Arial" w:hAnsi="Arial" w:cs="Arial"/>
          <w:lang w:val="en-US"/>
        </w:rPr>
        <w:instrText xml:space="preserve"> ADDIN ZOTERO_ITEM CSL_CITATION {"citationID":"LBwelnkc","properties":{"formattedCitation":"(Bretscher, 1983; Bretscher et al., 1997; Lankes and Furthmayr, 1991; Tsukita et al., 1989)","plainCitation":"(Bretscher, 1983; Bretscher et al., 1997; Lankes and Furthmayr, 1991; Tsukita et al., 1989)","noteIndex":0},"citationItems":[{"id":1317,"uris":["http://zotero.org/users/3751677/items/MP5TV7C8"],"itemData":{"id":1317,"type":"article-journal","abstract":"The microvillus cytoskeleton, isolated from chicken intestinal epithelial cell brush borders, is known to contain five major protein components, the 110,000-dalton polypeptide, villin (95,000 daltons), fimbrin (68,000 daltons), actin (43,000 daltons), and calmodulin (17,000 daltons). In this paper we describe our first step in studying the minor components of the isolated core. We have so far identified and purified an 80,000-dalton polypeptide that was present in the isolated structure in approximately 0.7% the molar abundance of actin. Antibodies to the 80,000-dalton component did not react with other microvillus core proteins, and, when used in indirect immunofluorescence microscopy, they stained the microvilli of intestinal epithelial cells fixed in situ. The 80,000-dalton component therefore appears to be a newly-identified, authentic component of intestinal microvilli in vivo and of isolated microvillus cores. Immunological studies demonstrate that the 80,000-dalton component is widely distributed in nonmuscle cells. Indirect immunofluorescence microscopy reveals that it is particularly enriched in surface structures, such as blebs, microvilli, and retraction fibers of cultured cells.","container-title":"Journal of Cell Biology","DOI":"10.1083/jcb.97.2.425","ISSN":"0021-9525","issue":"2","journalAbbreviation":"Journal of Cell Biology","page":"425-432","source":"Silverchair","title":"Purification of an 80,000-dalton protein that is a component of the isolated microvillus cytoskeleton, and its localization in nonmuscle cells.","volume":"97","author":[{"family":"Bretscher","given":"A"}],"issued":{"date-parts":[["1983",8,1]]}}},{"id":1201,"uris":["http://zotero.org/users/3751677/items/Q5EX6CNE"],"itemData":{"id":1201,"type":"article-journal","abstract":"The cortical cytoskeleton of eucaryotic cells provides structural support to the plasma membrane and also contributes to dynamic processes such as endocytosis, exocytosis, and transmembrane signaling pathways. The ERM (ezrin-radixin-moesin) family of proteins, of which ezrin is the best studied member, play structural and regulatory roles in the assembly and stabilization of specialized plasma membrane domains. Ezrin and related molecules are concentrated in surface projections such as microvilli and membrane ruffles where they link the microfilaments to the membrane. The present knowledge about ezrin is discussed from an historical perspective. Both biochemical and cell biological studies have revealed that ezrin can exist in a dormant conformation that requires activation to expose otherwise masked association sites. Current results indicate that activated ezrin monomers or head-to-tail oligomers associate directly with F-actin through a domain in its C terminus, and with the membrane through its N-terminal domain. The association of ezrin with transmembrane proteins can be direct, as in the case of CD44, or indirect through EBP50. Other binding partners, including the regulatory subunit of protein kinase A and rho-GDI, suggest that ezrin is an integral component of these signaling pathways. Although the membrane-cytoskeletal linking function is clear, further studies are necessary to reveal how the activation of ezrin and its association with different binding partners is regulated.","container-title":"Journal of Cell Science","DOI":"10.1242/jcs.110.24.3011","ISSN":"0021-9533","issue":"24","journalAbbreviation":"Journal of Cell Science","page":"3011-3018","source":"Silverchair","title":"Ezrin: a protein requiring conformational activation to link microfilaments to the plasma membrane in the assembly of cell surface structures","title-short":"Ezrin","volume":"110","author":[{"family":"Bretscher","given":"A."},{"family":"Reczek","given":"D."},{"family":"Berryman","given":"M."}],"issued":{"date-parts":[["1997",12,15]]}}},{"id":4640,"uris":["http://zotero.org/users/3751677/items/U2JTQ7DV"],"itemData":{"id":4640,"type":"article-journal","abstract":"Moesin (membrane-organizing extension spike protein, pronounced mó ez in) has previously been isolated from bovine uterus and characterized as a possible receptor protein for heparan sulfate. We now have cloned and sequenced its complete cDNA, which represents a single 4.2-kilobase mRNA encoding a protein of 577 amino acids. It contains no apparent signal peptide or transmembrane domain. In addition, the protein shows significant sequence identity (72%) to ezrin (cytovillin, p81), as well as similarity to protein 4.1 and talin. All of the latter proteins have been postulated to serve as structural links between the plasma membrane and the cytoskeleton. A similar role for moesin is implied by structure and domain predictions derived from the cDNA-deduced peptide sequence. Furthermore, our data indicate that moesin is identical to the 77-kDa band that copurifies with ezrin in its isolation from human placenta [Bretscher, A. (1989) J. Cell Biol. 108, 921-930].","container-title":"Proceedings of the National Academy of Sciences","DOI":"10.1073/pnas.88.19.8297","issue":"19","note":"publisher: Proceedings of the National Academy of Sciences","page":"8297-8301","source":"pnas.org (Atypon)","title":"Moesin: a member of the protein 4.1-talin-ezrin family of proteins.","title-short":"Moesin","volume":"88","author":[{"family":"Lankes","given":"W T"},{"family":"Furthmayr","given":"H"}],"issued":{"date-parts":[["1991",10]]}}},{"id":1159,"uris":["http://zotero.org/users/3751677/items/R9WA9DZQ"],"itemData":{"id":1159,"type":"article-journal","abstract":"An 82-kD protein has been purified from the undercoat of the adherens junction isolated from the rat liver. The purification scheme includes low salt extraction followed by DEAE-cellulose ion exchange, DNase I-actin affinity, and carboxyl methyl-cellulose ion exchange chromatographies. The purified 82-kD protein was essentially free of contaminants as judged by SDS-PAGE combined with silver staining. The substoichiometric 82-kD protein largely inhibited the actin filament assembly; when the molar ratio of the 82-kD protein to G-actin was 1:1,000, the viscosity was reduced to 28% of the control value. Direct electron microscopic studies revealed that the 82-kD protein selectively inhibited monomer addition at the barbed ends of actin filaments. By use of the antibody raised against the 82-kD protein, this protein was shown by immunofluorescence microscopy to be localized at the cell-to-cell adherens junction in various types of cells. In contrast, the 82-kD protein was not concentrated at the cell-to-substrate adherens junctions (focal contacts). These findings have led us to conclude that the 82-kD protein is a barbed end-capping protein which is associated with the undercoat of the cell-to-cell adherens junction. Hence, we have tentatively designated the 82-kD protein as radixin (from the Latin word radix meaning root).","container-title":"The Journal of Cell Biology","DOI":"10.1083/jcb.108.6.2369","ISSN":"0021-9525","issue":"6","journalAbbreviation":"J Cell Biol","language":"eng","note":"PMID: 2500445\nPMCID: PMC2115614","page":"2369-2382","source":"PubMed","title":"A new 82-kD barbed end-capping protein (radixin) localized in the cell-to-cell adherens junction: purification and characterization","title-short":"A new 82-kD barbed end-capping protein (radixin) localized in the cell-to-cell adherens junction","volume":"108","author":[{"family":"Tsukita","given":"S."},{"family":"Hieda","given":"Y."},{"family":"Tsukita","given":"S."}],"issued":{"date-parts":[["1989",6]]}}}],"schema":"https://github.com/citation-style-language/schema/raw/master/csl-citation.json"} </w:instrText>
      </w:r>
      <w:r w:rsidR="00DF590A" w:rsidRPr="00B232F0">
        <w:rPr>
          <w:rFonts w:ascii="Arial" w:hAnsi="Arial" w:cs="Arial"/>
          <w:lang w:val="en-US"/>
        </w:rPr>
        <w:fldChar w:fldCharType="separate"/>
      </w:r>
      <w:r w:rsidR="00D0307E" w:rsidRPr="002F14C3">
        <w:rPr>
          <w:rFonts w:ascii="Arial" w:hAnsi="Arial" w:cs="Arial"/>
          <w:lang w:val="en-GB"/>
        </w:rPr>
        <w:t>(Bretscher, 1983; Bretscher et al., 1997; Lankes and Furthmayr, 1991; Tsukita et al., 1989)</w:t>
      </w:r>
      <w:r w:rsidR="00DF590A" w:rsidRPr="00B232F0">
        <w:rPr>
          <w:rFonts w:ascii="Arial" w:hAnsi="Arial" w:cs="Arial"/>
          <w:lang w:val="en-US"/>
        </w:rPr>
        <w:fldChar w:fldCharType="end"/>
      </w:r>
      <w:r w:rsidRPr="009A00F3">
        <w:rPr>
          <w:rFonts w:ascii="Arial" w:hAnsi="Arial" w:cs="Arial"/>
          <w:lang w:val="en-US"/>
        </w:rPr>
        <w:t>.</w:t>
      </w:r>
      <w:r w:rsidRPr="00B232F0">
        <w:rPr>
          <w:rFonts w:ascii="Arial" w:hAnsi="Arial" w:cs="Arial"/>
          <w:lang w:val="en-US"/>
        </w:rPr>
        <w:t xml:space="preserve"> </w:t>
      </w:r>
    </w:p>
    <w:p w14:paraId="4E9FF4A0" w14:textId="66698241" w:rsidR="002831CA" w:rsidRPr="00B232F0" w:rsidRDefault="002831CA" w:rsidP="002831CA">
      <w:pPr>
        <w:spacing w:line="360" w:lineRule="auto"/>
        <w:jc w:val="both"/>
        <w:rPr>
          <w:rFonts w:ascii="Arial" w:hAnsi="Arial" w:cs="Arial"/>
          <w:lang w:val="en-US"/>
        </w:rPr>
      </w:pPr>
      <w:r w:rsidRPr="00B232F0">
        <w:rPr>
          <w:rFonts w:ascii="Arial" w:hAnsi="Arial" w:cs="Arial"/>
          <w:lang w:val="en-US"/>
        </w:rPr>
        <w:t xml:space="preserve">As such, ERM activation at mitotic entry was shown to promote rounding of metaphase cells by increasing </w:t>
      </w:r>
      <w:r w:rsidRPr="00B232F0">
        <w:rPr>
          <w:rFonts w:ascii="Arial" w:hAnsi="Arial" w:cs="Arial"/>
          <w:bCs/>
          <w:lang w:val="en-US"/>
        </w:rPr>
        <w:t>stiffening</w:t>
      </w:r>
      <w:r w:rsidRPr="00B232F0">
        <w:rPr>
          <w:rFonts w:ascii="Arial" w:hAnsi="Arial" w:cs="Arial"/>
          <w:lang w:val="en-US"/>
        </w:rPr>
        <w:t xml:space="preserve"> of the cortex </w:t>
      </w:r>
      <w:r w:rsidRPr="00B232F0">
        <w:rPr>
          <w:rFonts w:ascii="Arial" w:hAnsi="Arial" w:cs="Arial"/>
          <w:lang w:val="en-US"/>
        </w:rPr>
        <w:fldChar w:fldCharType="begin"/>
      </w:r>
      <w:r w:rsidR="00B37CD3">
        <w:rPr>
          <w:rFonts w:ascii="Arial" w:hAnsi="Arial" w:cs="Arial"/>
          <w:lang w:val="en-US"/>
        </w:rPr>
        <w:instrText xml:space="preserve"> ADDIN ZOTERO_ITEM CSL_CITATION {"citationID":"ti2cU0NW","properties":{"formattedCitation":"(Kunda et al., 2008; Larson et al., 2010; Leguay et al., 2022)","plainCitation":"(Kunda et al., 2008; Larson et al., 2010; Leguay et al., 2022)","noteIndex":0},"citationItems":[{"id":"CpnaU37q/4d9vr6mm","uris":["http://zotero.org/users/3751677/items/AYJTZZPN"],"itemData":{"id":4691,"type":"article-journal","abstract":"BACKGROUND: During mitosis, animal cells undergo a complex sequence of morphological changes, from retraction of the cell margin and cell rounding at the onset of mitosis to axial elongation and cytokinesis at mitotic exit. The molecular mechanisms driving the early changes in mitotic cell form and their functional significance, however, remain unknown. Here we identify Moesin as a key player. Moesin is the sole Drosophila member of the ERM proteins, which, once activated via phosphorylation, crosslink actin filaments to the cytoplasmic tails of plasma membrane proteins.\nRESULTS: We find that the Moesin is activated upon entry into mitosis, is necessary for the accompanying increase in cortical rigidity and cell rounding and, when artificially activated, is sufficient to induce both processes in interphase cells, independently of Myosin II. This phospho-Moesin-induced increase in cortical rigidity plays an important role during mitotic progression, because spindle morphogenesis and chromosome alignment are compromised in Moesin RNAi cells. Significantly, however, the spindle defects observed in soft metaphase cells can be rescued by the re-establishment of cortical tension from outside the cell.\nCONCLUSIONS: These data show that changes in the activity and localization of Moesin that accompany mitotic progression contribute to the establishment of a stiff, rounded cortex at metaphase and to polar relaxation at anaphase and reveal the importance of this Moesin-induced increase in cortical rigidity for spindle morphogenesis and orderly chromosome segregation. In doing so, they help to explain why dynamic changes in cortical architecture are a universal feature of mitosis in animal cells.","container-title":"Current biology: CB","DOI":"10.1016/j.cub.2007.12.051","ISSN":"0960-9822","issue":"2","journalAbbreviation":"Curr Biol","language":"eng","note":"PMID: 18207738","page":"91-101","source":"PubMed","title":"Moesin controls cortical rigidity, cell rounding, and spindle morphogenesis during mitosis","volume":"18","author":[{"family":"Kunda","given":"Patricia"},{"family":"Pelling","given":"Andrew E."},{"family":"Liu","given":"Tao"},{"family":"Baum","given":"Buzz"}],"issued":{"date-parts":[["2008",1,22]]}}},{"id":1388,"uris":["http://zotero.org/users/3751677/items/SHR8F96X"],"itemData":{"id":1388,"type":"article-journal","abstract":"Cell division is inherently mechanical, with cell mechanics being a critical determinant governing the cell shape changes that accompany progression through the cell cycle. The mechanical properties of symmetrically dividing mitotic cells have been well characterized, whereas the contribution of cellular mechanics to the strikingly asymmetric divisions of female meiosis is very poorly understood. Progression of the mammalian oocyte through meiosis involves remodeling of the cortex and proper orientation of the meiotic spindle, and thus we hypothesized that cortical tension and stiffness would change through meiotic maturation and fertilization to facilitate and/or direct cellular remodeling. This work shows that tension in mouse oocytes drops about sixfold during meiotic maturation from prophase I to metaphase II and then increases </w:instrText>
      </w:r>
      <w:r w:rsidR="00B37CD3">
        <w:rPr>
          <w:rFonts w:ascii="Cambria Math" w:hAnsi="Cambria Math" w:cs="Cambria Math"/>
          <w:lang w:val="en-US"/>
        </w:rPr>
        <w:instrText>∼</w:instrText>
      </w:r>
      <w:r w:rsidR="00B37CD3">
        <w:rPr>
          <w:rFonts w:ascii="Arial" w:hAnsi="Arial" w:cs="Arial"/>
          <w:lang w:val="en-US"/>
        </w:rPr>
        <w:instrText xml:space="preserve">1.6-fold upon fertilization. The metaphase II egg is polarized, with tension differing </w:instrText>
      </w:r>
      <w:r w:rsidR="00B37CD3">
        <w:rPr>
          <w:rFonts w:ascii="Cambria Math" w:hAnsi="Cambria Math" w:cs="Cambria Math"/>
          <w:lang w:val="en-US"/>
        </w:rPr>
        <w:instrText>∼</w:instrText>
      </w:r>
      <w:r w:rsidR="00B37CD3">
        <w:rPr>
          <w:rFonts w:ascii="Arial" w:hAnsi="Arial" w:cs="Arial"/>
          <w:lang w:val="en-US"/>
        </w:rPr>
        <w:instrText xml:space="preserve">2.5-fold between the cortex over the meiotic spindle and the opposite cortex, suggesting that meiotic maturation is accompanied by assembly of a cortical domain with stiffer mechanics as part of the process to achieve asymmetric cytokinesis. We further demonstrate that actin, myosin-II, and the ERM (Ezrin/Radixin/Moesin) family of proteins are enriched in complementary cortical domains and mediate cellular mechanics in mammalian eggs. Manipulation of actin, myosin-II, and ERM function alters tension levels and also is associated with dramatic spindle abnormalities with completion of meiosis II after fertilization. Thus, myosin-II and ERM proteins modulate mechanical properties in oocytes, contributing to cell polarity and to completion of meiosis.","container-title":"Molecular Biology of the Cell","DOI":"10.1091/mbc.e10-01-0066","ISSN":"1059-1524","issue":"18","journalAbbreviation":"MBoC","note":"publisher: American Society for Cell Biology (mboc)","page":"3182-3192","source":"molbiolcell.org (Atypon)","title":"Cortical Mechanics and Meiosis II Completion in Mammalian Oocytes Are Mediated by Myosin-II and Ezrin-Radixin-Moesin (ERM) Proteins","volume":"21","author":[{"family":"Larson","given":"Stephanie M."},{"family":"Lee","given":"Hyo J."},{"family":"Hung","given":"Pei-hsuan"},{"family":"Matthews","given":"Lauren M."},{"family":"Robinson","given":"Douglas N."},{"family":"Evans","given":"Janice P."}],"issued":{"date-parts":[["2010",9,15]]}}},{"id":1193,"uris":["http://zotero.org/users/3751677/items/3M9JKDS5"],"itemData":{"id":1193,"type":"article-journal","abstract":"At mitotic entry, reorganization of the actomyosin cortex prompts cells to round-up. Proteins of the ezrin, radixin, and moesin family (ERM) play essential roles in this process by linking actomyosin forces to the plasma membrane. Yet, the cell-cycle signal that activates ERMs at mitotic entry is unknown. By screening a compound library using newly developed biosensors, we discovered that drugs that disassemble microtubules promote ERM activation. We further demonstrated that disassembly of interphase microtubules at mitotic entry directs ERM activation and metaphase cell rounding through GEF-H1, a Rho-GEF inhibited by microtubule binding, RhoA, and its kinase effector SLK. We finally demonstrated that GEF-H1 and Ect2, another Rho-GEF previously identified to control actomyosin forces, act together to drive activation of ERMs and cell rounding in metaphase. In summary, we report microtubule disassembly as a cell-cycle signal that controls a signaling network ensuring that actomyosin forces are efficiently integrated at the plasma membrane to promote cell rounding at mitotic entry.","container-title":"Journal of Cell Biology","DOI":"10.1083/jcb.202109065","ISSN":"0021-9525","issue":"6","journalAbbreviation":"Journal of Cell Biology","page":"e202109065","source":"Silverchair","title":"Interphase microtubule disassembly is a signaling cue that drives cell rounding at mitotic entry","volume":"221","author":[{"family":"Leguay","given":"Kévin"},{"family":"Decelle","given":"Barbara"},{"family":"Elkholi","given":"Islam E."},{"family":"Bouvier","given":"Michel"},{"family":"Côté","given":"Jean-François"},{"family":"Carréno","given":"Sébastien"}],"issued":{"date-parts":[["2022",4,28]]}}}],"schema":"https://github.com/citation-style-language/schema/raw/master/csl-citation.json"} </w:instrText>
      </w:r>
      <w:r w:rsidRPr="00B232F0">
        <w:rPr>
          <w:rFonts w:ascii="Arial" w:hAnsi="Arial" w:cs="Arial"/>
          <w:lang w:val="en-US"/>
        </w:rPr>
        <w:fldChar w:fldCharType="separate"/>
      </w:r>
      <w:r w:rsidR="00D0307E" w:rsidRPr="002F14C3">
        <w:rPr>
          <w:rFonts w:ascii="Arial" w:hAnsi="Arial" w:cs="Arial"/>
          <w:lang w:val="en-GB"/>
        </w:rPr>
        <w:t>(Kunda et al., 2008; Larson et al., 2010; Leguay et al., 2022)</w:t>
      </w:r>
      <w:r w:rsidRPr="00B232F0">
        <w:rPr>
          <w:rFonts w:ascii="Arial" w:hAnsi="Arial" w:cs="Arial"/>
          <w:lang w:val="en-US"/>
        </w:rPr>
        <w:fldChar w:fldCharType="end"/>
      </w:r>
      <w:r w:rsidRPr="009A00F3">
        <w:rPr>
          <w:rFonts w:ascii="Arial" w:hAnsi="Arial" w:cs="Arial"/>
          <w:lang w:val="en-GB"/>
        </w:rPr>
        <w:t xml:space="preserve">. </w:t>
      </w:r>
      <w:r w:rsidRPr="00B232F0">
        <w:rPr>
          <w:rFonts w:ascii="Arial" w:hAnsi="Arial" w:cs="Arial"/>
          <w:lang w:val="en-GB"/>
        </w:rPr>
        <w:t>B</w:t>
      </w:r>
      <w:r w:rsidRPr="00B232F0">
        <w:rPr>
          <w:rFonts w:ascii="Arial" w:hAnsi="Arial" w:cs="Arial"/>
          <w:lang w:val="en-US"/>
        </w:rPr>
        <w:t xml:space="preserve">y </w:t>
      </w:r>
      <w:r w:rsidRPr="00B232F0">
        <w:rPr>
          <w:rFonts w:ascii="Arial" w:hAnsi="Arial" w:cs="Arial"/>
          <w:bCs/>
          <w:lang w:val="en-US"/>
        </w:rPr>
        <w:t>solidifying the actin-to-membrane</w:t>
      </w:r>
      <w:r w:rsidRPr="00B232F0">
        <w:rPr>
          <w:rFonts w:ascii="Arial" w:hAnsi="Arial" w:cs="Arial"/>
          <w:lang w:val="en-US"/>
        </w:rPr>
        <w:t xml:space="preserve"> link, ERMs also increase</w:t>
      </w:r>
      <w:r w:rsidRPr="00B232F0">
        <w:rPr>
          <w:rFonts w:ascii="Arial" w:hAnsi="Arial" w:cs="Arial"/>
          <w:bCs/>
          <w:lang w:val="en-US"/>
        </w:rPr>
        <w:t xml:space="preserve"> membrane tension</w:t>
      </w:r>
      <w:r w:rsidRPr="00B232F0">
        <w:rPr>
          <w:rFonts w:ascii="Arial" w:hAnsi="Arial" w:cs="Arial"/>
          <w:lang w:val="en-US"/>
        </w:rPr>
        <w:t xml:space="preserve"> in mesendoderm</w:t>
      </w:r>
      <w:r w:rsidR="006B762E">
        <w:rPr>
          <w:rFonts w:ascii="Arial" w:hAnsi="Arial" w:cs="Arial"/>
          <w:lang w:val="en-US"/>
        </w:rPr>
        <w:t>al</w:t>
      </w:r>
      <w:r w:rsidRPr="00B232F0">
        <w:rPr>
          <w:rFonts w:ascii="Arial" w:hAnsi="Arial" w:cs="Arial"/>
          <w:lang w:val="en-US"/>
        </w:rPr>
        <w:t xml:space="preserve"> progenitors of zebrafish embryos, epithelial cells, and lymphocytes</w:t>
      </w:r>
      <w:r w:rsidR="000378B5">
        <w:rPr>
          <w:rFonts w:ascii="Arial" w:hAnsi="Arial" w:cs="Arial"/>
          <w:lang w:val="en-US"/>
        </w:rPr>
        <w:t xml:space="preserve"> </w:t>
      </w:r>
      <w:r w:rsidR="000378B5">
        <w:rPr>
          <w:rFonts w:ascii="Arial" w:hAnsi="Arial" w:cs="Arial"/>
          <w:lang w:val="en-US"/>
        </w:rPr>
        <w:fldChar w:fldCharType="begin"/>
      </w:r>
      <w:r w:rsidR="000378B5">
        <w:rPr>
          <w:rFonts w:ascii="Arial" w:hAnsi="Arial" w:cs="Arial"/>
          <w:lang w:val="en-US"/>
        </w:rPr>
        <w:instrText xml:space="preserve"> ADDIN ZOTERO_ITEM CSL_CITATION {"citationID":"q8S5K2HT","properties":{"formattedCitation":"(Diz-Mu\\uc0\\u241{}oz et al., 2010; Liu et al., 2012; Rouven Br\\uc0\\u252{}ckner et al., 2015; Tsujita et al., 2021)","plainCitation":"(Diz-Muñoz et al., 2010; Liu et al., 2012; Rouven Brückner et al., 2015; Tsujita et al., 2021)","noteIndex":0},"citationItems":[{"id":279,"uris":["http://zotero.org/users/3751677/items/V6KBHIY2"],"itemData":{"id":279,"type":"article-journal","abstract":"Cell shape and motility are primarily controlled by cellular mechanics. The attachment of the plasma membrane to the underlying actomyosin cortex has been proposed to be important for cellular processes involving membrane deformation. However, little is known about the actual function of membrane-to-cortex attachment (MCA) in cell protrusion formation and migration, in particular in the context of the developing embryo. Here, we use a multidisciplinary approach to study MCA in zebrafish mesoderm and endoderm (mesendoderm) germ layer progenitor cells, which migrate using a combination of different protrusion types, namely, lamellipodia, filopodia, and blebs, during zebrafish gastrulation. By interfering with the activity of molecules linking the cortex to the membrane and measuring resulting changes in MCA by atomic force microscopy, we show that reducing MCA in mesendoderm progenitors increases the proportion of cellular blebs and reduces the directionality of cell migration. We propose that MCA is a key parameter controlling the relative proportions of different cell protrusion types in mesendoderm progenitors, and thus is key in controlling directed migration during gastrulation.","container-title":"PLoS Biology","DOI":"10.1371/journal.pbio.1000544","ISSN":"1545-7885","issue":"11","journalAbbreviation":"PLoS Biol","language":"en","page":"e1000544","source":"DOI.org (Crossref)","title":"Control of Directed Cell Migration In Vivo by Membrane-to-Cortex Attachment","volume":"8","author":[{"family":"Diz-Muñoz","given":"Alba"},{"family":"Krieg","given":"Michael"},{"family":"Bergert","given":"Martin"},{"family":"Ibarlucea-Benitez","given":"Itziar"},{"family":"Muller","given":"Daniel J."},{"family":"Paluch","given":"Ewa"},{"family":"Heisenberg","given":"Carl-Philipp"}],"editor":[{"family":"Harris","given":"William A."}],"issued":{"date-parts":[["2010",11,30]]}}},{"id":119,"uris":["http://zotero.org/users/3751677/items/LFLQRABU"],"itemData":{"id":119,"type":"article-journal","abstract":"ERM (ezrin, radixin moesin) proteins in lymphocytes link cortical actin to plasma membrane, which is regulated in part by ERM protein phosphorylation. To assess whether phosphorylation of ERM proteins regulates lymphocyte migration and membrane tension, we generated transgenic mice whose T-lymphocytes express low levels of ezrin phosphomimetic protein (T567E). In these mice, T-cell number in lymph nodes was reduced by 27%. Lymphocyte migration rate in vitro and in vivo in lymph nodes decreased by 18% to 47%. Lymphocyte membrane tension increased by 71%. Investigations of other possible underlying mechanisms revealed impaired chemokine-induced shape change/lamellipod extension and increased integrin-mediated adhesion. Notably, lymphocyte homing to lymph nodes was decreased by 30%. Unlike most described homing defects, there was not impaired rolling or sticking to lymph node vascular endothelium but rather decreased migration across that endothelium. Moreover, decreased numbers of transgenic T cells in efferent lymph suggested defective egress. These studies confirm the critical role of ERM dephosphorylation in regulating lymphocyte migration and transmigration. Of particular note, they identify phospho-ERM as the first described regulator of lymphocyte membrane tension, whose increase probably contributes to the multiple defects observed in the ezrin T567E transgenic mice.","container-title":"Blood","DOI":"10.1182/blood-2011-07-368860","ISSN":"1528-0020","issue":"2","journalAbbreviation":"Blood","language":"eng","note":"PMID: 22106344\nPMCID: PMC3257010","page":"445-453","source":"PubMed","title":"Constitutively active ezrin increases membrane tension, slows migration, and impedes endothelial transmigration of lymphocytes in vivo in mice","volume":"119","author":[{"family":"Liu","given":"Yin"},{"family":"Belkina","given":"Natalya V."},{"family":"Park","given":"Chung"},{"family":"Nambiar","given":"Raj"},{"family":"Loughhead","given":"Scott M."},{"family":"Patino-Lopez","given":"Genaro"},{"family":"Ben-Aissa","given":"Khadija"},{"family":"Hao","given":"Jian-Jiang"},{"family":"Kruhlak","given":"Michael J."},{"family":"Qi","given":"Hai"},{"family":"Andrian","given":"Ulrich H.","non-dropping-particle":"von"},{"family":"Kehrl","given":"John H."},{"family":"Tyska","given":"Matthew J."},{"family":"Shaw","given":"Stephen"}],"issued":{"date-parts":[["2012",1,12]]}}},{"id":1173,"uris":["http://zotero.org/users/3751677/items/4EF3X6SW"],"itemData":{"id":1173,"type":"article-journal","abstract":"Plasma membrane tension is responsible for a variety of cellular functions such as motility, cell division and endocytosis. Since membrane tension is dominated by the attachment of the actin cortex to the inner leaflet of the plasma membrane, we investigated the importance of ezrin, a major cross-linker of the membrane-cytoskeleton interface, for cellular mechanics of confluent MDCK II cells. For this purpose, we carried out ezrin depletion experiments and also enhanced the number of active ezrin molecules at the interface. Mechanical properties were assessed by force indentation experiments followed by membrane tether extraction. PIP2 micelles were injected into individual living cells to reinforce the linkage between plasma membrane and actin-cortex, while weakening of this connection was reached by ezrin siRNA and administration of the inhibitors neomycin and NSC 668394, respectively. We observed substantial stiffening of cells and an increase in membrane tension after addition of PIP2 micelles. In contrast, reduction of active ezrin led to a decrease of membrane tension accompanied by loss of excess surface area, increase in cortical tension, remodelling of actin cytoskeleton and reduction of cell height. The data confirm the importance of the ezrin-mediated connection between plasma membrane and cortex for cellular mechanics and cell morphology.","container-title":"Scientific Reports","DOI":"10.1038/srep14700","ISSN":"2045-2322","issue":"1","journalAbbreviation":"Sci Rep","language":"en","license":"2015 The Author(s)","note":"number: 1\npublisher: Nature Publishing Group","page":"14700","source":"www-nature-com.insb.bib.cnrs.fr","title":"Ezrin is a Major Regulator of Membrane Tension in Epithelial Cells","volume":"5","author":[{"family":"Rouven Brückner","given":"Bastian"},{"family":"Pietuch","given":"Anna"},{"family":"Nehls","given":"Stefan"},{"family":"Rother","given":"Jan"},{"family":"Janshoff","given":"Andreas"}],"issued":{"date-parts":[["2015",10,5]]}}},{"id":1203,"uris":["http://zotero.org/users/3751677/items/C5QIVZL8"],"itemData":{"id":1203,"type":"article-journal","abstract":"Malignancy is associated with changes in cell mechanics that contribute to extensive cell deformation required for metastatic dissemination. We hypothesized that the cell-intrinsic physical factors that maintain epithelial cell mechanics could function as tumor suppressors. Here we show, using optical tweezers, genetic interference, mechanical perturbations, and in vivo studies, that epithelial cells maintain higher plasma membrane (PM) tension than their metastatic counterparts and that high PM tension potently inhibits cancer cell migration and invasion by counteracting membrane curvature sensing/generating BAR family proteins. This tensional homeostasis is achieved by membrane-to-cortex attachment (MCA) reg</w:instrText>
      </w:r>
      <w:r w:rsidR="000378B5" w:rsidRPr="002F14C3">
        <w:rPr>
          <w:rFonts w:ascii="Arial" w:hAnsi="Arial" w:cs="Arial"/>
        </w:rPr>
        <w:instrText xml:space="preserve">ulated by ERM proteins, whose disruption spontaneously transforms epithelial cells into a mesenchymal migratory phenotype powered by BAR proteins. Consistently, the forced expression of epithelial–mesenchymal transition (EMT)-inducing transcription factors results in decreased PM tension. In metastatic cells, increasing PM tension by manipulating MCA is sufficient to suppress both mesenchymal and amoeboid 3D migration, tumor invasion, and metastasis by compromising membrane-mediated mechanosignaling by BAR proteins, thereby uncovering a previously undescribed mechanical tumor suppressor mechanism.","container-title":"Nature Communications","DOI":"10.1038/s41467-021-26156-4","ISSN":"2041-1723","issue":"1","journalAbbreviation":"Nat Commun","language":"en","license":"2021 The Author(s)","note":"number: 1\npublisher: Nature Publishing Group","page":"5930","source":"www.nature.com","title":"Homeostatic membrane tension constrains cancer cell dissemination by counteracting BAR protein assembly","volume":"12","author":[{"family":"Tsujita","given":"Kazuya"},{"family":"Satow","given":"Reiko"},{"family":"Asada","given":"Shinobu"},{"family":"Nakamura","given":"Yoshikazu"},{"family":"Arnes","given":"Luis"},{"family":"Sako","given":"Keisuke"},{"family":"Fujita","given":"Yasuyuki"},{"family":"Fukami","given":"Kiyoko"},{"family":"Itoh","given":"Toshiki"}],"issued":{"date-parts":[["2021",10,11]]}}}],"schema":"https://github.com/citation-style-language/schema/raw/master/csl-citation.json"} </w:instrText>
      </w:r>
      <w:r w:rsidR="000378B5">
        <w:rPr>
          <w:rFonts w:ascii="Arial" w:hAnsi="Arial" w:cs="Arial"/>
          <w:lang w:val="en-US"/>
        </w:rPr>
        <w:fldChar w:fldCharType="separate"/>
      </w:r>
      <w:r w:rsidR="000378B5" w:rsidRPr="000378B5">
        <w:rPr>
          <w:rFonts w:ascii="Arial" w:hAnsi="Arial" w:cs="Arial"/>
          <w:szCs w:val="24"/>
        </w:rPr>
        <w:t>(Diz-Muñoz et al., 2010; Liu et al., 2012; Rouven Brückner et al., 2015; Tsujita et al., 2021)</w:t>
      </w:r>
      <w:r w:rsidR="000378B5">
        <w:rPr>
          <w:rFonts w:ascii="Arial" w:hAnsi="Arial" w:cs="Arial"/>
          <w:lang w:val="en-US"/>
        </w:rPr>
        <w:fldChar w:fldCharType="end"/>
      </w:r>
      <w:r w:rsidRPr="000378B5">
        <w:rPr>
          <w:rFonts w:ascii="Arial" w:hAnsi="Arial" w:cs="Arial"/>
        </w:rPr>
        <w:t xml:space="preserve">. </w:t>
      </w:r>
      <w:proofErr w:type="gramStart"/>
      <w:r w:rsidRPr="00B232F0">
        <w:rPr>
          <w:rFonts w:ascii="Arial" w:hAnsi="Arial" w:cs="Arial"/>
          <w:lang w:val="en-GB"/>
        </w:rPr>
        <w:t xml:space="preserve">Having a key role in </w:t>
      </w:r>
      <w:r w:rsidR="006760AA">
        <w:rPr>
          <w:rFonts w:ascii="Arial" w:hAnsi="Arial" w:cs="Arial"/>
          <w:lang w:val="en-GB"/>
        </w:rPr>
        <w:t>the link between</w:t>
      </w:r>
      <w:r w:rsidRPr="00B232F0">
        <w:rPr>
          <w:rFonts w:ascii="Arial" w:hAnsi="Arial" w:cs="Arial"/>
          <w:lang w:val="en-GB"/>
        </w:rPr>
        <w:t xml:space="preserve"> the plasma membrane </w:t>
      </w:r>
      <w:r w:rsidR="006760AA">
        <w:rPr>
          <w:rFonts w:ascii="Arial" w:hAnsi="Arial" w:cs="Arial"/>
          <w:lang w:val="en-GB"/>
        </w:rPr>
        <w:t>and</w:t>
      </w:r>
      <w:r w:rsidR="006760AA" w:rsidRPr="00B232F0">
        <w:rPr>
          <w:rFonts w:ascii="Arial" w:hAnsi="Arial" w:cs="Arial"/>
          <w:lang w:val="en-GB"/>
        </w:rPr>
        <w:t xml:space="preserve"> </w:t>
      </w:r>
      <w:r w:rsidRPr="00B232F0">
        <w:rPr>
          <w:rFonts w:ascii="Arial" w:hAnsi="Arial" w:cs="Arial"/>
          <w:lang w:val="en-GB"/>
        </w:rPr>
        <w:t xml:space="preserve">the actomyosin cortex, </w:t>
      </w:r>
      <w:r w:rsidRPr="00B232F0">
        <w:rPr>
          <w:rFonts w:ascii="Arial" w:hAnsi="Arial" w:cs="Arial"/>
          <w:lang w:val="en-US"/>
        </w:rPr>
        <w:t>ERMs control the organization and dynamics of thin</w:t>
      </w:r>
      <w:r w:rsidRPr="00B232F0">
        <w:rPr>
          <w:rFonts w:ascii="Arial" w:hAnsi="Arial" w:cs="Arial"/>
          <w:bCs/>
          <w:lang w:val="en-US"/>
        </w:rPr>
        <w:t xml:space="preserve"> actin structures</w:t>
      </w:r>
      <w:r w:rsidRPr="00B232F0">
        <w:rPr>
          <w:rFonts w:ascii="Arial" w:hAnsi="Arial" w:cs="Arial"/>
          <w:lang w:val="en-US"/>
        </w:rPr>
        <w:t xml:space="preserve"> such as brush border microvilli of epithelial cells </w:t>
      </w:r>
      <w:r w:rsidRPr="00B232F0">
        <w:rPr>
          <w:rFonts w:ascii="Arial" w:hAnsi="Arial" w:cs="Arial"/>
          <w:lang w:val="en-US"/>
        </w:rPr>
        <w:fldChar w:fldCharType="begin"/>
      </w:r>
      <w:r w:rsidR="00D0307E">
        <w:rPr>
          <w:rFonts w:ascii="Arial" w:hAnsi="Arial" w:cs="Arial"/>
          <w:lang w:val="en-US"/>
        </w:rPr>
        <w:instrText xml:space="preserve"> ADDIN ZOTERO_ITEM CSL_CITATION {"citationID":"0ZTMrGdH","properties":{"formattedCitation":"(Bonilha et al., 2006; Crepaldi et al., 1997; Saotome et al., 2004)","plainCitation":"(Bonilha et al., 2006; Crepaldi et al., 1997; Saotome et al., 2004)","noteIndex":0},"citationItems":[{"id":478,"uris":["http://zotero.org/users/3751677/items/CQ5K3YNV"],"itemData":{"id":478,"type":"article-journal","abstract":"Ezrin, a member of the ezrin/moesin/radixin (ERM) family, localizes to microvilli of epithelia in vivo, where it functions as a bridge between actin ﬁlaments and plasma membrane proteins. In the eye, ezrin has been localized to both apical microvilli of Mu¨ller cells and retinal pigment epithelium (RPE) apical microvilli and basal infoldings. In the present study, we analyze these structures in the eyes of early postnatal ezrin knockout mice. This analysis indicates that the loss of ezrin leads to substantial reductions in the apical microvilli and basal infoldings in RPE cells and in the Mu¨ller cell apical microvilli. The absence of apical microvilli in the RPE is accompanied by the presence of microvilli-like inclusions (MIs) in the RPE cytoplasm. Finally, photoreceptors in the ezrin knockout animals show substantial retardation in development as compared to their wild type littermates.","container-title":"Experimental Eye Research","DOI":"10.1016/j.exer.2005.09.013","ISSN":"00144835","issue":"4","journalAbbreviation":"Experimental Eye Research","language":"en","page":"720-729","source":"DOI.org (Crossref)","title":"Microvilli defects in retinas of ezrin knockout mice","volume":"82","author":[{"family":"Bonilha","given":"Vera L."},{"family":"Rayborn","given":"Mary E."},{"family":"Saotome","given":"Ichiko"},{"family":"McClatchey","given":"Andrea I."},{"family":"Hollyfield","given":"Joe G."}],"issued":{"date-parts":[["2006",4]]}}},{"id":301,"uris":["http://zotero.org/users/3751677/items/H3T7QPFE"],"itemData":{"id":301,"type":"article-journal","abstract":"The dissociation, migration, and remodeling of epithelial monolayers induced by hepatocyte growth factor (HGF) entail modifications in cell adhesion and in the actin cytoskeleton through unknown mechanisms. Here we report that ezrin, a membrane-cytoskeleton linker, is crucial to HGF-mediated morphogenesis in a polarized kidney-derived epithelial cell line, LLC-PK1. Ezrin is a substrate for the tyrosine kinase HGF receptor both in vitro and in vivo. HGF stimulation causes enrichment of ezrin recovered in the detergent-insoluble cytoskeleton fraction. Overproduction of wild-type ezrin, by stable transfection in LLC-PK1 cells, enhances cell migration and tubulogenesis induced by HGF stimulation. Overproduction of a truncated variant of ezrin causes mislocalization of endogenous ezrin from microvilli into lateral surfaces. This is concomitant with altered cell shape, characterized by loss of microvilli and cell flattening. Moreover, the truncated variant of ezrin impairs the morphogenic and motogenic response to HGF, thus suggesting a dominant-negative mechanism of action. Site-directed mutagenesis of ezrin codons Y145 and Y353 to phenylalanine does not affect the localization of ezrin at microvilli, but perturbs the motogenic and morphogenic responses to HGF. These results provide evidence that ezrin displays activities that can control cell shape and signaling.","container-title":"The Journal of Cell Biology","DOI":"10.1083/jcb.138.2.423","ISSN":"0021-9525","issue":"2","journalAbbreviation":"J. Cell Biol.","language":"eng","note":"PMID: 9230083\nPMCID: PMC2138186","page":"423-434","source":"PubMed","title":"Ezrin is an effector of hepatocyte growth factor-mediated migration and morphogenesis in epithelial cells","volume":"138","author":[{"family":"Crepaldi","given":"T."},{"family":"Gautreau","given":"A."},{"family":"Comoglio","given":"P. M."},{"family":"Louvard","given":"D."},{"family":"Arpin","given":"M."}],"issued":{"date-parts":[["1997",7,28]]}}},{"id":477,"uris":["http://zotero.org/users/3751677/items/GL36Y65V"],"itemData":{"id":477,"type":"article-journal","abstract":"Ezrin, Radixin, and Moesin (the ERM proteins) supply regulated linkage between membrane proteins and the actin cytoskeleton. The study of mammalian ERM proteins has been hampered by presumed functional overlap. We have found that Ezrin, the only ERM detected in epithelial cells of the developing intestine, provides an essential role in configuring the mouse intestinal epithelium. Surprisingly, Ezrin is not absolutely required for the formation of brush border microvilli or for the establishment or maintenance of epithelial polarity. Instead, Ezrin organizes the apical terminal web region, which is critical for the poorly understood process of de novo lumen formation and expansion during villus morphogenesis. Our data also suggest that Ezrin controls the localization and/or function of certain apical membrane proteins that support normal intestinal function. These in vivo studies highlight the critical function of Ezrin in the formation of a multicellular epithelium rather than an individual epithelial cell.","container-title":"Developmental Cell","DOI":"10.1016/j.devcel.2004.05.007","ISSN":"15345807","issue":"6","journalAbbreviation":"Developmental Cell","language":"en","page":"855-864","source":"DOI.org (Crossref)","title":"Ezrin Is Essential for Epithelial Organization and Villus Morphogenesis in the Developing Intestine","volume":"6","author":[{"family":"Saotome","given":"Ichiko"},{"family":"Curto","given":"Marcello"},{"family":"McClatchey","given":"Andrea I"}],"issued":{"date-parts":[["2004",6]]}}}],"schema":"https://github.com/citation-style-language/schema/raw/master/csl-citation.json"} </w:instrText>
      </w:r>
      <w:r w:rsidRPr="00B232F0">
        <w:rPr>
          <w:rFonts w:ascii="Arial" w:hAnsi="Arial" w:cs="Arial"/>
          <w:lang w:val="en-US"/>
        </w:rPr>
        <w:fldChar w:fldCharType="separate"/>
      </w:r>
      <w:r w:rsidR="00D0307E" w:rsidRPr="00D0307E">
        <w:rPr>
          <w:rFonts w:ascii="Arial" w:hAnsi="Arial" w:cs="Arial"/>
        </w:rPr>
        <w:t>(Bonilha et al., 2006; Crepaldi et al., 1997; Saotome et al., 2004)</w:t>
      </w:r>
      <w:r w:rsidRPr="00B232F0">
        <w:rPr>
          <w:rFonts w:ascii="Arial" w:hAnsi="Arial" w:cs="Arial"/>
          <w:lang w:val="en-US"/>
        </w:rPr>
        <w:fldChar w:fldCharType="end"/>
      </w:r>
      <w:r w:rsidRPr="009A00F3">
        <w:rPr>
          <w:rFonts w:ascii="Arial" w:hAnsi="Arial" w:cs="Arial"/>
          <w:lang w:val="en-US"/>
        </w:rPr>
        <w:t xml:space="preserve">, filopodia of neural growth cones </w:t>
      </w:r>
      <w:r w:rsidRPr="00B232F0">
        <w:rPr>
          <w:rFonts w:ascii="Arial" w:hAnsi="Arial" w:cs="Arial"/>
          <w:lang w:val="en-US"/>
        </w:rPr>
        <w:fldChar w:fldCharType="begin"/>
      </w:r>
      <w:r w:rsidR="00D0307E">
        <w:rPr>
          <w:rFonts w:ascii="Arial" w:hAnsi="Arial" w:cs="Arial"/>
          <w:lang w:val="en-US"/>
        </w:rPr>
        <w:instrText xml:space="preserve"> ADDIN ZOTERO_ITEM CSL_CITATION {"citationID":"KdeFHTjc","properties":{"formattedCitation":"(Furutani et al., 2007; Gallo, 2008)","plainCitation":"(Furutani et al., 2007; Gallo, 2008)","noteIndex":0},"citationItems":[{"id":1148,"uris":["http://zotero.org/users/3751677/items/PVFS4QG3"],"itemData":{"id":1148,"type":"article-journal","abstract":"Dendritic filopodia are long, thin, actin-rich, and dynamic protrusions that are thought to play a critical role as a precursor of spines during neural development. We reported previously that a telencephalon-specific cell adhesion molecule, telencephalin (TLCN) [intercellular adhesion molecule-5 (ICAM-5)], is highly expressed in dendritic filopodia, facilitates the filopodia formation, and slows spine maturation. Here we demonstrate that TLCN cytoplasmic region binds ERM (ezrin/radixin/moesin) family proteins that link membrane proteins to actin cytoskeleton. In cultured hippocampal neurons, phosphorylated active forms of ERM proteins are colocalized with TLCN in dendritic filopodia, whereas α-actinin, another binding partner of TLCN, is colocalized with TLCN at surface membranes of soma and dendritic shafts. Expression of constitutively active ezrin induces dendritic filopodia formation, whereas small interference RNA-mediated knockdown of ERM proteins decreases filopodia density and accelerates spine maturation. These results indicate the important role of TLCN–ERM interaction in the formation of dendritic filopodia, which leads to subsequent synaptogenesis and establishment of functional neural circuitry in the developing brain.","container-title":"Journal of Neuroscience","DOI":"10.1523/JNEUROSCI.1047-07.2007","ISSN":"0270-6474, 1529-2401","issue":"33","journalAbbreviation":"J. Neurosci.","language":"en","license":"Copyright © 2007 Society for Neuroscience 0270-6474/07/278866-11$15.00/0","note":"publisher: Society for Neuroscience\nsection: Articles\nPMID: 17699668","page":"8866-8876","source":"www-jneurosci-org.insb.bib.cnrs.fr","title":"Interaction between Telencephalin and ERM Family Proteins Mediates Dendritic Filopodia Formation","volume":"27","author":[{"family":"Furutani","given":"Yutaka"},{"family":"Matsuno","given":"Hitomi"},{"family":"Kawasaki","given":"Miwa"},{"family":"Sasaki","given":"Takehiko"},{"family":"Mori","given":"Kensaku"},{"family":"Yoshihara","given":"Yoshihiro"}],"issued":{"date-parts":[["2007",8,15]]}}},{"id":1143,"uris":["http://zotero.org/users/3751677/items/8ZABJKKS"],"itemData":{"id":1143,"type":"article-journal","abstract":"Ezrin–radixin–moesin (ERM) proteins are involved in the linkage of membranes to theactin filament (F-actin) cytoskeleton. Phosphorylation of the C-terminus activates the F-actin binding domain of ERM proteins by preventing the action of an autoinhibitory domain. In this study, we investigated whether a growth cone collapsing signal, semaphorin 3A (Sema3A), alters the state of ERM C-terminus phosphorylation. In the growth cones of dorsal root ganglion axons, phosphorylated ERM proteins localize to filopodia. We report that Sema3A inhibits ERM protein phosphorylation in growth cone filopodia. Significantly, Sema3A decreased ERM phosphorylation prior to the onset of growth cone collapse. Over-expression of the F-actin binding fragment of ERM proteins, which competes with endogenous ERM proteins for binding to F-actin, inhibited filopodial initiation and dynamics. Sema3A has been previously shown to inhibit phosphoinositide 3-kinase (PI3K) activity. Inhibition of PI3K resulted in the loss of phosphorylated ERM proteins from growth cone filopodia, and treatment with a PI3K activating peptide blocked the effects of Sema3A on ERM phosphorylation. Collectively, these observations demonstrate that inactivation of PI3K in response to Sema3A results in decreased phosphorylation of ERM proteins in filopodia thereby contributing to growth cone collapse. © 2008 Wiley Periodicals, Inc. Develop Neurobiol, 2008.","container-title":"Developmental Neurobiology","DOI":"10.1002/dneu.20631","ISSN":"1932-846X","issue":"7","language":"en","note":"_eprint: https://onlinelibrary.wiley.com/doi/pdf/10.1002/dneu.20631","page":"926-933","source":"Wiley Online Library","title":"Semaphorin 3A inhibits ERM protein phosphorylation in growth cone filopodia through inactivation of PI3K","volume":"68","author":[{"family":"Gallo","given":"Gianluca"}],"issued":{"date-parts":[["2008"]]}}}],"schema":"https://github.com/citation-style-language/schema/raw/master/csl-citation.json"} </w:instrText>
      </w:r>
      <w:r w:rsidRPr="00B232F0">
        <w:rPr>
          <w:rFonts w:ascii="Arial" w:hAnsi="Arial" w:cs="Arial"/>
          <w:lang w:val="en-US"/>
        </w:rPr>
        <w:fldChar w:fldCharType="separate"/>
      </w:r>
      <w:r w:rsidR="00D0307E" w:rsidRPr="00D0307E">
        <w:rPr>
          <w:rFonts w:ascii="Arial" w:hAnsi="Arial" w:cs="Arial"/>
        </w:rPr>
        <w:t>(Furutani et al., 2007; Gallo, 2008)</w:t>
      </w:r>
      <w:r w:rsidRPr="00B232F0">
        <w:rPr>
          <w:rFonts w:ascii="Arial" w:hAnsi="Arial" w:cs="Arial"/>
          <w:lang w:val="en-US"/>
        </w:rPr>
        <w:fldChar w:fldCharType="end"/>
      </w:r>
      <w:r w:rsidRPr="009A00F3">
        <w:rPr>
          <w:rFonts w:ascii="Arial" w:hAnsi="Arial" w:cs="Arial"/>
          <w:lang w:val="en-US"/>
        </w:rPr>
        <w:t xml:space="preserve">, or migrating cancer cells </w:t>
      </w:r>
      <w:r w:rsidRPr="00B232F0">
        <w:rPr>
          <w:rFonts w:ascii="Arial" w:hAnsi="Arial" w:cs="Arial"/>
          <w:lang w:val="en-US"/>
        </w:rPr>
        <w:fldChar w:fldCharType="begin"/>
      </w:r>
      <w:r w:rsidR="00D0307E">
        <w:rPr>
          <w:rFonts w:ascii="Arial" w:hAnsi="Arial" w:cs="Arial"/>
          <w:lang w:val="en-US"/>
        </w:rPr>
        <w:instrText xml:space="preserve"> ADDIN ZOTERO_ITEM CSL_CITATION {"citationID":"vP651Z1i","properties":{"formattedCitation":"(Li et al., 2017; Moodley et al., 2020)","plainCitation":"(Li et al., 2017; Moodley et al., 2020)","noteIndex":0},"citationItems":[{"id":281,"uris":["http://zotero.org/users/3751677/items/NFW9B984"],"itemData":{"id":281,"type":"article-journal","abstract":"Background: Ezrin, links the plasma membrane to the actin cytoskeleton, and plays an important role in the development and progression of human esophageal squamous cell carcinoma (ESCC). However, the roles of ezrin S66 phosphorylation in tumorigenesis of ESCC remain unclear.\nMethods: Distribution of ezrin in membrane and cytosol fractions was examined by analysis of detergentsoluble/-insoluble fractions and cytosol/membrane fractionation. Both immunoﬂuorescence and live imaging were used to explore the role of ezrin S66 phosphorylation in the behavior of ezrin and actin in cell ﬁlopodia. Cell proliferation, migration and invasion of ESCC cells were investigated by proliferation and migration assays, respectively. Tumorigenesis, local invasion and metastasis were assessed in a nude mouse model of regional lymph node metastasis.\nResults: Ezrin S66 phosphorylation enhanced the recruitment of ezrin to the membrane in ESCC cells. Additionally, non-phosphorylatable ezrin (S66A) signiﬁcantly prevented ﬁlopodia formation, as well as caused a reduction in the number, length and lifetime of ﬁlopodia. Moreover, functional experiments revealed that expression of non-phosphorylatable ezrin (S66A) markedly suppressed migration and invasion but not proliferation of ESCC cells in vitro, and attenuated local invasion and regional lymph node metastasis, but not primary tumor growth of ESCC cells in vivo.\nConclusion: Ezrin S66 phosphorylation enhances ﬁlopodia formation, contributing to the regulation of invasion and metastasis of esophageal squamous cell carcinoma cells.","container-title":"The International Journal of Biochemistry &amp; Cell Biology","DOI":"10.1016/j.biocel.2017.05.018","ISSN":"13572725","journalAbbreviation":"The International Journal of Biochemistry &amp; Cell Biology","language":"en","page":"162-171","source":"DOI.org (Crossref)","title":"Ezrin Ser66 phosphorylation regulates invasion and metastasis of esophageal squamous cell carcinoma cells by mediating filopodia formation","volume":"88","author":[{"family":"Li","given":"Li-Yan"},{"family":"Xie","given":"Ying-Hua"},{"family":"Xie","given":"Yang-Min"},{"family":"Liao","given":"Lian-Di"},{"family":"Xu","given":"Xiu-E"},{"family":"Zhang","given":"Qiang"},{"family":"Zeng","given":"Fa-Min"},{"family":"Tao","given":"Li-Hua"},{"family":"Xie","given":"Wen-Ming"},{"family":"Xie","given":"Jian-Jun"},{"family":"Xu","given":"Li-Yan"},{"family":"Li","given":"En-Min"}],"issued":{"date-parts":[["2017",7]]}}},{"id":1228,"uris":["http://zotero.org/users/3751677/items/6Y9KE2F5"],"itemData":{"id":1228,"type":"article-journal","abstract":"Objectives\nIncreased expression of REarranged during Transfection (RET) kinase is reported in 10–20 % of lung adenocarcinomas (LUAD) and is associated with metastasis and reduced survival. Ezrin is a scaffold protein that promotes protein interactions with the actin cytoskeleton to regulate cell migration and is also associated with invasion and metastasis in cancers. RET isoforms interact with unique combinations of scaffold proteins to promote distinct signaling pathways. We hypothesized that RET isoforms associate distinctly with Ezrin for cytoskeletal reorganization and LUAD cell migration processes.\nMethods\nHCC1833 and A549 LUAD, SH-SY5Y neuroblastoma or HEK-293 cells expressing RET and Ezrin were stimulated with the RET ligand glial cell line-derived neurotrophic factor (GDNF) and treated with RET, Ezrin or Src inhibitors. Co-immunoprecipitation or pull-down assays coupled to immunoblotting were used to investigate protein activation and interactions. Immunofluorescence confocal microscopy assessed LUAD cytoskeletal reorganization and colocalization of RET and Ezrin. Live-cell fluorescence imaging was used to measure cell migration and chemotaxis.\nResults\nGDNF promoted activation, interaction and colocalization of RET51 isoform and Ezrin. Inhibition of RET or Src impaired Ezrin interactions with RET and Src. GDNF stimulation enhanced the formation of actin-rich filopodia, in which both RET and Ezrin were enriched, and promoted chemotaxis in LUAD cells. However, inhibition of RET, Src or Ezrin suppressed filopodia formation, reduced colocalization of Ezrin with RET, and impaired cell migration and/ or chemotaxis. We further showed that GDNF-mediated activation of RET and Ezrin promoted RhoA-GTPase activity and signaling of ROCK1 and ROCK2 in LUAD cells.\nConclusions\nExpression and activation of RET51 mediates unique protein interactions with Ezrin to promote LUAD cell chemotaxis for cancer cell dissemination, which may have implications in LUAD metastatic progression.","container-title":"Lung Cancer","DOI":"10.1016/j.lungcan.2020.02.004","ISSN":"0169-5002","journalAbbreviation":"Lung Cancer","language":"en","page":"123-131","source":"ScienceDirect","title":"RET isoform-specific interaction with scaffold protein Ezrin promotes cell migration and chemotaxis in lung adenocarcinoma","volume":"142","author":[{"family":"Moodley","given":"Serisha"},{"family":"Lian","given":"Eric Y."},{"family":"Crupi","given":"Mathieu J. F."},{"family":"Hyndman","given":"Brandy D."},{"family":"Mulligan","given":"Lois M."}],"issued":{"date-parts":[["2020",4,1]]}}}],"schema":"https://github.com/citation-style-language/schema/raw/master/csl-citation.json"} </w:instrText>
      </w:r>
      <w:r w:rsidRPr="00B232F0">
        <w:rPr>
          <w:rFonts w:ascii="Arial" w:hAnsi="Arial" w:cs="Arial"/>
          <w:lang w:val="en-US"/>
        </w:rPr>
        <w:fldChar w:fldCharType="separate"/>
      </w:r>
      <w:r w:rsidR="00D0307E" w:rsidRPr="002F14C3">
        <w:rPr>
          <w:rFonts w:ascii="Arial" w:hAnsi="Arial" w:cs="Arial"/>
          <w:lang w:val="en-GB"/>
        </w:rPr>
        <w:t>(Li et al., 2017; Moodley et al., 2020)</w:t>
      </w:r>
      <w:r w:rsidRPr="00B232F0">
        <w:rPr>
          <w:rFonts w:ascii="Arial" w:hAnsi="Arial" w:cs="Arial"/>
          <w:lang w:val="en-US"/>
        </w:rPr>
        <w:fldChar w:fldCharType="end"/>
      </w:r>
      <w:r w:rsidRPr="009A00F3">
        <w:rPr>
          <w:rFonts w:ascii="Arial" w:hAnsi="Arial" w:cs="Arial"/>
          <w:lang w:val="en-US"/>
        </w:rPr>
        <w:t>.</w:t>
      </w:r>
      <w:proofErr w:type="gramEnd"/>
      <w:r w:rsidRPr="009A00F3">
        <w:rPr>
          <w:rFonts w:ascii="Arial" w:hAnsi="Arial" w:cs="Arial"/>
          <w:lang w:val="en-US"/>
        </w:rPr>
        <w:t xml:space="preserve"> </w:t>
      </w:r>
      <w:r w:rsidRPr="00B232F0">
        <w:rPr>
          <w:rFonts w:ascii="Arial" w:hAnsi="Arial" w:cs="Arial"/>
          <w:lang w:val="en-US"/>
        </w:rPr>
        <w:t xml:space="preserve">On the contrary, ERM deactivation induces a low membrane-cortex attachment, promoting bleb formation in migrating zebrafish progenitors during gastrulation </w:t>
      </w:r>
      <w:r w:rsidRPr="00B232F0">
        <w:rPr>
          <w:rFonts w:ascii="Arial" w:hAnsi="Arial" w:cs="Arial"/>
          <w:lang w:val="en-US"/>
        </w:rPr>
        <w:fldChar w:fldCharType="begin"/>
      </w:r>
      <w:r w:rsidR="00D0307E">
        <w:rPr>
          <w:rFonts w:ascii="Arial" w:hAnsi="Arial" w:cs="Arial"/>
          <w:lang w:val="en-US"/>
        </w:rPr>
        <w:instrText xml:space="preserve"> ADDIN ZOTERO_ITEM CSL_CITATION {"citationID":"NOSYdA5U","properties":{"formattedCitation":"(Diz-Mu\\uc0\\u241{}oz et al., 2016, 2010; Olguin-Olguin et al., 2021)","plainCitation":"(Diz-Muñoz et al., 2016, 2010; Olguin-Olguin et al., 2021)","noteIndex":0},"citationItems":[{"id":1347,"uris":["http://zotero.org/users/3751677/items/SK6B9FLZ"],"itemData":{"id":1347,"type":"article-journal","abstract":"High directional persistence is often assumed to enhance the efficiency of chemotactic migration. Yet, cells in vivo usually display meandering trajectories with relatively low directional persistence, and the control and function of directional persistence during cell migration in three-dimensional environments are poorly understood.","container-title":"BMC Biology","DOI":"10.1186/s12915-016-0294-x","ISSN":"1741-7007","issue":"1","journalAbbreviation":"BMC Biology","page":"74","source":"BioMed Central","title":"Steering cell migration by alternating blebs and actin-rich protrusions","volume":"14","author":[{"family":"Diz-Muñoz","given":"Alba"},{"family":"Romanczuk","given":"Pawel"},{"family":"Yu","given":"Weimiao"},{"family":"Bergert","given":"Martin"},{"family":"Ivanovitch","given":"Kenzo"},{"family":"Salbreux","given":"Guillaume"},{"family":"Heisenberg","given":"Carl-Philipp"},{"family":"Paluch","given":"Ewa K."}],"issued":{"date-parts":[["2016",9,2]]}}},{"id":279,"uris":["http://zotero.org/users/3751677/items/V6KBHIY2"],"itemData":{"id":279,"type":"article-journal","abstract":"Cell shape and motility are primarily controlled by cellular mechanics. The attachment of the plasma membrane to the underlying actomyosin cortex has been proposed to be important for cellular processes involving membrane deformation. However, little is known about the actual function of membrane-to-cortex attachment (MCA) in cell protrusion formation and migration, in particular in the context of the developing embryo. Here, we use a multidisciplinary approach to study MCA in zebrafish mesoderm and endoderm (mesendoderm) germ layer progenitor cells, which migrate using a combination of different protrusion types, namely, lamellipodia, filopodia, and blebs, during zebrafish gastrulation. By interfering with the activity of molecules linking the cortex to the membrane and measuring resulting changes in MCA by atomic force microscopy, we show that reducing MCA in mesendoderm progenitors increases the proportion of cellular blebs and reduces the directionality of cell migration. We propose that MCA is a key parameter controlling the relative proportions of different cell protrusion types in mesendoderm progenitors, and thus is key in controlling directed migration during gastrulation.","container-title":"PLoS Biology","DOI":"10.1371/journal.pbio.1000544","ISSN":"1545-7885","issue":"11","journalAbbreviation":"PLoS Biol","language":"en","page":"e1000544","source":"DOI.org (Crossref)","title":"Control of Directed Cell Migration In Vivo by Membrane-to-Cortex Attachment","volume":"8","author":[{"family":"Diz-Muñoz","given":"Alba"},{"family":"Krieg","given":"Michael"},{"family":"Bergert","given":"Martin"},{"family":"Ibarlucea-Benitez","given":"Itziar"},{"family":"Muller","given":"Daniel J."},{"family":"Paluch","given":"Ewa"},{"family":"Heisenberg","given":"Carl-Philipp"}],"editor":[{"family":"Harris","given":"William A."}],"issued":{"date-parts":[["2010",11,30]]}}},{"id":1349,"uris":["http://zotero.org/users/3751677/items/LTWPBSCT"],"itemData":{"id":1349,"type":"article-journal","container-title":"Proceedings of the National Academy of Sciences","DOI":"10.1073/pnas.2018480118","issue":"7","note":"publisher: Proceedings of the National Academy of Sciences","page":"e2018480118","source":"www-pnas-org.insb.bib.cnrs.fr (Atypon)","title":"Chemokine-biased robust self-organizing polarization of migrating cells in vivo","volume":"118","author":[{"family":"Olguin-Olguin","given":"Adan"},{"family":"Aalto","given":"Anne"},{"family":"Maugis","given":"Benoît"},{"family":"Boquet-Pujadas","given":"Aleix"},{"family":"Hoffmann","given":"Dennis"},{"family":"Ermlich","given":"Laura"},{"family":"Betz","given":"Timo"},{"family":"Gov","given":"Nir S."},{"family":"Reichman-Fried","given":"Michal"},{"family":"Raz","given":"Erez"}],"issued":{"date-parts":[["2021",2,16]]}}}],"schema":"https://github.com/citation-style-language/schema/raw/master/csl-citation.json"} </w:instrText>
      </w:r>
      <w:r w:rsidRPr="00B232F0">
        <w:rPr>
          <w:rFonts w:ascii="Arial" w:hAnsi="Arial" w:cs="Arial"/>
          <w:lang w:val="en-US"/>
        </w:rPr>
        <w:fldChar w:fldCharType="separate"/>
      </w:r>
      <w:r w:rsidR="00D0307E" w:rsidRPr="00D0307E">
        <w:rPr>
          <w:rFonts w:ascii="Arial" w:hAnsi="Arial" w:cs="Arial"/>
          <w:szCs w:val="24"/>
        </w:rPr>
        <w:t>(Diz-Muñoz et al., 2016, 2010; Olguin-Olguin et al., 2021)</w:t>
      </w:r>
      <w:r w:rsidRPr="00B232F0">
        <w:rPr>
          <w:rFonts w:ascii="Arial" w:hAnsi="Arial" w:cs="Arial"/>
          <w:lang w:val="en-US"/>
        </w:rPr>
        <w:fldChar w:fldCharType="end"/>
      </w:r>
      <w:r w:rsidRPr="009A00F3">
        <w:rPr>
          <w:rFonts w:ascii="Arial" w:hAnsi="Arial" w:cs="Arial"/>
          <w:lang w:val="en-US"/>
        </w:rPr>
        <w:t xml:space="preserve"> or</w:t>
      </w:r>
      <w:r w:rsidRPr="00B232F0">
        <w:rPr>
          <w:rFonts w:ascii="Arial" w:hAnsi="Arial" w:cs="Arial"/>
          <w:lang w:val="en-US"/>
        </w:rPr>
        <w:t xml:space="preserve"> during division of drosophila cells </w:t>
      </w:r>
      <w:r w:rsidRPr="00B232F0">
        <w:rPr>
          <w:rFonts w:ascii="Arial" w:hAnsi="Arial" w:cs="Arial"/>
          <w:lang w:val="en-US"/>
        </w:rPr>
        <w:fldChar w:fldCharType="begin"/>
      </w:r>
      <w:r w:rsidR="00B37CD3">
        <w:rPr>
          <w:rFonts w:ascii="Arial" w:hAnsi="Arial" w:cs="Arial"/>
          <w:lang w:val="en-US"/>
        </w:rPr>
        <w:instrText xml:space="preserve"> ADDIN ZOTERO_ITEM CSL_CITATION {"citationID":"wyQGe0LF","properties":{"formattedCitation":"(Kunda et al., 2008; Roubinet et al., 2011)","plainCitation":"(Kunda et al., 2008; Roubinet et al., 2011)","noteIndex":0},"citationItems":[{"id":"CpnaU37q/4d9vr6mm","uris":["http://zotero.org/users/3751677/items/AYJTZZPN"],"itemData":{"id":4691,"type":"article-journal","abstract":"BACKGROUND: During mitosis, animal cells undergo a complex sequence of morphological changes, from retraction of the cell margin and cell rounding at the onset of mitosis to axial elongation and cytokinesis at mitotic exit. The molecular mechanisms driving the early changes in mitotic cell form and their functional significance, however, remain unknown. Here we identify Moesin as a key player. Moesin is the sole Drosophila member of the ERM proteins, which, once activated via phosphorylation, crosslink actin filaments to the cytoplasmic tails of plasma membrane proteins.\nRESULTS: We find that the Moesin is activated upon entry into mitosis, is necessary for the accompanying increase in cortical rigidity and cell rounding and, when artificially activated, is sufficient to induce both processes in interphase cells, independently of Myosin II. This phospho-Moesin-induced increase in cortical rigidity plays an important role during mitotic progression, because spindle morphogenesis and chromosome alignment are compromised in Moesin RNAi cells. Significantly, however, the spindle defects observed in soft metaphase cells can be rescued by the re-establishment of cortical tension from outside the cell.\nCONCLUSIONS: These data show that changes in the activity and localization of Moesin that accompany mitotic progression contribute to the establishment of a stiff, rounded cortex at metaphase and to polar relaxation at anaphase and reveal the importance of this Moesin-induced increase in cortical rigidity for spindle morphogenesis and orderly chromosome segregation. In doing so, they help to explain why dynamic changes in cortical architecture are a universal feature of mitosis in animal cells.","container-title":"Current biology: CB","DOI":"10.1016/j.cub.2007.12.051","ISSN":"0960-9822","issue":"2","journalAbbreviation":"Curr Biol","language":"eng","note":"PMID: 18207738","page":"91-101","source":"PubMed","title":"Moesin controls cortical rigidity, cell rounding, and spindle morphogenesis during mitosis","volume":"18","author":[{"family":"Kunda","given":"Patricia"},{"family":"Pelling","given":"Andrew E."},{"family":"Liu","given":"Tao"},{"family":"Baum","given":"Buzz"}],"issued":{"date-parts":[["2008",1,22]]}}},{"id":941,"uris":["http://zotero.org/users/3751677/items/E4E9B9D4"],"itemData":{"id":941,"type":"article-journal","abstract":"The cortical mechanisms that drive the series of mitotic cell shape transformations remain elusive. In this paper, we identify two novel networks that collectively control the dynamic reorganization of the mitotic cortex. We demonstrate that Moesin, an actin/membrane linker, integrates these two networks to synergize the cortical forces that drive mitotic cell shape transformations. We find that the Pp1-87B phosphatase restricts high Moesin activity to early mitosis and down-regulates Moesin at the polar cortex, after anaphase onset. Overactivation of Moesin at the polar cortex impairs cell elongation and thus cytokinesis, whereas a transient recruitment of Moesin is required to retract polar blebs that allow cortical relaxation and dissipation of intracellular pressure. This fine balance of Moesin activity is further adjusted by Skittles and Pten, two enzymes that locally produce phosphoinositol 4,5-bisphosphate and thereby, regulate Moesin cortical association. These complementary pathways provide a spatiotemporal framework to explain how the cell cortex is remodeled throughout cell division.","container-title":"The Journal of Cell Biology","DOI":"10.1083/jcb.201106048","ISSN":"1540-8140","issue":"1","journalAbbreviation":"J Cell Biol","language":"eng","note":"PMID: 21969469\nPMCID: PMC3187714","page":"99-112","source":"PubMed","title":"Molecular networks linked by Moesin drive remodeling of the cell cortex during mitosis","volume":"195","author":[{"family":"Roubinet","given":"Chantal"},{"family":"Decelle","given":"Barbara"},{"family":"Chicanne","given":"Gaëtan"},{"family":"Dorn","given":"Jonas F."},{"family":"Payrastre","given":"Bernard"},{"family":"Payre","given":"François"},{"family":"Carreno","given":"Sébastien"}],"issued":{"date-parts":[["2011",10,3]]}}}],"schema":"https://github.com/citation-style-language/schema/raw/master/csl-citation.json"} </w:instrText>
      </w:r>
      <w:r w:rsidRPr="00B232F0">
        <w:rPr>
          <w:rFonts w:ascii="Arial" w:hAnsi="Arial" w:cs="Arial"/>
          <w:lang w:val="en-US"/>
        </w:rPr>
        <w:fldChar w:fldCharType="separate"/>
      </w:r>
      <w:r w:rsidR="00D0307E" w:rsidRPr="002F14C3">
        <w:rPr>
          <w:rFonts w:ascii="Arial" w:hAnsi="Arial" w:cs="Arial"/>
          <w:lang w:val="en-GB"/>
        </w:rPr>
        <w:t>(Kunda et al., 2008; Roubinet et al., 2011)</w:t>
      </w:r>
      <w:r w:rsidRPr="00B232F0">
        <w:rPr>
          <w:rFonts w:ascii="Arial" w:hAnsi="Arial" w:cs="Arial"/>
          <w:lang w:val="en-US"/>
        </w:rPr>
        <w:fldChar w:fldCharType="end"/>
      </w:r>
      <w:r w:rsidRPr="009A00F3">
        <w:rPr>
          <w:rFonts w:ascii="Arial" w:hAnsi="Arial" w:cs="Arial"/>
          <w:lang w:val="en-US"/>
        </w:rPr>
        <w:t xml:space="preserve">. </w:t>
      </w:r>
    </w:p>
    <w:p w14:paraId="697874D1" w14:textId="279B5284" w:rsidR="002831CA" w:rsidRPr="00B232F0" w:rsidRDefault="002831CA" w:rsidP="002831CA">
      <w:pPr>
        <w:spacing w:line="360" w:lineRule="auto"/>
        <w:jc w:val="both"/>
        <w:rPr>
          <w:rFonts w:ascii="Arial" w:hAnsi="Arial" w:cs="Arial"/>
          <w:lang w:val="en-US"/>
        </w:rPr>
      </w:pPr>
      <w:r w:rsidRPr="00B232F0">
        <w:rPr>
          <w:rFonts w:ascii="Arial" w:hAnsi="Arial" w:cs="Arial"/>
          <w:lang w:val="en-GB"/>
        </w:rPr>
        <w:t xml:space="preserve">The individual roles of ezrin, radixin, and moesin </w:t>
      </w:r>
      <w:proofErr w:type="gramStart"/>
      <w:r w:rsidRPr="00B232F0">
        <w:rPr>
          <w:rFonts w:ascii="Arial" w:hAnsi="Arial" w:cs="Arial"/>
          <w:lang w:val="en-GB"/>
        </w:rPr>
        <w:t>have been studied</w:t>
      </w:r>
      <w:proofErr w:type="gramEnd"/>
      <w:r w:rsidRPr="00B232F0">
        <w:rPr>
          <w:rFonts w:ascii="Arial" w:hAnsi="Arial" w:cs="Arial"/>
          <w:lang w:val="en-GB"/>
        </w:rPr>
        <w:t xml:space="preserve"> without distinction, resulting in a limited understanding of their unique functions within the same cell. To bridge this knowledge gap, we aimed to investigate the specific contributions of each ERM to </w:t>
      </w:r>
      <w:r w:rsidRPr="00B232F0">
        <w:rPr>
          <w:rFonts w:ascii="Arial" w:hAnsi="Arial" w:cs="Arial"/>
          <w:lang w:val="en-GB"/>
        </w:rPr>
        <w:lastRenderedPageBreak/>
        <w:t>macrophage migration. Macrophages are</w:t>
      </w:r>
      <w:r w:rsidRPr="00B232F0">
        <w:rPr>
          <w:rFonts w:ascii="Arial" w:hAnsi="Arial" w:cs="Arial"/>
          <w:lang w:val="en-US"/>
        </w:rPr>
        <w:t xml:space="preserve"> innate immune cells that represent the archetype of the plastic cell capable of infiltrating every tissue of the organism to maintain immune surveillance and tissue homeostasis. Unlike other leukocytes, which rely solely on the protease-independent amoeboid mode of migration </w:t>
      </w:r>
      <w:r w:rsidRPr="00B232F0">
        <w:rPr>
          <w:rFonts w:ascii="Arial" w:hAnsi="Arial" w:cs="Arial"/>
          <w:lang w:val="en-US"/>
        </w:rPr>
        <w:fldChar w:fldCharType="begin"/>
      </w:r>
      <w:r w:rsidR="00D0307E">
        <w:rPr>
          <w:rFonts w:ascii="Arial" w:hAnsi="Arial" w:cs="Arial"/>
          <w:lang w:val="en-US"/>
        </w:rPr>
        <w:instrText xml:space="preserve"> ADDIN ZOTERO_ITEM CSL_CITATION {"citationID":"9R8be7H0","properties":{"formattedCitation":"(Cougoule et al., 2010; L\\uc0\\u228{}mmermann et al., 2008)","plainCitation":"(Cougoule et al., 2010; Lämmermann et al., 2008)","noteIndex":0},"citationItems":[{"id":958,"uris":["http://zotero.org/users/3751677/items/JFNZ6VDY"],"itemData":{"id":958,"type":"article-journal","abstract":"Tissue infiltration of phagocytes exacerbates several human pathologies including chronic inflammations or cancers. However, the mechanisms involved in macrophage migration through interstitial tissues are poorly understood. We investigated the role of Hck, a Src-family kinase involved in the organization of matrix adhesion and degradation structures called podosomes. In Hck−/− mice submitted to peritonitis, we found that macrophages accumulated in interstitial tissues and barely reached the peritoneal cavity. In vitro, 3-dimensional (3D) migration and matrix degradation abilities, 2 protease-dependent properties of bone marrow–derived macrophages (BMDMs), were affected in Hck−/− BMDMs. These macrophages formed few and undersized podosome rosettes and, consequently, had reduced matrix proteolysis operating underneath despite normal expression and activity of matrix metalloproteases. Finally, in fibroblasts unable to infiltrate matrix, ectopic expression of Hck provided the gain–of–3D migration function, which correlated positively with formation of podosome rosettes. In conclusion, spatial organization of podosomes as large rosettes, proteolytic degradation of extracellular matrix, and 3D migration appeared to be functionally linked and regulated by Hck in macrophages. Hck, as the first protein combining a phagocyte-limited expression with a role in 3D migration, could be a target for new anti-inflammatory and antitumor molecules.","container-title":"Blood","DOI":"10.1182/blood-2009-04-218735","ISSN":"0006-4971","issue":"7","journalAbbreviation":"Blood","note":"PMID: 19897576\nPMCID: PMC5070714","page":"1444-1452","source":"PubMed Central","title":"Three-dimensional migration of macrophages requires Hck for podosome organization and extracellular matrix proteolysis","volume":"115","author":[{"family":"Cougoule","given":"Céline"},{"family":"Le Cabec","given":"Véronique"},{"family":"Poincloux","given":"Renaud"},{"family":"Al Saati","given":"Talal"},{"family":"Mège","given":"Jean-Louis"},{"family":"Tabouret","given":"Guillaume"},{"family":"Lowell","given":"Clifford A."},{"family":"Laviolette-Malirat","given":"Nathalie"},{"family":"Maridonneau-Parini","given":"Isabelle"}],"issued":{"date-parts":[["2010",2,18]]}}},{"id":645,"uris":["http://zotero.org/users/3751677/items/JT6NHD7E"],"itemData":{"id":645,"type":"article-journal","abstract":"All metazoan cells carry transmembrane receptors of the integrin family, which couple the contractile force of the actomyosin cytoskeleton to the extracellular environment. In agreement with this principle, rapidly migrating leukocytes use integrin-mediated adhesion when moving over two-dimensional surfaces. As migration on two-dimensional substrates naturally overemphasizes the role of adhesion, the contribution of integrins during three-dimensional movement of leukocytes within tissues has remained controversial. We studied the interplay between adhesive, contractile and protrusive forces during interstitial leukocyte chemotaxis in vivo and in vitro. We ablated all integrin heterodimers from murine leukocytes, and show here that functional integrins do not contribute to migration in three-dimensional environments. Instead, these cells migrate by the sole force of actin-network expansion, which promotes protrusive flowing of the leading edge. Myosin II-dependent contraction is only required on passage through narrow gaps, where a squeezing contraction of the trailing edge propels the rigid nucleus.","container-title":"Nature","DOI":"10.1038/nature06887","ISSN":"1476-4687","issue":"7191","journalAbbreviation":"Nature","language":"eng","note":"PMID: 18451854","page":"51-55","source":"PubMed","title":"Rapid leukocyte migration by integrin-independent flowing and squeezing","volume":"453","author":[{"family":"Lämmermann","given":"Tim"},{"family":"Bader","given":"Bernhard L."},{"family":"Monkley","given":"Susan J."},{"family":"Worbs","given":"Tim"},{"family":"Wedlich-Söldner","given":"Roland"},{"family":"Hirsch","given":"Karin"},{"family":"Keller","given":"Markus"},{"family":"Förster","given":"Reinhold"},{"family":"Critchley","given":"David R."},{"family":"Fässler","given":"Reinhard"},{"family":"Sixt","given":"Michael"}],"issued":{"date-parts":[["2008",5,1]]}}}],"schema":"https://github.com/citation-style-language/schema/raw/master/csl-citation.json"} </w:instrText>
      </w:r>
      <w:r w:rsidRPr="00B232F0">
        <w:rPr>
          <w:rFonts w:ascii="Arial" w:hAnsi="Arial" w:cs="Arial"/>
          <w:lang w:val="en-US"/>
        </w:rPr>
        <w:fldChar w:fldCharType="separate"/>
      </w:r>
      <w:r w:rsidR="00D0307E" w:rsidRPr="002F14C3">
        <w:rPr>
          <w:rFonts w:ascii="Arial" w:hAnsi="Arial" w:cs="Arial"/>
          <w:szCs w:val="24"/>
          <w:lang w:val="en-GB"/>
        </w:rPr>
        <w:t>(Cougoule et al., 2010; Lämmermann et al., 2008)</w:t>
      </w:r>
      <w:r w:rsidRPr="00B232F0">
        <w:rPr>
          <w:rFonts w:ascii="Arial" w:hAnsi="Arial" w:cs="Arial"/>
          <w:lang w:val="en-US"/>
        </w:rPr>
        <w:fldChar w:fldCharType="end"/>
      </w:r>
      <w:r w:rsidRPr="009A00F3">
        <w:rPr>
          <w:rFonts w:ascii="Arial" w:hAnsi="Arial" w:cs="Arial"/>
          <w:lang w:val="en-US"/>
        </w:rPr>
        <w:t>, m</w:t>
      </w:r>
      <w:r w:rsidRPr="00B232F0">
        <w:rPr>
          <w:rFonts w:ascii="Arial" w:hAnsi="Arial" w:cs="Arial"/>
          <w:lang w:val="en-GB"/>
        </w:rPr>
        <w:t xml:space="preserve">acrophages adapt their motility strategy to their external environment. In addition to the amoeboid mode, macrophages are capable of </w:t>
      </w:r>
      <w:r w:rsidRPr="00B232F0">
        <w:rPr>
          <w:rFonts w:ascii="Arial" w:hAnsi="Arial" w:cs="Arial"/>
          <w:lang w:val="en-US"/>
        </w:rPr>
        <w:t xml:space="preserve">infiltrating dense matrices by using a protease-dependent mesenchymal migration that relies on adhesive podosome actin structures </w:t>
      </w:r>
      <w:r w:rsidRPr="00B232F0">
        <w:rPr>
          <w:rFonts w:ascii="Arial" w:hAnsi="Arial" w:cs="Arial"/>
          <w:lang w:val="en-US"/>
        </w:rPr>
        <w:fldChar w:fldCharType="begin"/>
      </w:r>
      <w:r w:rsidR="00D0307E">
        <w:rPr>
          <w:rFonts w:ascii="Arial" w:hAnsi="Arial" w:cs="Arial"/>
          <w:lang w:val="en-US"/>
        </w:rPr>
        <w:instrText xml:space="preserve"> ADDIN ZOTERO_ITEM CSL_CITATION {"citationID":"SepWWslN","properties":{"formattedCitation":"(Gui et al., 2018; Van Goethem et al., 2011, 2010)","plainCitation":"(Gui et al., 2018; Van Goethem et al., 2011, 2010)","noteIndex":0},"citationItems":[{"id":932,"uris":["http://zotero.org/users/3751677/items/SIPA7MLF"],"itemData":{"id":932,"type":"article-journal","abstract":"Macrophage recruitment is essential for tissue homeostasis but detrimental in most cancers. Tumor-associated macrophages (TAMs) play a key role in cancer progression. Controlling their migration is, thus, potentially therapeutic. It is assumed that macrophages use amoeboid motility in vivo like other leukocytes. However, it has not yet been explored. We examined TAM migration using intravital microscopy in mouse tumors and by monitoring ex vivo tissue infiltration in human surgical samples. We demonstrated that TAMs perform protease-dependent and ROCK-independent mesenchymal migration inside mouse fibrosarcoma and breast cancer explants using their own matrix metalloproteases (MMP). In contrast, macrophages use ROCK-dependent and protease-independent amoeboid migration inside inflamed ear derma and in connective tissue at the tumor periphery. We also showed that inhibition of mesenchymal migration correlates with decreased TAM recruitment and tumor growth. In conclusion, this study elucidates how macrophages migrate in vivo, and it reveals that the MMP-dependent migration mode of TAMs provides a rationale for a new strategy in cancer immunotherapy: to target TAMs specifically through their motility. Cancer Immunol Res; 6(11); 1337-51. ©2018 AACR.","container-title":"Cancer Immunology Research","DOI":"10.1158/2326-6066.CIR-17-0746","ISSN":"2326-6074","issue":"11","journalAbbreviation":"Cancer Immunol Res","language":"eng","note":"PMID: 30181209","page":"1337-1351","source":"PubMed","title":"The Protease-Dependent Mesenchymal Migration of Tumor-Associated Macrophages as a Target in Cancer Immunotherapy","volume":"6","author":[{"family":"Gui","given":"Philippe"},{"family":"Ben-Neji","given":"Myriam"},{"family":"Belozertseva","given":"Ekaterina"},{"family":"Dalenc","given":"Florence"},{"family":"Franchet","given":"Camille"},{"family":"Gilhodes","given":"Julia"},{"family":"Labrousse","given":"Arnaud"},{"family":"Bellard","given":"Elisabeth"},{"family":"Golzio","given":"Muriel"},{"family":"Poincloux","given":"Renaud"},{"family":"Maridonneau-Parini","given":"Isabelle"},{"family":"Le Cabec","given":"Véronique"}],"issued":{"date-parts":[["2018",11]]}}},{"id":1236,"uris":["http://zotero.org/users/3751677/items/BFFLRQCK"],"itemData":{"id":1236,"type":"article-journal","abstract":"Macrophage tissue infiltration is a critical step in the immune response against microorganisms and is also associated with disease progression in chronic inflammation and cancer. Macrophages are constitutively equipped with specialized structures called podosomes dedicated to extracellular matrix (ECM) degradation. We recently reported that these structures play a critical role in trans-matrix mesenchymal migration mode, a protease-dependent mechanism. Podosome molecular components and their ECM-degrading activity have been extensively studied in two dimensions (2D), but yet very little is known about their fate in three-dimensional (3D) environments. Therefore, localization of podosome markers and proteolytic activity were carefully examined in human macrophages performing mesenchymal migration. Using our gelled collagen I 3D matrix model to obligate human macrophages to perform mesenchymal migration, classical podosome markers including talin, paxillin, vinculin, gelsolin, cortactin were found to accumulate at the tip of F-actin-rich cell protrusions together with β1 integrin and CD44 but not β2 integrin. Macrophage proteolytic activity was observed at podosome-like protrusion sites using confocal fluorescence microscopy and electron microscopy. The formation of migration tunnels by macrophages inside the matrix was accomplished by degradation, engulfment and mechanic compaction of the matrix. In addition, videomicroscopy revealed that 3D F-actin-rich protrusions of migrating macrophages were as dynamic as their 2D counterparts. Overall, the specifications of 3D podosomes resembled those of 2D podosome rosettes rather than those of individual podosomes. This observation was further supported by the aspect of 3D podosomes in fibroblasts expressing Hck, a master regulator of podosome rosettes in macrophages. In conclusion, human macrophage podosomes go 3D and take the shape of spherical podosome rosettes when the cells perform mesenchymal migration. This work sets the scene for future studies of molecular and cellular processes regulating macrophage trans-migration.","collection-title":"Invadosomes","container-title":"European Journal of Cell Biology","DOI":"10.1016/j.ejcb.2010.07.011","ISSN":"0171-9335","issue":"2","journalAbbreviation":"European Journal of Cell Biology","language":"en","page":"224-236","source":"ScienceDirect","title":"Macrophage podosomes go 3D","volume":"90","author":[{"family":"Van Goethem","given":"Emeline"},{"family":"Guiet","given":"Romain"},{"family":"Balor","given":"Stéphanie"},{"family":"Charrière","given":"Guillaume M."},{"family":"Poincloux","given":"Renaud"},{"family":"Labrousse","given":"Arnaud"},{"family":"Maridonneau-Parini","given":"Isabelle"},{"family":"Le Cabec","given":"Véronique"}],"issued":{"date-parts":[["2011",2,1]]}}},{"id":949,"uris":["http://zotero.org/users/3751677/items/U2W9PQ4R"],"itemData":{"id":949,"type":"article-journal","abstract":"Tissue infiltration of macrophages, although critical for innate immunity, is also involved in pathologies, such as chronic inflammation and cancer. In vivo, macrophages migrate mostly in a constrained three-dimensional (3D) environment. However, in vitro studies, mainly focused on two dimensions, do not provide meaningful clues about the mechanisms involved in 3D macrophage migration. In contrast, tumor cell 3D migration is well documented. It comprises a protease-independent and Rho kinase (ROCK)-dependent amoeboid migration mode and a protease-dependent and ROCK-independent mesenchymal migration mode. In this study, we examined the influence of extracellular matrix (composition, architecture, and stiffness) on 3D migration of human macrophages derived from blood monocytes (MDMs). We show that: 1) MDMs use either the amoeboid migration mode in fibrillar collagen I or the mesenchymal migration mode in Matrigel and gelled collagen I, whereas HT1080 tumor cells only perform mesenchymal migration; 2) when MDMs use the mesenchymal migratory mode, they form 3D collagenolytic structures at the tips of cell protrusions that share several markers with podosomes as described in two dimensions; 3) in contrast to tumor cells, matrix metalloproteinase inhibitors do not impair protease-dependent macrophage 3D migration, suggesting the involvement of other proteolytic systems; and 4) MDMs infiltrating matrices of similar composition but with variable stiffness adapt their migration mode primarily to the matrix architecture. In conclusion, although it is admitted that leukocytes 3D migration is restricted to the amoeboid mode, we show that human macrophages also perform the mesenchymal mode but in a distinct manner than tumor cells, and they naturally adapt their migration mode to the environmental constraints.","container-title":"Journal of Immunology (Baltimore, Md.: 1950)","DOI":"10.4049/jimmunol.0902223","ISSN":"1550-6606","issue":"2","journalAbbreviation":"J Immunol","language":"eng","note":"PMID: 20018633","page":"1049-1061","source":"PubMed","title":"Matrix architecture dictates three-dimensional migration modes of human macrophages: differential involvement of proteases and podosome-like structures","title-short":"Matrix architecture dictates three-dimensional migration modes of human macrophages","volume":"184","author":[{"family":"Van Goethem","given":"Emeline"},{"family":"Poincloux","given":"Renaud"},{"family":"Gauffre","given":"Fabienne"},{"family":"Maridonneau-Parini","given":"Isabelle"},{"family":"Le Cabec","given":"Véronique"}],"issued":{"date-parts":[["2010",1,15]]}}}],"schema":"https://github.com/citation-style-language/schema/raw/master/csl-citation.json"} </w:instrText>
      </w:r>
      <w:r w:rsidRPr="00B232F0">
        <w:rPr>
          <w:rFonts w:ascii="Arial" w:hAnsi="Arial" w:cs="Arial"/>
          <w:lang w:val="en-US"/>
        </w:rPr>
        <w:fldChar w:fldCharType="separate"/>
      </w:r>
      <w:r w:rsidR="00D0307E" w:rsidRPr="002F14C3">
        <w:rPr>
          <w:rFonts w:ascii="Arial" w:hAnsi="Arial" w:cs="Arial"/>
          <w:lang w:val="en-GB"/>
        </w:rPr>
        <w:t>(Gui et al., 2018; Van Goethem et al., 2011, 2010)</w:t>
      </w:r>
      <w:r w:rsidRPr="00B232F0">
        <w:rPr>
          <w:rFonts w:ascii="Arial" w:hAnsi="Arial" w:cs="Arial"/>
          <w:lang w:val="en-US"/>
        </w:rPr>
        <w:fldChar w:fldCharType="end"/>
      </w:r>
      <w:r w:rsidRPr="009A00F3">
        <w:rPr>
          <w:rFonts w:ascii="Arial" w:hAnsi="Arial" w:cs="Arial"/>
          <w:lang w:val="en-US"/>
        </w:rPr>
        <w:t xml:space="preserve">. </w:t>
      </w:r>
      <w:r w:rsidRPr="00B232F0">
        <w:rPr>
          <w:rFonts w:ascii="Arial" w:hAnsi="Arial" w:cs="Arial"/>
          <w:lang w:val="en-GB"/>
        </w:rPr>
        <w:t>Surprisingly, we found that ERMs are dispensable for macrophages to migrate</w:t>
      </w:r>
      <w:r w:rsidRPr="00B232F0">
        <w:rPr>
          <w:rFonts w:ascii="Arial" w:hAnsi="Arial" w:cs="Arial"/>
          <w:lang w:val="en-US"/>
        </w:rPr>
        <w:t xml:space="preserve"> in diverse contexts, including </w:t>
      </w:r>
      <w:r w:rsidRPr="00B232F0">
        <w:rPr>
          <w:rFonts w:ascii="Arial" w:hAnsi="Arial" w:cs="Arial"/>
          <w:i/>
          <w:lang w:val="en-US"/>
        </w:rPr>
        <w:t>in vitro</w:t>
      </w:r>
      <w:r w:rsidRPr="00B232F0">
        <w:rPr>
          <w:rFonts w:ascii="Arial" w:hAnsi="Arial" w:cs="Arial"/>
          <w:lang w:val="en-US"/>
        </w:rPr>
        <w:t xml:space="preserve"> 2D migration and 3D invasion of extracellular matrix, </w:t>
      </w:r>
      <w:r w:rsidRPr="00B232F0">
        <w:rPr>
          <w:rFonts w:ascii="Arial" w:hAnsi="Arial" w:cs="Arial"/>
          <w:i/>
          <w:lang w:val="en-US"/>
        </w:rPr>
        <w:t>ex vivo</w:t>
      </w:r>
      <w:r w:rsidRPr="00B232F0">
        <w:rPr>
          <w:rFonts w:ascii="Arial" w:hAnsi="Arial" w:cs="Arial"/>
          <w:lang w:val="en-US"/>
        </w:rPr>
        <w:t xml:space="preserve"> tissue infiltration through healthy dermis and tumor tissue, </w:t>
      </w:r>
      <w:r w:rsidR="009119FB">
        <w:rPr>
          <w:rFonts w:ascii="Arial" w:hAnsi="Arial" w:cs="Arial"/>
          <w:lang w:val="en-US"/>
        </w:rPr>
        <w:t>and for the</w:t>
      </w:r>
      <w:r w:rsidR="009119FB" w:rsidRPr="00B232F0">
        <w:rPr>
          <w:rFonts w:ascii="Arial" w:hAnsi="Arial" w:cs="Arial"/>
          <w:lang w:val="en-US"/>
        </w:rPr>
        <w:t xml:space="preserve"> </w:t>
      </w:r>
      <w:r w:rsidRPr="00B232F0">
        <w:rPr>
          <w:rFonts w:ascii="Arial" w:hAnsi="Arial" w:cs="Arial"/>
          <w:i/>
          <w:lang w:val="en-US"/>
        </w:rPr>
        <w:t>in vivo</w:t>
      </w:r>
      <w:r w:rsidRPr="00B232F0">
        <w:rPr>
          <w:rFonts w:ascii="Arial" w:hAnsi="Arial" w:cs="Arial"/>
          <w:lang w:val="en-US"/>
        </w:rPr>
        <w:t xml:space="preserve"> </w:t>
      </w:r>
      <w:r w:rsidR="002B0E55" w:rsidRPr="00132810">
        <w:rPr>
          <w:rFonts w:ascii="Arial" w:hAnsi="Arial" w:cs="Arial"/>
          <w:highlight w:val="yellow"/>
          <w:lang w:val="en-US"/>
        </w:rPr>
        <w:t xml:space="preserve">adhesion </w:t>
      </w:r>
      <w:r w:rsidR="0070292E" w:rsidRPr="0029735C">
        <w:rPr>
          <w:rFonts w:ascii="Arial" w:hAnsi="Arial" w:cs="Arial"/>
          <w:highlight w:val="yellow"/>
          <w:lang w:val="en-US"/>
        </w:rPr>
        <w:t>of macrophage precursors</w:t>
      </w:r>
      <w:r w:rsidR="0070292E" w:rsidRPr="002B0E55">
        <w:rPr>
          <w:rFonts w:ascii="Arial" w:hAnsi="Arial" w:cs="Arial"/>
          <w:highlight w:val="yellow"/>
          <w:lang w:val="en-US"/>
        </w:rPr>
        <w:t xml:space="preserve"> </w:t>
      </w:r>
      <w:r w:rsidR="002B0E55" w:rsidRPr="00132810">
        <w:rPr>
          <w:rFonts w:ascii="Arial" w:hAnsi="Arial" w:cs="Arial"/>
          <w:highlight w:val="yellow"/>
          <w:lang w:val="en-US"/>
        </w:rPr>
        <w:t>to an activated endothelium</w:t>
      </w:r>
      <w:r w:rsidRPr="00B232F0">
        <w:rPr>
          <w:rFonts w:ascii="Arial" w:hAnsi="Arial" w:cs="Arial"/>
          <w:lang w:val="en-GB"/>
        </w:rPr>
        <w:t xml:space="preserve">. </w:t>
      </w:r>
      <w:r w:rsidRPr="00B232F0">
        <w:rPr>
          <w:rFonts w:ascii="Arial" w:hAnsi="Arial" w:cs="Arial"/>
          <w:lang w:val="en-US"/>
        </w:rPr>
        <w:t xml:space="preserve">We further show that neither the </w:t>
      </w:r>
      <w:r w:rsidR="005A2BE9" w:rsidRPr="00B232F0">
        <w:rPr>
          <w:rFonts w:ascii="Arial" w:hAnsi="Arial" w:cs="Arial"/>
          <w:lang w:val="en-US"/>
        </w:rPr>
        <w:t xml:space="preserve">thickness </w:t>
      </w:r>
      <w:r w:rsidRPr="00B232F0">
        <w:rPr>
          <w:rFonts w:ascii="Arial" w:hAnsi="Arial" w:cs="Arial"/>
          <w:lang w:val="en-US"/>
        </w:rPr>
        <w:t xml:space="preserve">nor the mechanics of the actin cortex of macrophage are affected by ERM </w:t>
      </w:r>
      <w:proofErr w:type="gramStart"/>
      <w:r w:rsidRPr="00B232F0">
        <w:rPr>
          <w:rFonts w:ascii="Arial" w:hAnsi="Arial" w:cs="Arial"/>
          <w:lang w:val="en-US"/>
        </w:rPr>
        <w:t>knock-out</w:t>
      </w:r>
      <w:proofErr w:type="gramEnd"/>
      <w:r w:rsidRPr="00B232F0">
        <w:rPr>
          <w:rFonts w:ascii="Arial" w:hAnsi="Arial" w:cs="Arial"/>
          <w:lang w:val="en-US"/>
        </w:rPr>
        <w:t xml:space="preserve">. </w:t>
      </w:r>
    </w:p>
    <w:p w14:paraId="42BBDC89" w14:textId="77777777" w:rsidR="00ED7CA4" w:rsidRPr="00B232F0" w:rsidRDefault="00ED7CA4" w:rsidP="009478AA">
      <w:pPr>
        <w:rPr>
          <w:rFonts w:ascii="Arial" w:eastAsia="Arial Unicode MS" w:hAnsi="Arial" w:cs="Arial Unicode MS"/>
          <w:u w:color="000000"/>
          <w:lang w:val="en-US" w:eastAsia="fr-FR"/>
        </w:rPr>
      </w:pPr>
    </w:p>
    <w:p w14:paraId="621C012F" w14:textId="3B3CC523" w:rsidR="009478AA" w:rsidRPr="00B232F0" w:rsidRDefault="009478AA" w:rsidP="00C574C0">
      <w:pPr>
        <w:pStyle w:val="Titre1"/>
      </w:pPr>
      <w:r w:rsidRPr="00B232F0">
        <w:t>Results</w:t>
      </w:r>
      <w:r w:rsidR="00BA7367" w:rsidRPr="00B232F0">
        <w:t xml:space="preserve"> and discussion</w:t>
      </w:r>
    </w:p>
    <w:p w14:paraId="67665744" w14:textId="77777777" w:rsidR="009478AA" w:rsidRPr="00B232F0" w:rsidRDefault="009478AA" w:rsidP="009478AA">
      <w:pPr>
        <w:pStyle w:val="BodyA"/>
        <w:spacing w:line="360" w:lineRule="auto"/>
        <w:rPr>
          <w:b/>
          <w:color w:val="auto"/>
          <w:lang w:val="en-US"/>
        </w:rPr>
      </w:pPr>
      <w:r w:rsidRPr="00B232F0">
        <w:rPr>
          <w:b/>
          <w:color w:val="auto"/>
          <w:lang w:val="en-US"/>
        </w:rPr>
        <w:t>The deletion of ezrin, radixin, or moesin does not affect macrophage 3D migration.</w:t>
      </w:r>
    </w:p>
    <w:p w14:paraId="09BD66AA" w14:textId="20E14293" w:rsidR="00CF3AF7" w:rsidRPr="00B232F0" w:rsidRDefault="00B94229" w:rsidP="009478AA">
      <w:pPr>
        <w:pStyle w:val="BodyA"/>
        <w:spacing w:line="360" w:lineRule="auto"/>
        <w:rPr>
          <w:color w:val="auto"/>
          <w:lang w:val="en-US"/>
        </w:rPr>
      </w:pPr>
      <w:r w:rsidRPr="00B232F0">
        <w:rPr>
          <w:color w:val="auto"/>
          <w:lang w:val="en-US"/>
        </w:rPr>
        <w:t>In order</w:t>
      </w:r>
      <w:r w:rsidRPr="009A00F3">
        <w:rPr>
          <w:color w:val="auto"/>
          <w:lang w:val="en-US"/>
        </w:rPr>
        <w:t xml:space="preserve"> to investigate the function of ERM proteins in macrophages, we first determined which ERM </w:t>
      </w:r>
      <w:proofErr w:type="gramStart"/>
      <w:r w:rsidRPr="009A00F3">
        <w:rPr>
          <w:color w:val="auto"/>
          <w:lang w:val="en-US"/>
        </w:rPr>
        <w:t>are expressed</w:t>
      </w:r>
      <w:proofErr w:type="gramEnd"/>
      <w:r w:rsidRPr="009A00F3">
        <w:rPr>
          <w:color w:val="auto"/>
          <w:lang w:val="en-US"/>
        </w:rPr>
        <w:t xml:space="preserve"> in these cells.</w:t>
      </w:r>
      <w:r w:rsidRPr="00B232F0">
        <w:rPr>
          <w:color w:val="auto"/>
          <w:lang w:val="en-US"/>
        </w:rPr>
        <w:t xml:space="preserve"> </w:t>
      </w:r>
      <w:r w:rsidR="002831CA" w:rsidRPr="00B232F0">
        <w:rPr>
          <w:color w:val="auto"/>
          <w:lang w:val="en-US"/>
        </w:rPr>
        <w:t xml:space="preserve">We confirmed that moesin (Msn) and ezrin (Ezr), but not radixin (Rdx) are expressed in monocytes </w:t>
      </w:r>
      <w:r w:rsidR="002831CA" w:rsidRPr="00B232F0">
        <w:rPr>
          <w:color w:val="auto"/>
          <w:lang w:val="en-US"/>
        </w:rPr>
        <w:fldChar w:fldCharType="begin"/>
      </w:r>
      <w:r w:rsidR="00D0307E">
        <w:rPr>
          <w:color w:val="auto"/>
          <w:lang w:val="en-US"/>
        </w:rPr>
        <w:instrText xml:space="preserve"> ADDIN ZOTERO_ITEM CSL_CITATION {"citationID":"EEVbPtR5","properties":{"formattedCitation":"(Shcherbina et al., 1999)","plainCitation":"(Shcherbina et al., 1999)","noteIndex":0},"citationItems":[{"id":1322,"uris":["http://zotero.org/users/3751677/items/7DWBL3FC"],"itemData":{"id":1322,"type":"article-journal","abstract":"The ERM proteins, ezrin, radixin and moesin, provide regulated linkage of the cytoskeleton with the plasma membrane, particularly in cell surface projections. Ezrin and moesin were found co-expressed, and radixin was not detected, in human blood lymphocytes, monocytes and neutrophils. Moesin is the quantitatively dominant ERM protein in these cells and the only one in platelets. Because Ca2+ signaling pathways involving calpain cleavages are important in blood cells, we examined ERM protein sensitivity to this protease. A striking difference was discovered: sensitivity of ezrin and resistance of moesin (and radixin) to calpain. In intact stimulated lymphocytes, ezrin was cleaved, while moesin was not, strongly suggesting that differential sensitivity to calpain contributes to specialized functions of these proteins.","container-title":"FEBS Letters","DOI":"10.1016/S0014-5793(98)01674-3","ISSN":"1873-3468","issue":"1","language":"en","license":"FEBS Letters 443 (1999) 1873-3468 © 2015 Federation of European Biochemical Societies","note":"_eprint: https://onlinelibrary.wiley.com/doi/pdf/10.1016/S0014-5793%2898%2901674-3","page":"31-36","source":"Wiley Online Library","title":"Moesin, the major ERM protein of lymphocytes and platelets, differs from ezrin in its insensitivity to calpain","volume":"443","author":[{"family":"Shcherbina","given":"Anna"},{"family":"Bretscher","given":"Anthony"},{"family":"Kenney","given":"Dianne M."},{"family":"Remold-O'Donnell","given":"Eileen"}],"issued":{"date-parts":[["1999"]]}}}],"schema":"https://github.com/citation-style-language/schema/raw/master/csl-citation.json"} </w:instrText>
      </w:r>
      <w:r w:rsidR="002831CA" w:rsidRPr="00B232F0">
        <w:rPr>
          <w:color w:val="auto"/>
          <w:lang w:val="en-US"/>
        </w:rPr>
        <w:fldChar w:fldCharType="separate"/>
      </w:r>
      <w:r w:rsidR="00D0307E" w:rsidRPr="00D0307E">
        <w:rPr>
          <w:rFonts w:cs="Arial"/>
        </w:rPr>
        <w:t>(Shcherbina et al., 1999)</w:t>
      </w:r>
      <w:r w:rsidR="002831CA" w:rsidRPr="00B232F0">
        <w:rPr>
          <w:color w:val="auto"/>
          <w:lang w:val="en-US"/>
        </w:rPr>
        <w:fldChar w:fldCharType="end"/>
      </w:r>
      <w:r w:rsidR="002831CA" w:rsidRPr="00B232F0">
        <w:rPr>
          <w:color w:val="auto"/>
          <w:lang w:val="en-US"/>
        </w:rPr>
        <w:t>.</w:t>
      </w:r>
      <w:r w:rsidR="002831CA" w:rsidRPr="00B232F0">
        <w:rPr>
          <w:color w:val="auto"/>
          <w:lang w:val="en-GB"/>
        </w:rPr>
        <w:t xml:space="preserve"> We also showed that all three ERMs </w:t>
      </w:r>
      <w:proofErr w:type="gramStart"/>
      <w:r w:rsidR="002831CA" w:rsidRPr="00B232F0">
        <w:rPr>
          <w:color w:val="auto"/>
          <w:lang w:val="en-GB"/>
        </w:rPr>
        <w:t>are expressed</w:t>
      </w:r>
      <w:proofErr w:type="gramEnd"/>
      <w:r w:rsidR="002831CA" w:rsidRPr="00B232F0">
        <w:rPr>
          <w:color w:val="auto"/>
          <w:lang w:val="en-GB"/>
        </w:rPr>
        <w:t xml:space="preserve"> in human blood monocytes derived macrophages (HMDM) </w:t>
      </w:r>
      <w:r w:rsidR="009478AA" w:rsidRPr="00B232F0">
        <w:rPr>
          <w:color w:val="auto"/>
          <w:lang w:val="en-GB"/>
        </w:rPr>
        <w:t>(Fig 1A</w:t>
      </w:r>
      <w:r w:rsidR="00E6731F" w:rsidRPr="00B232F0">
        <w:rPr>
          <w:color w:val="auto"/>
          <w:lang w:val="en-GB"/>
        </w:rPr>
        <w:t>, B</w:t>
      </w:r>
      <w:r w:rsidR="009478AA" w:rsidRPr="00B232F0">
        <w:rPr>
          <w:color w:val="auto"/>
          <w:lang w:val="en-GB"/>
        </w:rPr>
        <w:t xml:space="preserve">). </w:t>
      </w:r>
      <w:r w:rsidR="009478AA" w:rsidRPr="00B232F0">
        <w:rPr>
          <w:color w:val="auto"/>
          <w:lang w:val="en-US"/>
        </w:rPr>
        <w:t xml:space="preserve">ERMs </w:t>
      </w:r>
      <w:r w:rsidR="002831CA" w:rsidRPr="00B232F0">
        <w:rPr>
          <w:color w:val="auto"/>
          <w:lang w:val="en-US"/>
        </w:rPr>
        <w:t xml:space="preserve">were </w:t>
      </w:r>
      <w:r w:rsidR="009478AA" w:rsidRPr="00B232F0">
        <w:rPr>
          <w:color w:val="auto"/>
          <w:lang w:val="en-US"/>
        </w:rPr>
        <w:t>also found in macrophages in their phosphorylated</w:t>
      </w:r>
      <w:r w:rsidR="00BE498C" w:rsidRPr="00B232F0">
        <w:rPr>
          <w:color w:val="auto"/>
          <w:lang w:val="en-US"/>
        </w:rPr>
        <w:t>, active</w:t>
      </w:r>
      <w:r w:rsidR="009478AA" w:rsidRPr="00B232F0">
        <w:rPr>
          <w:color w:val="auto"/>
          <w:lang w:val="en-US"/>
        </w:rPr>
        <w:t xml:space="preserve"> form (P-ERM)</w:t>
      </w:r>
      <w:r w:rsidR="00052452" w:rsidRPr="00B232F0">
        <w:rPr>
          <w:color w:val="auto"/>
          <w:lang w:val="en-US"/>
        </w:rPr>
        <w:t xml:space="preserve">, </w:t>
      </w:r>
      <w:r w:rsidR="00BE498C" w:rsidRPr="00B232F0">
        <w:rPr>
          <w:color w:val="auto"/>
          <w:lang w:val="en-US"/>
        </w:rPr>
        <w:t>that</w:t>
      </w:r>
      <w:r w:rsidR="00052452" w:rsidRPr="00B232F0">
        <w:rPr>
          <w:color w:val="auto"/>
          <w:lang w:val="en-US"/>
        </w:rPr>
        <w:t xml:space="preserve"> </w:t>
      </w:r>
      <w:r w:rsidR="009478AA" w:rsidRPr="00B232F0">
        <w:rPr>
          <w:color w:val="auto"/>
          <w:lang w:val="en-US"/>
        </w:rPr>
        <w:t>link</w:t>
      </w:r>
      <w:r w:rsidR="00BE498C" w:rsidRPr="00B232F0">
        <w:rPr>
          <w:color w:val="auto"/>
          <w:lang w:val="en-US"/>
        </w:rPr>
        <w:t>s</w:t>
      </w:r>
      <w:r w:rsidR="009478AA" w:rsidRPr="00B232F0">
        <w:rPr>
          <w:color w:val="auto"/>
          <w:lang w:val="en-US"/>
        </w:rPr>
        <w:t xml:space="preserve"> the plasma membrane </w:t>
      </w:r>
      <w:r w:rsidR="00BE498C" w:rsidRPr="00B232F0">
        <w:rPr>
          <w:color w:val="auto"/>
          <w:lang w:val="en-US"/>
        </w:rPr>
        <w:t xml:space="preserve">to </w:t>
      </w:r>
      <w:r w:rsidR="009478AA" w:rsidRPr="00B232F0">
        <w:rPr>
          <w:color w:val="auto"/>
          <w:lang w:val="en-US"/>
        </w:rPr>
        <w:t>the actin cytoskeleton</w:t>
      </w:r>
      <w:r w:rsidR="00E73DFE" w:rsidRPr="00B232F0">
        <w:rPr>
          <w:color w:val="auto"/>
          <w:lang w:val="en-US"/>
        </w:rPr>
        <w:t xml:space="preserve"> </w:t>
      </w:r>
      <w:r w:rsidR="00E73DFE" w:rsidRPr="00B232F0">
        <w:rPr>
          <w:color w:val="auto"/>
          <w:lang w:val="en-US"/>
        </w:rPr>
        <w:fldChar w:fldCharType="begin"/>
      </w:r>
      <w:r w:rsidR="00D0307E">
        <w:rPr>
          <w:color w:val="auto"/>
          <w:lang w:val="en-US"/>
        </w:rPr>
        <w:instrText xml:space="preserve"> ADDIN ZOTERO_ITEM CSL_CITATION {"citationID":"Rlid9Lhb","properties":{"formattedCitation":"(Bretscher et al., 1997; Matsui et al., 1998; Pelaseyed et al., 2017)","plainCitation":"(Bretscher et al., 1997; Matsui et al., 1998; Pelaseyed et al., 2017)","noteIndex":0},"citationItems":[{"id":1201,"uris":["http://zotero.org/users/3751677/items/Q5EX6CNE"],"itemData":{"id":1201,"type":"article-journal","abstract":"The cortical cytoskeleton of eucaryotic cells provides structural support to the plasma membrane and also contributes to dynamic processes such as endocytosis, exocytosis, and transmembrane signaling pathways. The ERM (ezrin-radixin-moesin) family of proteins, of which ezrin is the best studied member, play structural and regulatory roles in the assembly and stabilization of specialized plasma membrane domains. Ezrin and related molecules are concentrated in surface projections such as microvilli and membrane ruffles where they link the microfilaments to the membrane. The present knowledge about ezrin is discussed from an historical perspective. Both biochemical and cell biological studies have revealed that ezrin can exist in a dormant conformation that requires activation to expose otherwise masked association sites. Current results indicate that activated ezrin monomers or head-to-tail oligomers associate directly with F-actin through a domain in its C terminus, and with the membrane through its N-terminal domain. The association of ezrin with transmembrane proteins can be direct, as in the case of CD44, or indirect through EBP50. Other binding partners, including the regulatory subunit of protein kinase A and rho-GDI, suggest that ezrin is an integral component of these signaling pathways. Although the membrane-cytoskeletal linking function is clear, further studies are necessary to reveal how the activation of ezrin and its association with different binding partners is regulated.","container-title":"Journal of Cell Science","DOI":"10.1242/jcs.110.24.3011","ISSN":"0021-9533","issue":"24","journalAbbreviation":"Journal of Cell Science","page":"3011-3018","source":"Silverchair","title":"Ezrin: a protein requiring conformational activation to link microfilaments to the plasma membrane in the assembly of cell surface structures","title-short":"Ezrin","volume":"110","author":[{"family":"Bretscher","given":"A."},{"family":"Reczek","given":"D."},{"family":"Berryman","given":"M."}],"issued":{"date-parts":[["1997",12,15]]}}},{"id":47,"uris":["http://zotero.org/users/3751677/items/WUW8G7UQ"],"itemData":{"id":47,"type":"article-journal","abstract":"The ezrin/radixin/moesin (ERM) proteins are involved in actin filament/plasma membrane interaction that is regulated by Rho. We examined whether ERM proteins are directly phosphorylated by Rho-associated kinase (Rho-kinase), a direct target of Rho. Recombinant full-length and COOH-terminal half radixin were incubated with constitutively active catalytic domain of Rho-kinase, and approximately 30 and approximately 100% of these molecules, respectively, were phosphorylated mainly at the COOH-terminal threonine (T564). Next, to detect Rho-kinase-dependent phosphorylation of ERM proteins in vivo, we raised a mAb that recognized the T564-phosphorylated radixin as well as ezrin and moesin phosphorylated at the corresponding threonine residue (T567 and T558, respectively). Immunoblotting of serum-starved Swiss 3T3 cells with this mAb revealed that after LPA stimulation ERM proteins were rapidly phosphorylated at T567 (ezrin), T564 (radixin), and T558 (moesin) in a Rho-dependent manner and then dephosphorylated within 2 min. Furthermore, the T564 phosphorylation of recombinant COOH-terminal half radixin did not affect its ability to bind to actin filaments in vitro but significantly suppressed its direct interaction with the NH2-terminal half of radixin. These observations indicate that the Rho-kinase-dependent phosphorylation interferes with the intramolecular and/ or intermolecular head-to-tail association of ERM proteins, which is an important mechanism of regulation of their activity as actin filament/plasma membrane cross-linkers.","container-title":"The Journal of Cell Biology","DOI":"10.1083/jcb.140.3.647","ISSN":"0021-9525","issue":"3","journalAbbreviation":"J. Cell Biol.","language":"eng","note":"PMID: 9456324\nPMCID: PMC2140160","page":"647-657","source":"PubMed","title":"Rho-kinase phosphorylates COOH-terminal threonines of ezrin/radixin/moesin (ERM) proteins and regulates their head-to-tail association","volume":"140","author":[{"family":"Matsui","given":"T."},{"family":"Maeda","given":"M."},{"family":"Doi","given":"Y."},{"family":"Yonemura","given":"S."},{"family":"Amano","given":"M."},{"family":"Kaibuchi","given":"K."},{"family":"Tsukita","given":"S."},{"family":"Tsukita","given":"S."}],"issued":{"date-parts":[["1998",2,9]]}}},{"id":1276,"uris":["http://zotero.org/users/3751677/items/DBT9TWE9"],"itemData":{"id":1276,"type":"article-journal","abstract":"How cells specify morphologically distinct plasma membrane domains is poorly understood. Prior work has shown that restriction of microvilli to the apical aspect of epithelial cells requires the localized activation of the membrane-F-actin linking protein ezrin. Using an in vitro system, we now define a multi-step process whereby the kinase LOK specifically phosphorylates ezrin to activate it. Binding of PIP2 to ezrin induces a conformational change permitting the insertion of the LOK C-terminal domain to wedge apart the membrane and F-actin-binding domains of ezrin. The N-terminal LOK kinase domain can then access a site 40 residues distal from the consensus sequence that collectively direct phosphorylation of the appropriate threonine residue. We suggest that this elaborate mechanism ensures that ezrin is only phosphorylated at the plasma membrane, and with high specificity by the apically localized kinase LOK.","container-title":"eLife","DOI":"10.7554/eLife.22759","ISSN":"2050-084X","journalAbbreviation":"Elife","language":"eng","note":"PMID: 28430576\nPMCID: PMC5400502","page":"e22759","source":"PubMed","title":"Ezrin activation by LOK phosphorylation involves a PIP2-dependent wedge mechanism","volume":"6","author":[{"family":"Pelaseyed","given":"Thaher"},{"family":"Viswanatha","given":"Raghuvir"},{"family":"Sauvanet","given":"Cécile"},{"family":"Filter","given":"Joshua J."},{"family":"Goldberg","given":"Michael L."},{"family":"Bretscher","given":"Anthony"}],"issued":{"date-parts":[["2017",4,21]]}}}],"schema":"https://github.com/citation-style-language/schema/raw/master/csl-citation.json"} </w:instrText>
      </w:r>
      <w:r w:rsidR="00E73DFE" w:rsidRPr="00B232F0">
        <w:rPr>
          <w:color w:val="auto"/>
          <w:lang w:val="en-US"/>
        </w:rPr>
        <w:fldChar w:fldCharType="separate"/>
      </w:r>
      <w:r w:rsidR="00D0307E" w:rsidRPr="00D0307E">
        <w:rPr>
          <w:rFonts w:cs="Arial"/>
        </w:rPr>
        <w:t>(Bretscher et al., 1997; Matsui et al., 1998; Pelaseyed et al., 2017)</w:t>
      </w:r>
      <w:r w:rsidR="00E73DFE" w:rsidRPr="00B232F0">
        <w:rPr>
          <w:color w:val="auto"/>
          <w:lang w:val="en-US"/>
        </w:rPr>
        <w:fldChar w:fldCharType="end"/>
      </w:r>
      <w:r w:rsidR="009478AA" w:rsidRPr="00B232F0">
        <w:rPr>
          <w:color w:val="auto"/>
          <w:lang w:val="en-US"/>
        </w:rPr>
        <w:t>.</w:t>
      </w:r>
      <w:r w:rsidR="00E73DFE" w:rsidRPr="00B232F0">
        <w:rPr>
          <w:color w:val="auto"/>
          <w:lang w:val="en-US"/>
        </w:rPr>
        <w:t xml:space="preserve"> </w:t>
      </w:r>
    </w:p>
    <w:p w14:paraId="7B1127E8" w14:textId="6DF2FE3E" w:rsidR="002831CA" w:rsidRPr="00B232F0" w:rsidRDefault="002831CA" w:rsidP="002831CA">
      <w:pPr>
        <w:pStyle w:val="BodyA"/>
        <w:spacing w:line="360" w:lineRule="auto"/>
        <w:rPr>
          <w:color w:val="auto"/>
          <w:lang w:val="en-US"/>
        </w:rPr>
      </w:pPr>
      <w:r w:rsidRPr="00B232F0">
        <w:rPr>
          <w:color w:val="auto"/>
          <w:lang w:val="en-US"/>
        </w:rPr>
        <w:t>We then investigated the localization of ERM proteins in macrophages. For this purpose, we transfected ezrin-, radixin-, and moesin-GFP into human monocyte-derived macrophages (HMDM). All three ERMs localized predominantly at the plasma membrane and decorated membrane ruffles (</w:t>
      </w:r>
      <w:r w:rsidRPr="002F14C3">
        <w:rPr>
          <w:color w:val="auto"/>
          <w:highlight w:val="yellow"/>
          <w:lang w:val="en-US"/>
        </w:rPr>
        <w:t xml:space="preserve">Fig </w:t>
      </w:r>
      <w:r w:rsidR="00253D42" w:rsidRPr="002F14C3">
        <w:rPr>
          <w:color w:val="auto"/>
          <w:highlight w:val="yellow"/>
          <w:lang w:val="en-US"/>
        </w:rPr>
        <w:t>EV</w:t>
      </w:r>
      <w:r w:rsidRPr="002F14C3">
        <w:rPr>
          <w:color w:val="auto"/>
          <w:highlight w:val="yellow"/>
          <w:lang w:val="en-US"/>
        </w:rPr>
        <w:t>1</w:t>
      </w:r>
      <w:r w:rsidRPr="00B232F0">
        <w:rPr>
          <w:color w:val="auto"/>
          <w:lang w:val="en-US"/>
        </w:rPr>
        <w:t>, Movie1-6). Of note, ezrin, but neither radixin nor moesin, was also slightly enriched around podosome cores (</w:t>
      </w:r>
      <w:r w:rsidRPr="002F14C3">
        <w:rPr>
          <w:color w:val="auto"/>
          <w:highlight w:val="yellow"/>
          <w:lang w:val="en-US"/>
        </w:rPr>
        <w:t xml:space="preserve">Fig </w:t>
      </w:r>
      <w:r w:rsidR="00253D42" w:rsidRPr="002F14C3">
        <w:rPr>
          <w:color w:val="auto"/>
          <w:highlight w:val="yellow"/>
          <w:lang w:val="en-US"/>
        </w:rPr>
        <w:t>EV</w:t>
      </w:r>
      <w:r w:rsidRPr="002F14C3">
        <w:rPr>
          <w:color w:val="auto"/>
          <w:highlight w:val="yellow"/>
          <w:lang w:val="en-US"/>
        </w:rPr>
        <w:t>1</w:t>
      </w:r>
      <w:r w:rsidRPr="0015569D">
        <w:rPr>
          <w:color w:val="auto"/>
          <w:lang w:val="en-US"/>
        </w:rPr>
        <w:t>, A,</w:t>
      </w:r>
      <w:r w:rsidRPr="00B232F0">
        <w:rPr>
          <w:color w:val="auto"/>
          <w:lang w:val="en-US"/>
        </w:rPr>
        <w:t xml:space="preserve"> Movie1, 4). Live observations also revealed that nascent, </w:t>
      </w:r>
      <w:proofErr w:type="gramStart"/>
      <w:r w:rsidRPr="00B232F0">
        <w:rPr>
          <w:color w:val="auto"/>
          <w:lang w:val="en-US"/>
        </w:rPr>
        <w:t>peripheral,</w:t>
      </w:r>
      <w:proofErr w:type="gramEnd"/>
      <w:r w:rsidRPr="00B232F0">
        <w:rPr>
          <w:color w:val="auto"/>
          <w:lang w:val="en-US"/>
        </w:rPr>
        <w:t xml:space="preserve"> ruffles were enriched in actin filaments, whereas Ezrin, Radixin and Moesin accumulated indifferently on nascent and older, more central, ruffles (</w:t>
      </w:r>
      <w:r w:rsidRPr="002F14C3">
        <w:rPr>
          <w:color w:val="auto"/>
          <w:highlight w:val="yellow"/>
          <w:lang w:val="en-US"/>
        </w:rPr>
        <w:t xml:space="preserve">Fig </w:t>
      </w:r>
      <w:r w:rsidR="00253D42" w:rsidRPr="002F14C3">
        <w:rPr>
          <w:color w:val="auto"/>
          <w:highlight w:val="yellow"/>
          <w:lang w:val="en-US"/>
        </w:rPr>
        <w:t>EV</w:t>
      </w:r>
      <w:r w:rsidRPr="002F14C3">
        <w:rPr>
          <w:color w:val="auto"/>
          <w:highlight w:val="yellow"/>
          <w:lang w:val="en-US"/>
        </w:rPr>
        <w:t>1</w:t>
      </w:r>
      <w:r w:rsidRPr="00B232F0">
        <w:rPr>
          <w:color w:val="auto"/>
          <w:lang w:val="en-US"/>
        </w:rPr>
        <w:t>, D, Movie4-6).</w:t>
      </w:r>
      <w:r w:rsidRPr="00B232F0">
        <w:rPr>
          <w:rFonts w:ascii="Segoe UI" w:hAnsi="Segoe UI" w:cs="Segoe UI"/>
          <w:color w:val="auto"/>
          <w:shd w:val="clear" w:color="auto" w:fill="F7F7F8"/>
        </w:rPr>
        <w:t xml:space="preserve"> </w:t>
      </w:r>
    </w:p>
    <w:p w14:paraId="03C3CFA4" w14:textId="0046E6E7" w:rsidR="002F14C3" w:rsidRPr="00B232F0" w:rsidRDefault="002831CA" w:rsidP="002F14C3">
      <w:pPr>
        <w:pStyle w:val="BodyA"/>
        <w:spacing w:line="360" w:lineRule="auto"/>
        <w:rPr>
          <w:ins w:id="1" w:author="Poincloux Renaud" w:date="2024-05-02T10:55:00Z"/>
          <w:color w:val="auto"/>
          <w:lang w:val="en-US"/>
        </w:rPr>
      </w:pPr>
      <w:r w:rsidRPr="00B232F0">
        <w:rPr>
          <w:color w:val="auto"/>
          <w:lang w:val="en-US"/>
        </w:rPr>
        <w:t xml:space="preserve">Moesin being described as the most abundant ERM expressed in leukocytes </w:t>
      </w:r>
      <w:r w:rsidRPr="00B232F0">
        <w:rPr>
          <w:color w:val="auto"/>
          <w:lang w:val="en-US"/>
        </w:rPr>
        <w:fldChar w:fldCharType="begin"/>
      </w:r>
      <w:r w:rsidR="00D0307E">
        <w:rPr>
          <w:color w:val="auto"/>
          <w:lang w:val="en-US"/>
        </w:rPr>
        <w:instrText xml:space="preserve"> ADDIN ZOTERO_ITEM CSL_CITATION {"citationID":"bmGUJh31","properties":{"formattedCitation":"(Shcherbina et al., 1999)","plainCitation":"(Shcherbina et al., 1999)","noteIndex":0},"citationItems":[{"id":1322,"uris":["http://zotero.org/users/3751677/items/7DWBL3FC"],"itemData":{"id":1322,"type":"article-journal","abstract":"The ERM proteins, ezrin, radixin and moesin, provide regulated linkage of the cytoskeleton with the plasma membrane, particularly in cell surface projections. Ezrin and moesin were found co-expressed, and radixin was not detected, in human blood lymphocytes, monocytes and neutrophils. Moesin is the quantitatively dominant ERM protein in these cells and the only one in platelets. Because Ca2+ signaling pathways involving calpain cleavages are important in blood cells, we examined ERM protein sensitivity to this protease. A striking difference was discovered: sensitivity of ezrin and resistance of moesin (and radixin) to calpain. In intact stimulated lymphocytes, ezrin was cleaved, while moesin was not, strongly suggesting that differential sensitivity to calpain contributes to specialized functions of these proteins.","container-title":"FEBS Letters","DOI":"10.1016/S0014-5793(98)01674-3","ISSN":"1873-3468","issue":"1","language":"en","license":"FEBS Letters 443 (1999) 1873-3468 © 2015 Federation of European Biochemical Societies","note":"_eprint: https://onlinelibrary.wiley.com/doi/pdf/10.1016/S0014-5793%2898%2901674-3","page":"31-36","source":"Wiley Online Library","title":"Moesin, the major ERM protein of lymphocytes and platelets, differs from ezrin in its insensitivity to calpain","volume":"443","author":[{"family":"Shcherbina","given":"Anna"},{"family":"Bretscher","given":"Anthony"},{"family":"Kenney","given":"Dianne M."},{"family":"Remold-O'Donnell","given":"Eileen"}],"issued":{"date-parts":[["1999"]]}}}],"schema":"https://github.com/citation-style-language/schema/raw/master/csl-citation.json"} </w:instrText>
      </w:r>
      <w:r w:rsidRPr="00B232F0">
        <w:rPr>
          <w:color w:val="auto"/>
          <w:lang w:val="en-US"/>
        </w:rPr>
        <w:fldChar w:fldCharType="separate"/>
      </w:r>
      <w:r w:rsidR="00D0307E" w:rsidRPr="00D0307E">
        <w:rPr>
          <w:rFonts w:cs="Arial"/>
        </w:rPr>
        <w:t>(Shcherbina et al., 1999)</w:t>
      </w:r>
      <w:r w:rsidRPr="00B232F0">
        <w:rPr>
          <w:color w:val="auto"/>
          <w:lang w:val="en-US"/>
        </w:rPr>
        <w:fldChar w:fldCharType="end"/>
      </w:r>
      <w:r w:rsidRPr="00B232F0">
        <w:rPr>
          <w:color w:val="auto"/>
          <w:lang w:val="en-US"/>
        </w:rPr>
        <w:t xml:space="preserve">, we then knocked down the expression of moesin in HMDM using small interfering-RNAs (siRNA). </w:t>
      </w:r>
      <w:proofErr w:type="gramStart"/>
      <w:r w:rsidRPr="00B232F0">
        <w:rPr>
          <w:color w:val="auto"/>
          <w:lang w:val="en-US"/>
        </w:rPr>
        <w:t>siRNA</w:t>
      </w:r>
      <w:proofErr w:type="gramEnd"/>
      <w:r w:rsidRPr="00B232F0">
        <w:rPr>
          <w:color w:val="auto"/>
          <w:lang w:val="en-US"/>
        </w:rPr>
        <w:t xml:space="preserve"> treatments resulted in an 80% </w:t>
      </w:r>
      <w:r w:rsidRPr="00B232F0">
        <w:rPr>
          <w:rFonts w:cstheme="minorHAnsi"/>
          <w:color w:val="auto"/>
          <w:lang w:val="en-US"/>
        </w:rPr>
        <w:t>±</w:t>
      </w:r>
      <w:r w:rsidRPr="00B232F0">
        <w:rPr>
          <w:color w:val="auto"/>
          <w:lang w:val="en-US"/>
        </w:rPr>
        <w:t xml:space="preserve"> 5% moesin depletion (mean ± SD), (</w:t>
      </w:r>
      <w:ins w:id="2" w:author="Poincloux Renaud" w:date="2024-05-02T10:53:00Z">
        <w:r w:rsidR="002F14C3" w:rsidRPr="002F14C3">
          <w:rPr>
            <w:color w:val="auto"/>
            <w:highlight w:val="yellow"/>
            <w:lang w:val="en-US"/>
          </w:rPr>
          <w:t xml:space="preserve">Fig </w:t>
        </w:r>
        <w:r w:rsidR="002F14C3" w:rsidRPr="00520316">
          <w:rPr>
            <w:color w:val="auto"/>
            <w:highlight w:val="yellow"/>
            <w:lang w:val="en-US"/>
          </w:rPr>
          <w:t>EV</w:t>
        </w:r>
        <w:r w:rsidR="002F14C3" w:rsidRPr="002F14C3">
          <w:rPr>
            <w:color w:val="auto"/>
            <w:highlight w:val="yellow"/>
            <w:lang w:val="en-US"/>
            <w:rPrChange w:id="3" w:author="Poincloux Renaud" w:date="2024-05-02T10:53:00Z">
              <w:rPr>
                <w:color w:val="auto"/>
                <w:lang w:val="en-US"/>
              </w:rPr>
            </w:rPrChange>
          </w:rPr>
          <w:t>2</w:t>
        </w:r>
      </w:ins>
      <w:ins w:id="4" w:author="Poincloux Renaud" w:date="2024-05-02T10:54:00Z">
        <w:r w:rsidR="002F14C3">
          <w:rPr>
            <w:color w:val="auto"/>
            <w:highlight w:val="yellow"/>
            <w:lang w:val="en-US"/>
          </w:rPr>
          <w:t>,</w:t>
        </w:r>
      </w:ins>
      <w:ins w:id="5" w:author="Poincloux Renaud" w:date="2024-05-02T10:53:00Z">
        <w:r w:rsidR="002F14C3" w:rsidRPr="002F14C3">
          <w:rPr>
            <w:color w:val="auto"/>
            <w:highlight w:val="yellow"/>
            <w:lang w:val="en-US"/>
            <w:rPrChange w:id="6" w:author="Poincloux Renaud" w:date="2024-05-02T10:53:00Z">
              <w:rPr>
                <w:color w:val="auto"/>
                <w:lang w:val="en-US"/>
              </w:rPr>
            </w:rPrChange>
          </w:rPr>
          <w:t xml:space="preserve"> A</w:t>
        </w:r>
      </w:ins>
      <w:del w:id="7" w:author="Poincloux Renaud" w:date="2024-05-02T10:53:00Z">
        <w:r w:rsidRPr="002F14C3" w:rsidDel="002F14C3">
          <w:rPr>
            <w:color w:val="auto"/>
            <w:highlight w:val="yellow"/>
            <w:lang w:val="en-US"/>
            <w:rPrChange w:id="8" w:author="Poincloux Renaud" w:date="2024-05-02T10:53:00Z">
              <w:rPr>
                <w:color w:val="auto"/>
                <w:lang w:val="en-US"/>
              </w:rPr>
            </w:rPrChange>
          </w:rPr>
          <w:delText>Fig</w:delText>
        </w:r>
        <w:r w:rsidRPr="00B232F0" w:rsidDel="002F14C3">
          <w:rPr>
            <w:color w:val="auto"/>
            <w:lang w:val="en-US"/>
          </w:rPr>
          <w:delText xml:space="preserve"> 1C</w:delText>
        </w:r>
      </w:del>
      <w:r w:rsidRPr="00B232F0">
        <w:rPr>
          <w:color w:val="auto"/>
          <w:lang w:val="en-US"/>
        </w:rPr>
        <w:t>). Surprisingly, we found that moesin-depleted human macrophages and wild-type HMDMs</w:t>
      </w:r>
      <w:r w:rsidRPr="00B232F0" w:rsidDel="0076026D">
        <w:rPr>
          <w:color w:val="auto"/>
          <w:lang w:val="en-US"/>
        </w:rPr>
        <w:t xml:space="preserve"> </w:t>
      </w:r>
      <w:r w:rsidRPr="00B232F0">
        <w:rPr>
          <w:color w:val="auto"/>
          <w:lang w:val="en-US"/>
        </w:rPr>
        <w:t xml:space="preserve">exhibited similar levels of infiltration into 3D fibrillar collagen I, an extracellular matrix </w:t>
      </w:r>
      <w:r w:rsidRPr="00B232F0">
        <w:rPr>
          <w:color w:val="auto"/>
          <w:lang w:val="en-US"/>
        </w:rPr>
        <w:lastRenderedPageBreak/>
        <w:t>that promotes the amoeboid mode of motility in macrophages</w:t>
      </w:r>
      <w:r w:rsidR="00091E85" w:rsidRPr="00B232F0">
        <w:rPr>
          <w:color w:val="auto"/>
          <w:lang w:val="en-US"/>
        </w:rPr>
        <w:t xml:space="preserve"> </w:t>
      </w:r>
      <w:r w:rsidR="00091E85" w:rsidRPr="00B232F0">
        <w:rPr>
          <w:color w:val="auto"/>
          <w:lang w:val="en-US"/>
        </w:rPr>
        <w:fldChar w:fldCharType="begin"/>
      </w:r>
      <w:r w:rsidR="00D0307E">
        <w:rPr>
          <w:color w:val="auto"/>
          <w:lang w:val="en-US"/>
        </w:rPr>
        <w:instrText xml:space="preserve"> ADDIN ZOTERO_ITEM CSL_CITATION {"citationID":"0ezo0hQv","properties":{"formattedCitation":"(Van Goethem et al., 2010)","plainCitation":"(Van Goethem et al., 2010)","noteIndex":0},"citationItems":[{"id":949,"uris":["http://zotero.org/users/3751677/items/U2W9PQ4R"],"itemData":{"id":949,"type":"article-journal","abstract":"Tissue infiltration of macrophages, although critical for innate immunity, is also involved in pathologies, such as chronic inflammation and cancer. In vivo, macrophages migrate mostly in a constrained three-dimensional (3D) environment. However, in vitro studies, mainly focused on two dimensions, do not provide meaningful clues about the mechanisms involved in 3D macrophage migration. In contrast, tumor cell 3D migration is well documented. It comprises a protease-independent and Rho kinase (ROCK)-dependent amoeboid migration mode and a protease-dependent and ROCK-independent mesenchymal migration mode. In this study, we examined the influence of extracellular matrix (composition, architecture, and stiffness) on 3D migration of human macrophages derived from blood monocytes (MDMs). We show that: 1) MDMs use either the amoeboid migration mode in fibrillar collagen I or the mesenchymal migration mode in Matrigel and gelled collagen I, whereas HT1080 tumor cells only perform mesenchymal migration; 2) when MDMs use the mesenchymal migratory mode, they form 3D collagenolytic structures at the tips of cell protrusions that share several markers with podosomes as described in two dimensions; 3) in contrast to tumor cells, matrix metalloproteinase inhibitors do not impair protease-dependent macrophage 3D migration, suggesting the involvement of other proteolytic systems; and 4) MDMs infiltrating matrices of similar composition but with variable stiffness adapt their migration mode primarily to the matrix architecture. In conclusion, although it is admitted that leukocytes 3D migration is restricted to the amoeboid mode, we show that human macrophages also perform the mesenchymal mode but in a distinct manner than tumor cells, and they naturally adapt their migration mode to the environmental constraints.","container-title":"Journal of Immunology (Baltimore, Md.: 1950)","DOI":"10.4049/jimmunol.0902223","ISSN":"1550-6606","issue":"2","journalAbbreviation":"J Immunol","language":"eng","note":"PMID: 20018633","page":"1049-1061","source":"PubMed","title":"Matrix architecture dictates three-dimensional migration modes of human macrophages: differential involvement of proteases and podosome-like structures","title-short":"Matrix architecture dictates three-dimensional migration modes of human macrophages","volume":"184","author":[{"family":"Van Goethem","given":"Emeline"},{"family":"Poincloux","given":"Renaud"},{"family":"Gauffre","given":"Fabienne"},{"family":"Maridonneau-Parini","given":"Isabelle"},{"family":"Le Cabec","given":"Véronique"}],"issued":{"date-parts":[["2010",1,15]]}}}],"schema":"https://github.com/citation-style-language/schema/raw/master/csl-citation.json"} </w:instrText>
      </w:r>
      <w:r w:rsidR="00091E85" w:rsidRPr="00B232F0">
        <w:rPr>
          <w:color w:val="auto"/>
          <w:lang w:val="en-US"/>
        </w:rPr>
        <w:fldChar w:fldCharType="separate"/>
      </w:r>
      <w:r w:rsidR="00D0307E" w:rsidRPr="00D0307E">
        <w:rPr>
          <w:rFonts w:cs="Arial"/>
        </w:rPr>
        <w:t>(Van Goethem et al., 2010)</w:t>
      </w:r>
      <w:r w:rsidR="00091E85" w:rsidRPr="00B232F0">
        <w:rPr>
          <w:color w:val="auto"/>
          <w:lang w:val="en-US"/>
        </w:rPr>
        <w:fldChar w:fldCharType="end"/>
      </w:r>
      <w:r w:rsidRPr="00B232F0">
        <w:rPr>
          <w:color w:val="auto"/>
          <w:lang w:val="en-US"/>
        </w:rPr>
        <w:t xml:space="preserve"> (</w:t>
      </w:r>
      <w:ins w:id="9" w:author="Poincloux Renaud" w:date="2024-05-02T10:54:00Z">
        <w:r w:rsidR="002F14C3" w:rsidRPr="002F14C3">
          <w:rPr>
            <w:color w:val="auto"/>
            <w:highlight w:val="yellow"/>
            <w:lang w:val="en-US"/>
          </w:rPr>
          <w:t xml:space="preserve">Fig </w:t>
        </w:r>
        <w:r w:rsidR="002F14C3" w:rsidRPr="0090743D">
          <w:rPr>
            <w:color w:val="auto"/>
            <w:highlight w:val="yellow"/>
            <w:lang w:val="en-US"/>
          </w:rPr>
          <w:t>EV2</w:t>
        </w:r>
        <w:r w:rsidR="002F14C3">
          <w:rPr>
            <w:color w:val="auto"/>
            <w:highlight w:val="yellow"/>
            <w:lang w:val="en-US"/>
          </w:rPr>
          <w:t>,</w:t>
        </w:r>
        <w:r w:rsidR="002F14C3" w:rsidRPr="0090743D">
          <w:rPr>
            <w:color w:val="auto"/>
            <w:highlight w:val="yellow"/>
            <w:lang w:val="en-US"/>
          </w:rPr>
          <w:t xml:space="preserve"> </w:t>
        </w:r>
        <w:r w:rsidR="002F14C3">
          <w:rPr>
            <w:color w:val="auto"/>
            <w:highlight w:val="yellow"/>
            <w:lang w:val="en-US"/>
          </w:rPr>
          <w:t>B</w:t>
        </w:r>
      </w:ins>
      <w:del w:id="10" w:author="Poincloux Renaud" w:date="2024-05-02T10:54:00Z">
        <w:r w:rsidRPr="00B232F0" w:rsidDel="002F14C3">
          <w:rPr>
            <w:color w:val="auto"/>
            <w:lang w:val="en-US"/>
          </w:rPr>
          <w:delText>Fig 1D</w:delText>
        </w:r>
      </w:del>
      <w:r w:rsidRPr="00B232F0">
        <w:rPr>
          <w:color w:val="auto"/>
          <w:lang w:val="en-US"/>
        </w:rPr>
        <w:t xml:space="preserve">). We also observed that in Matrigel, which promotes </w:t>
      </w:r>
      <w:r w:rsidRPr="00B232F0">
        <w:rPr>
          <w:rFonts w:cs="Arial"/>
          <w:color w:val="auto"/>
          <w:lang w:val="en-US"/>
        </w:rPr>
        <w:t>protease-dependent mesenchymal migration</w:t>
      </w:r>
      <w:r w:rsidRPr="00B232F0">
        <w:rPr>
          <w:color w:val="auto"/>
          <w:lang w:val="en-US"/>
        </w:rPr>
        <w:t xml:space="preserve"> of macrophages</w:t>
      </w:r>
      <w:r w:rsidR="00091E85" w:rsidRPr="00B232F0">
        <w:rPr>
          <w:color w:val="auto"/>
          <w:lang w:val="en-US"/>
        </w:rPr>
        <w:t xml:space="preserve"> </w:t>
      </w:r>
      <w:r w:rsidR="00091E85" w:rsidRPr="00B232F0">
        <w:rPr>
          <w:color w:val="auto"/>
          <w:lang w:val="en-US"/>
        </w:rPr>
        <w:fldChar w:fldCharType="begin"/>
      </w:r>
      <w:r w:rsidR="00D0307E">
        <w:rPr>
          <w:color w:val="auto"/>
          <w:lang w:val="en-US"/>
        </w:rPr>
        <w:instrText xml:space="preserve"> ADDIN ZOTERO_ITEM CSL_CITATION {"citationID":"HRXciFoB","properties":{"formattedCitation":"(Van Goethem et al., 2010)","plainCitation":"(Van Goethem et al., 2010)","noteIndex":0},"citationItems":[{"id":949,"uris":["http://zotero.org/users/3751677/items/U2W9PQ4R"],"itemData":{"id":949,"type":"article-journal","abstract":"Tissue infiltration of macrophages, although critical for innate immunity, is also involved in pathologies, such as chronic inflammation and cancer. In vivo, macrophages migrate mostly in a constrained three-dimensional (3D) environment. However, in vitro studies, mainly focused on two dimensions, do not provide meaningful clues about the mechanisms involved in 3D macrophage migration. In contrast, tumor cell 3D migration is well documented. It comprises a protease-independent and Rho kinase (ROCK)-dependent amoeboid migration mode and a protease-dependent and ROCK-independent mesenchymal migration mode. In this study, we examined the influence of extracellular matrix (composition, architecture, and stiffness) on 3D migration of human macrophages derived from blood monocytes (MDMs). We show that: 1) MDMs use either the amoeboid migration mode in fibrillar collagen I or the mesenchymal migration mode in Matrigel and gelled collagen I, whereas HT1080 tumor cells only perform mesenchymal migration; 2) when MDMs use the mesenchymal migratory mode, they form 3D collagenolytic structures at the tips of cell protrusions that share several markers with podosomes as described in two dimensions; 3) in contrast to tumor cells, matrix metalloproteinase inhibitors do not impair protease-dependent macrophage 3D migration, suggesting the involvement of other proteolytic systems; and 4) MDMs infiltrating matrices of similar composition but with variable stiffness adapt their migration mode primarily to the matrix architecture. In conclusion, although it is admitted that leukocytes 3D migration is restricted to the amoeboid mode, we show that human macrophages also perform the mesenchymal mode but in a distinct manner than tumor cells, and they naturally adapt their migration mode to the environmental constraints.","container-title":"Journal of Immunology (Baltimore, Md.: 1950)","DOI":"10.4049/jimmunol.0902223","ISSN":"1550-6606","issue":"2","journalAbbreviation":"J Immunol","language":"eng","note":"PMID: 20018633","page":"1049-1061","source":"PubMed","title":"Matrix architecture dictates three-dimensional migration modes of human macrophages: differential involvement of proteases and podosome-like structures","title-short":"Matrix architecture dictates three-dimensional migration modes of human macrophages","volume":"184","author":[{"family":"Van Goethem","given":"Emeline"},{"family":"Poincloux","given":"Renaud"},{"family":"Gauffre","given":"Fabienne"},{"family":"Maridonneau-Parini","given":"Isabelle"},{"family":"Le Cabec","given":"Véronique"}],"issued":{"date-parts":[["2010",1,15]]}}}],"schema":"https://github.com/citation-style-language/schema/raw/master/csl-citation.json"} </w:instrText>
      </w:r>
      <w:r w:rsidR="00091E85" w:rsidRPr="00B232F0">
        <w:rPr>
          <w:color w:val="auto"/>
          <w:lang w:val="en-US"/>
        </w:rPr>
        <w:fldChar w:fldCharType="separate"/>
      </w:r>
      <w:r w:rsidR="00D0307E" w:rsidRPr="00D0307E">
        <w:rPr>
          <w:rFonts w:cs="Arial"/>
        </w:rPr>
        <w:t>(Van Goethem et al., 2010)</w:t>
      </w:r>
      <w:r w:rsidR="00091E85" w:rsidRPr="00B232F0">
        <w:rPr>
          <w:color w:val="auto"/>
          <w:lang w:val="en-US"/>
        </w:rPr>
        <w:fldChar w:fldCharType="end"/>
      </w:r>
      <w:r w:rsidRPr="00B232F0">
        <w:rPr>
          <w:color w:val="auto"/>
          <w:lang w:val="en-US"/>
        </w:rPr>
        <w:t>, moesin is dispensable for these cells to infiltrate this extracellular matrix (</w:t>
      </w:r>
      <w:ins w:id="11" w:author="Poincloux Renaud" w:date="2024-05-02T10:54:00Z">
        <w:r w:rsidR="002F14C3" w:rsidRPr="002F14C3">
          <w:rPr>
            <w:color w:val="auto"/>
            <w:highlight w:val="yellow"/>
            <w:lang w:val="en-US"/>
          </w:rPr>
          <w:t xml:space="preserve">Fig </w:t>
        </w:r>
        <w:r w:rsidR="002F14C3" w:rsidRPr="0090743D">
          <w:rPr>
            <w:color w:val="auto"/>
            <w:highlight w:val="yellow"/>
            <w:lang w:val="en-US"/>
          </w:rPr>
          <w:t>EV2</w:t>
        </w:r>
        <w:r w:rsidR="002F14C3">
          <w:rPr>
            <w:color w:val="auto"/>
            <w:highlight w:val="yellow"/>
            <w:lang w:val="en-US"/>
          </w:rPr>
          <w:t>,</w:t>
        </w:r>
        <w:r w:rsidR="002F14C3" w:rsidRPr="0090743D">
          <w:rPr>
            <w:color w:val="auto"/>
            <w:highlight w:val="yellow"/>
            <w:lang w:val="en-US"/>
          </w:rPr>
          <w:t xml:space="preserve"> </w:t>
        </w:r>
        <w:r w:rsidR="002F14C3">
          <w:rPr>
            <w:color w:val="auto"/>
            <w:highlight w:val="yellow"/>
            <w:lang w:val="en-US"/>
          </w:rPr>
          <w:t>C</w:t>
        </w:r>
      </w:ins>
      <w:del w:id="12" w:author="Poincloux Renaud" w:date="2024-05-02T10:54:00Z">
        <w:r w:rsidRPr="00B232F0" w:rsidDel="002F14C3">
          <w:rPr>
            <w:color w:val="auto"/>
            <w:lang w:val="en-US"/>
          </w:rPr>
          <w:delText>Fig 1E</w:delText>
        </w:r>
      </w:del>
      <w:r w:rsidRPr="00B232F0">
        <w:rPr>
          <w:color w:val="auto"/>
          <w:lang w:val="en-US"/>
        </w:rPr>
        <w:t xml:space="preserve">). </w:t>
      </w:r>
      <w:del w:id="13" w:author="Poincloux Renaud" w:date="2024-05-02T11:03:00Z">
        <w:r w:rsidRPr="00520316" w:rsidDel="00520316">
          <w:rPr>
            <w:color w:val="auto"/>
            <w:highlight w:val="yellow"/>
            <w:lang w:val="en-US"/>
            <w:rPrChange w:id="14" w:author="Poincloux Renaud" w:date="2024-05-02T11:03:00Z">
              <w:rPr>
                <w:color w:val="auto"/>
                <w:lang w:val="en-US"/>
              </w:rPr>
            </w:rPrChange>
          </w:rPr>
          <w:delText>Yet,</w:delText>
        </w:r>
      </w:del>
      <w:ins w:id="15" w:author="Poincloux Renaud" w:date="2024-05-02T11:03:00Z">
        <w:r w:rsidR="00520316" w:rsidRPr="00520316">
          <w:rPr>
            <w:color w:val="auto"/>
            <w:highlight w:val="yellow"/>
            <w:lang w:val="en-US"/>
            <w:rPrChange w:id="16" w:author="Poincloux Renaud" w:date="2024-05-02T11:03:00Z">
              <w:rPr>
                <w:color w:val="auto"/>
                <w:lang w:val="en-US"/>
              </w:rPr>
            </w:rPrChange>
          </w:rPr>
          <w:t>Since</w:t>
        </w:r>
      </w:ins>
      <w:r w:rsidRPr="00520316">
        <w:rPr>
          <w:color w:val="auto"/>
          <w:highlight w:val="yellow"/>
          <w:lang w:val="en-US"/>
          <w:rPrChange w:id="17" w:author="Poincloux Renaud" w:date="2024-05-02T11:03:00Z">
            <w:rPr>
              <w:color w:val="auto"/>
              <w:lang w:val="en-US"/>
            </w:rPr>
          </w:rPrChange>
        </w:rPr>
        <w:t xml:space="preserve"> </w:t>
      </w:r>
      <w:del w:id="18" w:author="Poincloux Renaud" w:date="2024-05-02T10:55:00Z">
        <w:r w:rsidRPr="00520316" w:rsidDel="002F14C3">
          <w:rPr>
            <w:color w:val="auto"/>
            <w:highlight w:val="yellow"/>
            <w:lang w:val="en-US"/>
            <w:rPrChange w:id="19" w:author="Poincloux Renaud" w:date="2024-05-02T11:03:00Z">
              <w:rPr>
                <w:color w:val="auto"/>
                <w:lang w:val="en-US"/>
              </w:rPr>
            </w:rPrChange>
          </w:rPr>
          <w:delText xml:space="preserve">a small residual amount of moesin after siRNA may be sufficient to ensure its function. </w:delText>
        </w:r>
        <w:r w:rsidR="00B26DE2" w:rsidRPr="00520316" w:rsidDel="002F14C3">
          <w:rPr>
            <w:color w:val="auto"/>
            <w:highlight w:val="yellow"/>
            <w:lang w:val="en-US"/>
            <w:rPrChange w:id="20" w:author="Poincloux Renaud" w:date="2024-05-02T11:03:00Z">
              <w:rPr>
                <w:color w:val="auto"/>
                <w:lang w:val="en-US"/>
              </w:rPr>
            </w:rPrChange>
          </w:rPr>
          <w:delText xml:space="preserve">In addition, </w:delText>
        </w:r>
      </w:del>
      <w:r w:rsidR="00B26DE2" w:rsidRPr="00520316">
        <w:rPr>
          <w:color w:val="auto"/>
          <w:highlight w:val="yellow"/>
          <w:lang w:val="en-US"/>
          <w:rPrChange w:id="21" w:author="Poincloux Renaud" w:date="2024-05-02T11:03:00Z">
            <w:rPr>
              <w:color w:val="auto"/>
              <w:lang w:val="en-US"/>
            </w:rPr>
          </w:rPrChange>
        </w:rPr>
        <w:t>ezrin and radixin could also potentially replace moesin loss</w:t>
      </w:r>
      <w:ins w:id="22" w:author="Poincloux Renaud" w:date="2024-05-02T11:03:00Z">
        <w:r w:rsidR="00520316" w:rsidRPr="00520316">
          <w:rPr>
            <w:color w:val="auto"/>
            <w:highlight w:val="yellow"/>
            <w:lang w:val="en-US"/>
            <w:rPrChange w:id="23" w:author="Poincloux Renaud" w:date="2024-05-02T11:03:00Z">
              <w:rPr>
                <w:color w:val="auto"/>
                <w:lang w:val="en-US"/>
              </w:rPr>
            </w:rPrChange>
          </w:rPr>
          <w:t>,</w:t>
        </w:r>
      </w:ins>
      <w:del w:id="24" w:author="Poincloux Renaud" w:date="2024-05-02T11:03:00Z">
        <w:r w:rsidR="00B26DE2" w:rsidRPr="00520316" w:rsidDel="00520316">
          <w:rPr>
            <w:color w:val="auto"/>
            <w:highlight w:val="yellow"/>
            <w:lang w:val="en-US"/>
            <w:rPrChange w:id="25" w:author="Poincloux Renaud" w:date="2024-05-02T11:03:00Z">
              <w:rPr>
                <w:color w:val="auto"/>
                <w:lang w:val="en-US"/>
              </w:rPr>
            </w:rPrChange>
          </w:rPr>
          <w:delText xml:space="preserve">. </w:delText>
        </w:r>
      </w:del>
      <w:ins w:id="26" w:author="Poincloux Renaud" w:date="2024-05-02T11:03:00Z">
        <w:r w:rsidR="00520316" w:rsidRPr="00520316">
          <w:rPr>
            <w:color w:val="auto"/>
            <w:highlight w:val="yellow"/>
            <w:lang w:val="en-US"/>
            <w:rPrChange w:id="27" w:author="Poincloux Renaud" w:date="2024-05-02T11:03:00Z">
              <w:rPr>
                <w:color w:val="auto"/>
                <w:lang w:val="en-US"/>
              </w:rPr>
            </w:rPrChange>
          </w:rPr>
          <w:t xml:space="preserve"> w</w:t>
        </w:r>
      </w:ins>
      <w:ins w:id="28" w:author="Poincloux Renaud" w:date="2024-05-02T10:55:00Z">
        <w:r w:rsidR="002F14C3" w:rsidRPr="00520316">
          <w:rPr>
            <w:color w:val="auto"/>
            <w:highlight w:val="yellow"/>
            <w:lang w:val="en-US"/>
            <w:rPrChange w:id="29" w:author="Poincloux Renaud" w:date="2024-05-02T11:03:00Z">
              <w:rPr>
                <w:color w:val="auto"/>
                <w:lang w:val="en-US"/>
              </w:rPr>
            </w:rPrChange>
          </w:rPr>
          <w:t xml:space="preserve">e decided to </w:t>
        </w:r>
        <w:proofErr w:type="gramStart"/>
        <w:r w:rsidR="002F14C3" w:rsidRPr="00520316">
          <w:rPr>
            <w:color w:val="auto"/>
            <w:highlight w:val="yellow"/>
            <w:lang w:val="en-US"/>
            <w:rPrChange w:id="30" w:author="Poincloux Renaud" w:date="2024-05-02T11:03:00Z">
              <w:rPr>
                <w:color w:val="auto"/>
                <w:lang w:val="en-US"/>
              </w:rPr>
            </w:rPrChange>
          </w:rPr>
          <w:t>knock-down</w:t>
        </w:r>
        <w:proofErr w:type="gramEnd"/>
        <w:r w:rsidR="002F14C3" w:rsidRPr="00520316">
          <w:rPr>
            <w:color w:val="auto"/>
            <w:highlight w:val="yellow"/>
            <w:lang w:val="en-US"/>
            <w:rPrChange w:id="31" w:author="Poincloux Renaud" w:date="2024-05-02T11:03:00Z">
              <w:rPr>
                <w:color w:val="auto"/>
                <w:lang w:val="en-US"/>
              </w:rPr>
            </w:rPrChange>
          </w:rPr>
          <w:t xml:space="preserve"> all ERMs using </w:t>
        </w:r>
      </w:ins>
      <w:ins w:id="32" w:author="Poincloux Renaud" w:date="2024-05-02T10:56:00Z">
        <w:r w:rsidR="00BE6906" w:rsidRPr="00520316">
          <w:rPr>
            <w:color w:val="auto"/>
            <w:highlight w:val="yellow"/>
            <w:lang w:val="en-US"/>
            <w:rPrChange w:id="33" w:author="Poincloux Renaud" w:date="2024-05-02T11:03:00Z">
              <w:rPr>
                <w:color w:val="auto"/>
                <w:lang w:val="en-US"/>
              </w:rPr>
            </w:rPrChange>
          </w:rPr>
          <w:t>siRNAs</w:t>
        </w:r>
      </w:ins>
      <w:ins w:id="34" w:author="Poincloux Renaud" w:date="2024-05-02T10:55:00Z">
        <w:r w:rsidR="002F14C3" w:rsidRPr="00520316">
          <w:rPr>
            <w:color w:val="auto"/>
            <w:highlight w:val="yellow"/>
            <w:lang w:val="en-US"/>
            <w:rPrChange w:id="35" w:author="Poincloux Renaud" w:date="2024-05-02T11:03:00Z">
              <w:rPr>
                <w:color w:val="auto"/>
                <w:lang w:val="en-US"/>
              </w:rPr>
            </w:rPrChange>
          </w:rPr>
          <w:t>.</w:t>
        </w:r>
      </w:ins>
      <w:ins w:id="36" w:author="Poincloux Renaud" w:date="2024-05-02T10:57:00Z">
        <w:r w:rsidR="00BE6906" w:rsidRPr="00520316">
          <w:rPr>
            <w:color w:val="auto"/>
            <w:highlight w:val="yellow"/>
            <w:lang w:val="en-US"/>
            <w:rPrChange w:id="37" w:author="Poincloux Renaud" w:date="2024-05-02T11:03:00Z">
              <w:rPr>
                <w:color w:val="auto"/>
                <w:lang w:val="en-US"/>
              </w:rPr>
            </w:rPrChange>
          </w:rPr>
          <w:t xml:space="preserve"> </w:t>
        </w:r>
      </w:ins>
      <w:ins w:id="38" w:author="Poincloux Renaud" w:date="2024-05-02T10:58:00Z">
        <w:r w:rsidR="00346CF9" w:rsidRPr="00520316">
          <w:rPr>
            <w:color w:val="auto"/>
            <w:highlight w:val="yellow"/>
            <w:lang w:val="en-US"/>
            <w:rPrChange w:id="39" w:author="Poincloux Renaud" w:date="2024-05-02T11:03:00Z">
              <w:rPr>
                <w:color w:val="auto"/>
                <w:lang w:val="en-US"/>
              </w:rPr>
            </w:rPrChange>
          </w:rPr>
          <w:t>siRNA treatments resulted in a</w:t>
        </w:r>
      </w:ins>
      <w:ins w:id="40" w:author="Poincloux Renaud" w:date="2024-05-02T10:59:00Z">
        <w:r w:rsidR="00346CF9" w:rsidRPr="00520316">
          <w:rPr>
            <w:color w:val="auto"/>
            <w:highlight w:val="yellow"/>
            <w:lang w:val="en-US"/>
            <w:rPrChange w:id="41" w:author="Poincloux Renaud" w:date="2024-05-02T11:03:00Z">
              <w:rPr>
                <w:color w:val="auto"/>
                <w:lang w:val="en-US"/>
              </w:rPr>
            </w:rPrChange>
          </w:rPr>
          <w:t xml:space="preserve"> depletion of </w:t>
        </w:r>
      </w:ins>
      <w:ins w:id="42" w:author="Poincloux Renaud" w:date="2024-05-02T11:20:00Z">
        <w:r w:rsidR="00E2706D">
          <w:rPr>
            <w:color w:val="auto"/>
            <w:highlight w:val="yellow"/>
            <w:lang w:val="en-US"/>
          </w:rPr>
          <w:t>59</w:t>
        </w:r>
      </w:ins>
      <w:ins w:id="43" w:author="Poincloux Renaud" w:date="2024-05-02T11:21:00Z">
        <w:r w:rsidR="00E2706D">
          <w:rPr>
            <w:color w:val="auto"/>
            <w:highlight w:val="yellow"/>
            <w:lang w:val="en-US"/>
          </w:rPr>
          <w:t>%</w:t>
        </w:r>
      </w:ins>
      <w:ins w:id="44" w:author="Poincloux Renaud" w:date="2024-05-02T10:58:00Z">
        <w:r w:rsidR="00346CF9" w:rsidRPr="00520316">
          <w:rPr>
            <w:color w:val="auto"/>
            <w:highlight w:val="yellow"/>
            <w:lang w:val="en-US"/>
            <w:rPrChange w:id="45" w:author="Poincloux Renaud" w:date="2024-05-02T11:03:00Z">
              <w:rPr>
                <w:color w:val="auto"/>
                <w:lang w:val="en-US"/>
              </w:rPr>
            </w:rPrChange>
          </w:rPr>
          <w:t xml:space="preserve"> </w:t>
        </w:r>
        <w:r w:rsidR="00346CF9" w:rsidRPr="00520316">
          <w:rPr>
            <w:rFonts w:cstheme="minorHAnsi"/>
            <w:color w:val="auto"/>
            <w:highlight w:val="yellow"/>
            <w:lang w:val="en-US"/>
            <w:rPrChange w:id="46" w:author="Poincloux Renaud" w:date="2024-05-02T11:03:00Z">
              <w:rPr>
                <w:rFonts w:cstheme="minorHAnsi"/>
                <w:color w:val="auto"/>
                <w:lang w:val="en-US"/>
              </w:rPr>
            </w:rPrChange>
          </w:rPr>
          <w:t>±</w:t>
        </w:r>
      </w:ins>
      <w:ins w:id="47" w:author="Poincloux Renaud" w:date="2024-05-02T11:21:00Z">
        <w:r w:rsidR="00E2706D">
          <w:rPr>
            <w:rFonts w:cstheme="minorHAnsi"/>
            <w:color w:val="auto"/>
            <w:highlight w:val="yellow"/>
            <w:lang w:val="en-US"/>
          </w:rPr>
          <w:t xml:space="preserve"> </w:t>
        </w:r>
      </w:ins>
      <w:ins w:id="48" w:author="Poincloux Renaud" w:date="2024-05-02T11:20:00Z">
        <w:r w:rsidR="00E2706D">
          <w:rPr>
            <w:color w:val="auto"/>
            <w:highlight w:val="yellow"/>
            <w:lang w:val="en-US"/>
          </w:rPr>
          <w:t>28</w:t>
        </w:r>
      </w:ins>
      <w:ins w:id="49" w:author="Poincloux Renaud" w:date="2024-05-02T10:58:00Z">
        <w:r w:rsidR="00346CF9" w:rsidRPr="00520316">
          <w:rPr>
            <w:color w:val="auto"/>
            <w:highlight w:val="yellow"/>
            <w:lang w:val="en-US"/>
            <w:rPrChange w:id="50" w:author="Poincloux Renaud" w:date="2024-05-02T11:03:00Z">
              <w:rPr>
                <w:color w:val="auto"/>
                <w:lang w:val="en-US"/>
              </w:rPr>
            </w:rPrChange>
          </w:rPr>
          <w:t>%,</w:t>
        </w:r>
      </w:ins>
      <w:ins w:id="51" w:author="Poincloux Renaud" w:date="2024-05-02T11:00:00Z">
        <w:r w:rsidR="00346CF9" w:rsidRPr="00520316">
          <w:rPr>
            <w:color w:val="auto"/>
            <w:highlight w:val="yellow"/>
            <w:lang w:val="en-US"/>
            <w:rPrChange w:id="52" w:author="Poincloux Renaud" w:date="2024-05-02T11:03:00Z">
              <w:rPr>
                <w:color w:val="auto"/>
                <w:lang w:val="en-US"/>
              </w:rPr>
            </w:rPrChange>
          </w:rPr>
          <w:t xml:space="preserve"> </w:t>
        </w:r>
      </w:ins>
      <w:ins w:id="53" w:author="Poincloux Renaud" w:date="2024-05-02T11:20:00Z">
        <w:r w:rsidR="00E2706D">
          <w:rPr>
            <w:color w:val="auto"/>
            <w:highlight w:val="yellow"/>
            <w:lang w:val="en-US"/>
          </w:rPr>
          <w:t>81</w:t>
        </w:r>
      </w:ins>
      <w:ins w:id="54" w:author="Poincloux Renaud" w:date="2024-05-02T11:21:00Z">
        <w:r w:rsidR="00E2706D">
          <w:rPr>
            <w:color w:val="auto"/>
            <w:highlight w:val="yellow"/>
            <w:lang w:val="en-US"/>
          </w:rPr>
          <w:t>%</w:t>
        </w:r>
      </w:ins>
      <w:ins w:id="55" w:author="Poincloux Renaud" w:date="2024-05-02T11:00:00Z">
        <w:r w:rsidR="00346CF9" w:rsidRPr="00520316">
          <w:rPr>
            <w:color w:val="auto"/>
            <w:highlight w:val="yellow"/>
            <w:lang w:val="en-US"/>
            <w:rPrChange w:id="56" w:author="Poincloux Renaud" w:date="2024-05-02T11:03:00Z">
              <w:rPr>
                <w:color w:val="auto"/>
                <w:lang w:val="en-US"/>
              </w:rPr>
            </w:rPrChange>
          </w:rPr>
          <w:t xml:space="preserve"> </w:t>
        </w:r>
        <w:r w:rsidR="00346CF9" w:rsidRPr="00520316">
          <w:rPr>
            <w:rFonts w:cstheme="minorHAnsi"/>
            <w:color w:val="auto"/>
            <w:highlight w:val="yellow"/>
            <w:lang w:val="en-US"/>
            <w:rPrChange w:id="57" w:author="Poincloux Renaud" w:date="2024-05-02T11:03:00Z">
              <w:rPr>
                <w:rFonts w:cstheme="minorHAnsi"/>
                <w:color w:val="auto"/>
                <w:lang w:val="en-US"/>
              </w:rPr>
            </w:rPrChange>
          </w:rPr>
          <w:t>±</w:t>
        </w:r>
      </w:ins>
      <w:ins w:id="58" w:author="Poincloux Renaud" w:date="2024-05-02T11:21:00Z">
        <w:r w:rsidR="00E2706D">
          <w:rPr>
            <w:rFonts w:cstheme="minorHAnsi"/>
            <w:color w:val="auto"/>
            <w:highlight w:val="yellow"/>
            <w:lang w:val="en-US"/>
          </w:rPr>
          <w:t xml:space="preserve"> </w:t>
        </w:r>
      </w:ins>
      <w:ins w:id="59" w:author="Poincloux Renaud" w:date="2024-05-02T11:20:00Z">
        <w:r w:rsidR="00E2706D">
          <w:rPr>
            <w:rFonts w:cstheme="minorHAnsi"/>
            <w:color w:val="auto"/>
            <w:highlight w:val="yellow"/>
            <w:lang w:val="en-US"/>
          </w:rPr>
          <w:t>10</w:t>
        </w:r>
      </w:ins>
      <w:ins w:id="60" w:author="Poincloux Renaud" w:date="2024-05-02T11:00:00Z">
        <w:r w:rsidR="00346CF9" w:rsidRPr="00520316">
          <w:rPr>
            <w:color w:val="auto"/>
            <w:highlight w:val="yellow"/>
            <w:lang w:val="en-US"/>
            <w:rPrChange w:id="61" w:author="Poincloux Renaud" w:date="2024-05-02T11:03:00Z">
              <w:rPr>
                <w:color w:val="auto"/>
                <w:lang w:val="en-US"/>
              </w:rPr>
            </w:rPrChange>
          </w:rPr>
          <w:t xml:space="preserve">% and </w:t>
        </w:r>
        <w:r w:rsidR="00E2706D" w:rsidRPr="00E2706D">
          <w:rPr>
            <w:color w:val="auto"/>
            <w:highlight w:val="yellow"/>
            <w:lang w:val="en-US"/>
          </w:rPr>
          <w:t>61</w:t>
        </w:r>
      </w:ins>
      <w:ins w:id="62" w:author="Poincloux Renaud" w:date="2024-05-02T11:21:00Z">
        <w:r w:rsidR="00E2706D">
          <w:rPr>
            <w:color w:val="auto"/>
            <w:highlight w:val="yellow"/>
            <w:lang w:val="en-US"/>
          </w:rPr>
          <w:t>%</w:t>
        </w:r>
      </w:ins>
      <w:ins w:id="63" w:author="Poincloux Renaud" w:date="2024-05-02T11:00:00Z">
        <w:r w:rsidR="00E2706D" w:rsidRPr="00E2706D">
          <w:rPr>
            <w:color w:val="auto"/>
            <w:highlight w:val="yellow"/>
            <w:lang w:val="en-US"/>
          </w:rPr>
          <w:t xml:space="preserve"> </w:t>
        </w:r>
        <w:r w:rsidR="00346CF9" w:rsidRPr="00520316">
          <w:rPr>
            <w:rFonts w:cstheme="minorHAnsi"/>
            <w:color w:val="auto"/>
            <w:highlight w:val="yellow"/>
            <w:lang w:val="en-US"/>
            <w:rPrChange w:id="64" w:author="Poincloux Renaud" w:date="2024-05-02T11:03:00Z">
              <w:rPr>
                <w:rFonts w:cstheme="minorHAnsi"/>
                <w:color w:val="auto"/>
                <w:lang w:val="en-US"/>
              </w:rPr>
            </w:rPrChange>
          </w:rPr>
          <w:t>±</w:t>
        </w:r>
      </w:ins>
      <w:ins w:id="65" w:author="Poincloux Renaud" w:date="2024-05-02T11:21:00Z">
        <w:r w:rsidR="00E2706D">
          <w:rPr>
            <w:rFonts w:cstheme="minorHAnsi"/>
            <w:color w:val="auto"/>
            <w:highlight w:val="yellow"/>
            <w:lang w:val="en-US"/>
          </w:rPr>
          <w:t xml:space="preserve"> 20</w:t>
        </w:r>
      </w:ins>
      <w:ins w:id="66" w:author="Poincloux Renaud" w:date="2024-05-02T11:00:00Z">
        <w:r w:rsidR="00346CF9" w:rsidRPr="00520316">
          <w:rPr>
            <w:color w:val="auto"/>
            <w:highlight w:val="yellow"/>
            <w:lang w:val="en-US"/>
            <w:rPrChange w:id="67" w:author="Poincloux Renaud" w:date="2024-05-02T11:03:00Z">
              <w:rPr>
                <w:color w:val="auto"/>
                <w:lang w:val="en-US"/>
              </w:rPr>
            </w:rPrChange>
          </w:rPr>
          <w:t>%</w:t>
        </w:r>
      </w:ins>
      <w:ins w:id="68" w:author="Poincloux Renaud" w:date="2024-05-02T10:58:00Z">
        <w:r w:rsidR="00346CF9" w:rsidRPr="00520316">
          <w:rPr>
            <w:color w:val="auto"/>
            <w:highlight w:val="yellow"/>
            <w:lang w:val="en-US"/>
            <w:rPrChange w:id="69" w:author="Poincloux Renaud" w:date="2024-05-02T11:03:00Z">
              <w:rPr>
                <w:color w:val="auto"/>
                <w:lang w:val="en-US"/>
              </w:rPr>
            </w:rPrChange>
          </w:rPr>
          <w:t xml:space="preserve"> for </w:t>
        </w:r>
      </w:ins>
      <w:ins w:id="70" w:author="Poincloux Renaud" w:date="2024-05-02T11:04:00Z">
        <w:r w:rsidR="00520316">
          <w:rPr>
            <w:color w:val="auto"/>
            <w:highlight w:val="yellow"/>
            <w:lang w:val="en-US"/>
          </w:rPr>
          <w:t>e</w:t>
        </w:r>
      </w:ins>
      <w:ins w:id="71" w:author="Poincloux Renaud" w:date="2024-05-02T10:59:00Z">
        <w:r w:rsidR="00346CF9" w:rsidRPr="00520316">
          <w:rPr>
            <w:color w:val="auto"/>
            <w:highlight w:val="yellow"/>
            <w:lang w:val="en-US"/>
            <w:rPrChange w:id="72" w:author="Poincloux Renaud" w:date="2024-05-02T11:03:00Z">
              <w:rPr>
                <w:color w:val="auto"/>
                <w:lang w:val="en-US"/>
              </w:rPr>
            </w:rPrChange>
          </w:rPr>
          <w:t xml:space="preserve">zrin, </w:t>
        </w:r>
      </w:ins>
      <w:ins w:id="73" w:author="Poincloux Renaud" w:date="2024-05-02T11:04:00Z">
        <w:r w:rsidR="00520316">
          <w:rPr>
            <w:color w:val="auto"/>
            <w:highlight w:val="yellow"/>
            <w:lang w:val="en-US"/>
          </w:rPr>
          <w:t>r</w:t>
        </w:r>
      </w:ins>
      <w:ins w:id="74" w:author="Poincloux Renaud" w:date="2024-05-02T10:59:00Z">
        <w:r w:rsidR="00346CF9" w:rsidRPr="00520316">
          <w:rPr>
            <w:color w:val="auto"/>
            <w:highlight w:val="yellow"/>
            <w:lang w:val="en-US"/>
            <w:rPrChange w:id="75" w:author="Poincloux Renaud" w:date="2024-05-02T11:03:00Z">
              <w:rPr>
                <w:color w:val="auto"/>
                <w:lang w:val="en-US"/>
              </w:rPr>
            </w:rPrChange>
          </w:rPr>
          <w:t xml:space="preserve">adixin and </w:t>
        </w:r>
      </w:ins>
      <w:ins w:id="76" w:author="Poincloux Renaud" w:date="2024-05-02T11:04:00Z">
        <w:r w:rsidR="00520316">
          <w:rPr>
            <w:color w:val="auto"/>
            <w:highlight w:val="yellow"/>
            <w:lang w:val="en-US"/>
          </w:rPr>
          <w:t>m</w:t>
        </w:r>
      </w:ins>
      <w:ins w:id="77" w:author="Poincloux Renaud" w:date="2024-05-02T10:58:00Z">
        <w:r w:rsidR="00346CF9" w:rsidRPr="00520316">
          <w:rPr>
            <w:color w:val="auto"/>
            <w:highlight w:val="yellow"/>
            <w:lang w:val="en-US"/>
            <w:rPrChange w:id="78" w:author="Poincloux Renaud" w:date="2024-05-02T11:03:00Z">
              <w:rPr>
                <w:color w:val="auto"/>
                <w:lang w:val="en-US"/>
              </w:rPr>
            </w:rPrChange>
          </w:rPr>
          <w:t>oesin</w:t>
        </w:r>
      </w:ins>
      <w:ins w:id="79" w:author="Poincloux Renaud" w:date="2024-05-02T10:59:00Z">
        <w:r w:rsidR="00346CF9" w:rsidRPr="00520316">
          <w:rPr>
            <w:color w:val="auto"/>
            <w:highlight w:val="yellow"/>
            <w:lang w:val="en-US"/>
            <w:rPrChange w:id="80" w:author="Poincloux Renaud" w:date="2024-05-02T11:03:00Z">
              <w:rPr>
                <w:color w:val="auto"/>
                <w:lang w:val="en-US"/>
              </w:rPr>
            </w:rPrChange>
          </w:rPr>
          <w:t>, respectively</w:t>
        </w:r>
      </w:ins>
      <w:ins w:id="81" w:author="Poincloux Renaud" w:date="2024-05-02T10:58:00Z">
        <w:r w:rsidR="00346CF9" w:rsidRPr="00520316">
          <w:rPr>
            <w:color w:val="auto"/>
            <w:highlight w:val="yellow"/>
            <w:lang w:val="en-US"/>
            <w:rPrChange w:id="82" w:author="Poincloux Renaud" w:date="2024-05-02T11:03:00Z">
              <w:rPr>
                <w:color w:val="auto"/>
                <w:lang w:val="en-US"/>
              </w:rPr>
            </w:rPrChange>
          </w:rPr>
          <w:t xml:space="preserve"> (mean ± SD) </w:t>
        </w:r>
      </w:ins>
      <w:ins w:id="83" w:author="Poincloux Renaud" w:date="2024-05-02T11:00:00Z">
        <w:r w:rsidR="00346CF9" w:rsidRPr="00520316">
          <w:rPr>
            <w:color w:val="auto"/>
            <w:highlight w:val="yellow"/>
            <w:lang w:val="en-US"/>
            <w:rPrChange w:id="84" w:author="Poincloux Renaud" w:date="2024-05-02T11:03:00Z">
              <w:rPr>
                <w:color w:val="auto"/>
                <w:lang w:val="en-US"/>
              </w:rPr>
            </w:rPrChange>
          </w:rPr>
          <w:t>(Fig 1C)</w:t>
        </w:r>
      </w:ins>
      <w:ins w:id="85" w:author="Poincloux Renaud" w:date="2024-05-02T10:58:00Z">
        <w:r w:rsidR="00346CF9" w:rsidRPr="00520316">
          <w:rPr>
            <w:color w:val="auto"/>
            <w:highlight w:val="yellow"/>
            <w:lang w:val="en-US"/>
            <w:rPrChange w:id="86" w:author="Poincloux Renaud" w:date="2024-05-02T11:03:00Z">
              <w:rPr>
                <w:color w:val="auto"/>
                <w:lang w:val="en-US"/>
              </w:rPr>
            </w:rPrChange>
          </w:rPr>
          <w:t xml:space="preserve">. </w:t>
        </w:r>
      </w:ins>
      <w:ins w:id="87" w:author="Poincloux Renaud" w:date="2024-05-02T11:05:00Z">
        <w:r w:rsidR="00520316">
          <w:rPr>
            <w:color w:val="auto"/>
            <w:highlight w:val="yellow"/>
            <w:lang w:val="en-US"/>
          </w:rPr>
          <w:t xml:space="preserve">Surprisingly, triple ERM depletion did not affect macrophage migration through </w:t>
        </w:r>
      </w:ins>
      <w:ins w:id="88" w:author="Poincloux Renaud" w:date="2024-05-02T11:06:00Z">
        <w:r w:rsidR="00520316">
          <w:rPr>
            <w:color w:val="auto"/>
            <w:highlight w:val="yellow"/>
            <w:lang w:val="en-US"/>
          </w:rPr>
          <w:t xml:space="preserve">either </w:t>
        </w:r>
      </w:ins>
      <w:ins w:id="89" w:author="Poincloux Renaud" w:date="2024-05-02T11:05:00Z">
        <w:r w:rsidR="00520316">
          <w:rPr>
            <w:color w:val="auto"/>
            <w:highlight w:val="yellow"/>
            <w:lang w:val="en-US"/>
          </w:rPr>
          <w:t xml:space="preserve">collagen I or Matrigel </w:t>
        </w:r>
      </w:ins>
      <w:ins w:id="90" w:author="Poincloux Renaud" w:date="2024-05-02T11:00:00Z">
        <w:r w:rsidR="00346CF9" w:rsidRPr="00520316">
          <w:rPr>
            <w:color w:val="auto"/>
            <w:highlight w:val="yellow"/>
            <w:lang w:val="en-US"/>
            <w:rPrChange w:id="91" w:author="Poincloux Renaud" w:date="2024-05-02T11:03:00Z">
              <w:rPr>
                <w:color w:val="auto"/>
                <w:lang w:val="en-US"/>
              </w:rPr>
            </w:rPrChange>
          </w:rPr>
          <w:t>(</w:t>
        </w:r>
        <w:r w:rsidR="00346CF9" w:rsidRPr="00520316">
          <w:rPr>
            <w:color w:val="auto"/>
            <w:highlight w:val="yellow"/>
            <w:lang w:val="en-US"/>
          </w:rPr>
          <w:t>Fig 1</w:t>
        </w:r>
        <w:r w:rsidR="00346CF9" w:rsidRPr="00520316">
          <w:rPr>
            <w:color w:val="auto"/>
            <w:highlight w:val="yellow"/>
            <w:lang w:val="en-US"/>
            <w:rPrChange w:id="92" w:author="Poincloux Renaud" w:date="2024-05-02T11:03:00Z">
              <w:rPr>
                <w:color w:val="auto"/>
                <w:lang w:val="en-US"/>
              </w:rPr>
            </w:rPrChange>
          </w:rPr>
          <w:t>D-E</w:t>
        </w:r>
        <w:r w:rsidR="00346CF9" w:rsidRPr="00520316">
          <w:rPr>
            <w:color w:val="auto"/>
            <w:highlight w:val="yellow"/>
            <w:lang w:val="en-US"/>
            <w:rPrChange w:id="93" w:author="Poincloux Renaud" w:date="2024-05-02T11:03:00Z">
              <w:rPr>
                <w:color w:val="auto"/>
                <w:lang w:val="en-US"/>
              </w:rPr>
            </w:rPrChange>
          </w:rPr>
          <w:t>)</w:t>
        </w:r>
        <w:r w:rsidR="00346CF9" w:rsidRPr="00520316">
          <w:rPr>
            <w:color w:val="auto"/>
            <w:highlight w:val="yellow"/>
            <w:lang w:val="en-US"/>
            <w:rPrChange w:id="94" w:author="Poincloux Renaud" w:date="2024-05-02T11:03:00Z">
              <w:rPr>
                <w:color w:val="auto"/>
                <w:lang w:val="en-US"/>
              </w:rPr>
            </w:rPrChange>
          </w:rPr>
          <w:t>.</w:t>
        </w:r>
      </w:ins>
    </w:p>
    <w:p w14:paraId="0F1DDE21" w14:textId="580EA74E" w:rsidR="00CF3AF7" w:rsidRPr="00B232F0" w:rsidDel="002F14C3" w:rsidRDefault="00520316" w:rsidP="009478AA">
      <w:pPr>
        <w:pStyle w:val="BodyA"/>
        <w:spacing w:line="360" w:lineRule="auto"/>
        <w:rPr>
          <w:del w:id="95" w:author="Poincloux Renaud" w:date="2024-05-02T10:56:00Z"/>
          <w:color w:val="auto"/>
          <w:lang w:val="en-US"/>
        </w:rPr>
      </w:pPr>
      <w:ins w:id="96" w:author="Poincloux Renaud" w:date="2024-05-02T11:03:00Z">
        <w:r>
          <w:rPr>
            <w:color w:val="auto"/>
            <w:lang w:val="en-US"/>
          </w:rPr>
          <w:t>Yet,</w:t>
        </w:r>
      </w:ins>
      <w:ins w:id="97" w:author="Poincloux Renaud" w:date="2024-05-02T10:55:00Z">
        <w:r w:rsidR="002F14C3">
          <w:rPr>
            <w:color w:val="auto"/>
            <w:lang w:val="en-US"/>
          </w:rPr>
          <w:t xml:space="preserve"> </w:t>
        </w:r>
        <w:r w:rsidR="002F14C3" w:rsidRPr="00B232F0">
          <w:rPr>
            <w:color w:val="auto"/>
            <w:lang w:val="en-US"/>
          </w:rPr>
          <w:t xml:space="preserve">a small residual amount of </w:t>
        </w:r>
        <w:r w:rsidR="002F14C3">
          <w:rPr>
            <w:color w:val="auto"/>
            <w:lang w:val="en-US"/>
          </w:rPr>
          <w:t>ERMs</w:t>
        </w:r>
        <w:r w:rsidR="002F14C3" w:rsidRPr="00B232F0">
          <w:rPr>
            <w:color w:val="auto"/>
            <w:lang w:val="en-US"/>
          </w:rPr>
          <w:t xml:space="preserve"> after siRNA may be sufficient to ensure </w:t>
        </w:r>
        <w:r w:rsidR="002F14C3">
          <w:rPr>
            <w:color w:val="auto"/>
            <w:lang w:val="en-US"/>
          </w:rPr>
          <w:t>their</w:t>
        </w:r>
        <w:r w:rsidR="002F14C3" w:rsidRPr="00B232F0">
          <w:rPr>
            <w:color w:val="auto"/>
            <w:lang w:val="en-US"/>
          </w:rPr>
          <w:t xml:space="preserve"> function</w:t>
        </w:r>
        <w:r w:rsidR="002F14C3">
          <w:rPr>
            <w:color w:val="auto"/>
            <w:lang w:val="en-US"/>
          </w:rPr>
          <w:t>,</w:t>
        </w:r>
      </w:ins>
      <w:ins w:id="98" w:author="Poincloux Renaud" w:date="2024-05-02T10:56:00Z">
        <w:r w:rsidR="002F14C3">
          <w:rPr>
            <w:color w:val="auto"/>
            <w:lang w:val="en-US"/>
          </w:rPr>
          <w:t xml:space="preserve"> w</w:t>
        </w:r>
      </w:ins>
      <w:del w:id="99" w:author="Poincloux Renaud" w:date="2024-05-02T10:56:00Z">
        <w:r w:rsidR="00B26DE2" w:rsidRPr="00B232F0" w:rsidDel="002F14C3">
          <w:rPr>
            <w:color w:val="auto"/>
            <w:lang w:val="en-US"/>
          </w:rPr>
          <w:delText>W</w:delText>
        </w:r>
      </w:del>
      <w:r w:rsidR="00B26DE2" w:rsidRPr="00B232F0">
        <w:rPr>
          <w:color w:val="auto"/>
          <w:lang w:val="en-US"/>
        </w:rPr>
        <w:t>e the</w:t>
      </w:r>
      <w:ins w:id="100" w:author="Poincloux Renaud" w:date="2024-05-02T10:56:00Z">
        <w:r w:rsidR="002F14C3">
          <w:rPr>
            <w:color w:val="auto"/>
            <w:lang w:val="en-US"/>
          </w:rPr>
          <w:t>n</w:t>
        </w:r>
      </w:ins>
      <w:del w:id="101" w:author="Poincloux Renaud" w:date="2024-05-02T10:56:00Z">
        <w:r w:rsidR="00B26DE2" w:rsidRPr="00B232F0" w:rsidDel="002F14C3">
          <w:rPr>
            <w:color w:val="auto"/>
            <w:lang w:val="en-US"/>
          </w:rPr>
          <w:delText>refore</w:delText>
        </w:r>
      </w:del>
      <w:r w:rsidR="00B26DE2" w:rsidRPr="00B232F0">
        <w:rPr>
          <w:color w:val="auto"/>
          <w:lang w:val="en-US"/>
        </w:rPr>
        <w:t xml:space="preserve"> decided to knock-out each ERMs using CRISPR-Cas9 gene edition.</w:t>
      </w:r>
    </w:p>
    <w:p w14:paraId="0FA150D8" w14:textId="1112C77C" w:rsidR="00486DC5" w:rsidRPr="00B232F0" w:rsidRDefault="002F14C3" w:rsidP="00486DC5">
      <w:pPr>
        <w:pStyle w:val="BodyA"/>
        <w:spacing w:line="360" w:lineRule="auto"/>
        <w:rPr>
          <w:color w:val="auto"/>
          <w:lang w:val="en-US"/>
        </w:rPr>
      </w:pPr>
      <w:bookmarkStart w:id="102" w:name="_Hlk121680343"/>
      <w:ins w:id="103" w:author="Poincloux Renaud" w:date="2024-05-02T10:56:00Z">
        <w:r>
          <w:rPr>
            <w:color w:val="auto"/>
            <w:lang w:val="en-US"/>
          </w:rPr>
          <w:t xml:space="preserve"> </w:t>
        </w:r>
      </w:ins>
      <w:r w:rsidR="00486DC5" w:rsidRPr="00B232F0">
        <w:rPr>
          <w:color w:val="auto"/>
          <w:lang w:val="en-US"/>
        </w:rPr>
        <w:t xml:space="preserve">We took advantage of an HoxB8-immortalized murine line of macrophage progenitors, which allows an easy and fast generation of progenitors genetically depleted for any gene of interest </w:t>
      </w:r>
      <w:r w:rsidR="00486DC5" w:rsidRPr="00B232F0">
        <w:rPr>
          <w:color w:val="auto"/>
          <w:lang w:val="en-US"/>
        </w:rPr>
        <w:fldChar w:fldCharType="begin"/>
      </w:r>
      <w:r w:rsidR="00D0307E">
        <w:rPr>
          <w:color w:val="auto"/>
          <w:lang w:val="en-US"/>
        </w:rPr>
        <w:instrText xml:space="preserve"> ADDIN ZOTERO_ITEM CSL_CITATION {"citationID":"bT7s6JSz","properties":{"formattedCitation":"(Accarias et al., 2020)","plainCitation":"(Accarias et al., 2020)","noteIndex":0},"citationItems":[{"id":823,"uris":["http://zotero.org/users/3751677/items/ZSDSBXQ8"],"itemData":{"id":823,"type":"article-journal","abstract":"Tumor-associated macrophages (TAM) are detrimental in most cancers. Controlling their recruitment is thus potentially therapeutic. We showed that TAM perform the protease-dependent mesenchymal migration in cancer, while macrophages perform amoeboid migration in other tissues. Inhibition of mesenchymal migration correlates with decreased TAM infiltration and tumor growth, providing rationale for a new cancer immunotherapy specifically targeting TAM motility. To identify new effectors of mesenchymal migration, we produced ER-Hoxb8-immortalized hematopoietic progenitors with unlimited proliferative ability. The functionality of macrophages differentiated from ER-Hoxb8 progenitors was compared to bone marrow-derived macrophages (BMDM). They polarized into M1- and M2-orientated macrophages, generated ROS, ingested particles, formed podosomes, degraded the extracellular matrix, adopted amoeboid and mesenchymal migration in 3D, and infiltrated tumor explants ex vivo using mesenchymal migration. We also used the CRISPR/Cas9 system to disrupt gene expression of a known effector of mesenchymal migration, WASP, to provide a proof of concept. We observed impaired podosome formation and mesenchymal migration capacity, thus recapitulating the phenotype of BMDM isolated from Wasp-KO mice. Thus, we validate the use of Hoxb8-macrophages as a potent tool to investigate macrophage functionalities.","container-title":"Journal of Cell Science","DOI":"10.1242/jcs.236703","issue":"5","note":"publisher: Company of Biologists","page":"jcs236703","source":"HAL Archives Ouvertes","title":"Genetic engineering of hoxb8 immortalized hematopoietic progenitors: a potent tool to study macrophage tissue migration","title-short":"Genetic engineering of hoxb8 immortalized hematopoietic progenitors","volume":"133","author":[{"family":"Accarias","given":"Solene"},{"family":"Sanchez","given":"Thibaut"},{"family":"Labrousse","given":"Arnaud"},{"family":"Ben-Neji","given":"Myriam"},{"family":"Boyance","given":"Aurélien"},{"family":"Poincloux","given":"Renaud"},{"family":"Maridonneau-Parini","given":"Isabelle"},{"family":"Le Cabec","given":"Véronique"}],"issued":{"date-parts":[["2020"]]}}}],"schema":"https://github.com/citation-style-language/schema/raw/master/csl-citation.json"} </w:instrText>
      </w:r>
      <w:r w:rsidR="00486DC5" w:rsidRPr="00B232F0">
        <w:rPr>
          <w:color w:val="auto"/>
          <w:lang w:val="en-US"/>
        </w:rPr>
        <w:fldChar w:fldCharType="separate"/>
      </w:r>
      <w:r w:rsidR="00D0307E" w:rsidRPr="00D0307E">
        <w:rPr>
          <w:rFonts w:cs="Arial"/>
        </w:rPr>
        <w:t>(Accarias et al., 2020)</w:t>
      </w:r>
      <w:r w:rsidR="00486DC5" w:rsidRPr="00B232F0">
        <w:rPr>
          <w:color w:val="auto"/>
          <w:lang w:val="en-US"/>
        </w:rPr>
        <w:fldChar w:fldCharType="end"/>
      </w:r>
      <w:r w:rsidR="00486DC5" w:rsidRPr="00B232F0">
        <w:rPr>
          <w:color w:val="auto"/>
          <w:lang w:val="en-US"/>
        </w:rPr>
        <w:t>. We first demonstrated that all three ERMs are expressed in mouse HoxB8-macrophages (Fig 1F, G)</w:t>
      </w:r>
      <w:proofErr w:type="gramStart"/>
      <w:r w:rsidR="00486DC5" w:rsidRPr="00B232F0">
        <w:rPr>
          <w:color w:val="auto"/>
          <w:lang w:val="en-US"/>
        </w:rPr>
        <w:t>,</w:t>
      </w:r>
      <w:proofErr w:type="gramEnd"/>
      <w:r w:rsidR="00486DC5" w:rsidRPr="00B232F0">
        <w:rPr>
          <w:color w:val="auto"/>
          <w:lang w:val="en-US"/>
        </w:rPr>
        <w:t xml:space="preserve"> moesin being the most expressed and phosphorylated ERM (Fig 1F). </w:t>
      </w:r>
      <w:bookmarkEnd w:id="102"/>
      <w:r w:rsidR="00486DC5" w:rsidRPr="00B232F0">
        <w:rPr>
          <w:color w:val="auto"/>
          <w:lang w:val="en-US"/>
        </w:rPr>
        <w:t>We first knocked out ezrin, radixin, or moesin individually in hoxB8 progenitors by CRISPR-Cas9. As a control, we used sgRNA targeting the non-expressed luciferase protein, hereafter referred as WT. We achieved a depletion of 89%, 85% and 97% for ezrin, radixin or moesin, respectively, in multiclonal population</w:t>
      </w:r>
      <w:r w:rsidR="003705D7" w:rsidRPr="00B232F0">
        <w:rPr>
          <w:color w:val="auto"/>
          <w:lang w:val="en-US"/>
        </w:rPr>
        <w:t>s</w:t>
      </w:r>
      <w:r w:rsidR="00486DC5" w:rsidRPr="00B232F0">
        <w:rPr>
          <w:color w:val="auto"/>
          <w:lang w:val="en-US"/>
        </w:rPr>
        <w:t xml:space="preserve"> of macrophages individually knocked-out for ERMs (Fig 1H). Notably, moesin was the main expressed ERM in macrophages, as evidenced by the lack of detectable western blot signal for ERMs using the pan-ERM antibody in moesin </w:t>
      </w:r>
      <w:proofErr w:type="gramStart"/>
      <w:r w:rsidR="00486DC5" w:rsidRPr="00B232F0">
        <w:rPr>
          <w:color w:val="auto"/>
          <w:lang w:val="en-US"/>
        </w:rPr>
        <w:t>knock-out</w:t>
      </w:r>
      <w:proofErr w:type="gramEnd"/>
      <w:r w:rsidR="00486DC5" w:rsidRPr="00B232F0">
        <w:rPr>
          <w:color w:val="auto"/>
          <w:lang w:val="en-US"/>
        </w:rPr>
        <w:t xml:space="preserve"> HoxB8 macrophages. Moreover, among the three </w:t>
      </w:r>
      <w:r w:rsidR="006C5C97" w:rsidRPr="00B232F0">
        <w:rPr>
          <w:color w:val="auto"/>
          <w:lang w:val="en-US"/>
        </w:rPr>
        <w:t>ERMs</w:t>
      </w:r>
      <w:r w:rsidR="00486DC5" w:rsidRPr="00B232F0">
        <w:rPr>
          <w:color w:val="auto"/>
          <w:lang w:val="en-US"/>
        </w:rPr>
        <w:t xml:space="preserve">, only moesin </w:t>
      </w:r>
      <w:proofErr w:type="gramStart"/>
      <w:r w:rsidR="00486DC5" w:rsidRPr="00B232F0">
        <w:rPr>
          <w:color w:val="auto"/>
          <w:lang w:val="en-US"/>
        </w:rPr>
        <w:t>knock-out</w:t>
      </w:r>
      <w:proofErr w:type="gramEnd"/>
      <w:r w:rsidR="00486DC5" w:rsidRPr="00B232F0">
        <w:rPr>
          <w:color w:val="auto"/>
          <w:lang w:val="en-US"/>
        </w:rPr>
        <w:t xml:space="preserve"> resulted in a significant decrease in P-ERM, suggesting that moesin is also the main activated ERM in HoxB8 macrophages. </w:t>
      </w:r>
    </w:p>
    <w:p w14:paraId="3E761E27" w14:textId="76C09BA2" w:rsidR="00EE5ECB" w:rsidRDefault="00486DC5" w:rsidP="00486DC5">
      <w:pPr>
        <w:pStyle w:val="BodyA"/>
        <w:spacing w:line="360" w:lineRule="auto"/>
        <w:rPr>
          <w:ins w:id="104" w:author="Poincloux Renaud" w:date="2024-05-02T11:17:00Z"/>
          <w:color w:val="auto"/>
          <w:lang w:val="en-US"/>
        </w:rPr>
      </w:pPr>
      <w:r w:rsidRPr="00B232F0">
        <w:rPr>
          <w:color w:val="auto"/>
          <w:lang w:val="en-US"/>
        </w:rPr>
        <w:t xml:space="preserve">Our findings were again unexpected as we discovered that the individual </w:t>
      </w:r>
      <w:proofErr w:type="gramStart"/>
      <w:r w:rsidRPr="00B232F0">
        <w:rPr>
          <w:color w:val="auto"/>
          <w:lang w:val="en-US"/>
        </w:rPr>
        <w:t>knock-out</w:t>
      </w:r>
      <w:proofErr w:type="gramEnd"/>
      <w:r w:rsidRPr="00B232F0">
        <w:rPr>
          <w:color w:val="auto"/>
          <w:lang w:val="en-US"/>
        </w:rPr>
        <w:t xml:space="preserve"> of any ERM did not affect the 3D migration of macrophages in either collagen I nor in Matrigel (Fig 1I, J). </w:t>
      </w:r>
      <w:ins w:id="105" w:author="Poincloux Renaud" w:date="2024-05-02T11:11:00Z">
        <w:r w:rsidR="00EE5ECB">
          <w:rPr>
            <w:color w:val="auto"/>
            <w:highlight w:val="yellow"/>
            <w:lang w:val="en-US"/>
          </w:rPr>
          <w:t>I</w:t>
        </w:r>
        <w:r w:rsidR="00EE5ECB" w:rsidRPr="00F36C41">
          <w:rPr>
            <w:color w:val="auto"/>
            <w:highlight w:val="yellow"/>
            <w:lang w:val="en-US"/>
          </w:rPr>
          <w:t>t is possible that a compensation mechanism took place during the selection and amplification of ERM KO cells</w:t>
        </w:r>
        <w:r w:rsidR="00EE5ECB" w:rsidRPr="00EE5ECB">
          <w:rPr>
            <w:color w:val="auto"/>
            <w:highlight w:val="yellow"/>
            <w:lang w:val="en-US"/>
          </w:rPr>
          <w:t>.</w:t>
        </w:r>
        <w:r w:rsidR="00EE5ECB" w:rsidRPr="00EE5ECB">
          <w:rPr>
            <w:color w:val="auto"/>
            <w:highlight w:val="yellow"/>
            <w:lang w:val="en-US"/>
            <w:rPrChange w:id="106" w:author="Poincloux Renaud" w:date="2024-05-02T11:13:00Z">
              <w:rPr>
                <w:color w:val="auto"/>
                <w:lang w:val="en-US"/>
              </w:rPr>
            </w:rPrChange>
          </w:rPr>
          <w:t xml:space="preserve"> </w:t>
        </w:r>
      </w:ins>
      <w:ins w:id="107" w:author="Poincloux Renaud" w:date="2024-05-02T11:13:00Z">
        <w:r w:rsidR="00EE5ECB" w:rsidRPr="00EE5ECB">
          <w:rPr>
            <w:color w:val="auto"/>
            <w:highlight w:val="yellow"/>
            <w:lang w:val="en-US"/>
            <w:rPrChange w:id="108" w:author="Poincloux Renaud" w:date="2024-05-02T11:13:00Z">
              <w:rPr>
                <w:color w:val="auto"/>
                <w:lang w:val="en-US"/>
              </w:rPr>
            </w:rPrChange>
          </w:rPr>
          <w:t xml:space="preserve">In order to limit as much as possible the time between gene deletion and migration </w:t>
        </w:r>
        <w:r w:rsidR="00EE5ECB" w:rsidRPr="00EE5ECB">
          <w:rPr>
            <w:color w:val="auto"/>
            <w:highlight w:val="yellow"/>
            <w:lang w:val="en-US"/>
            <w:rPrChange w:id="109" w:author="Poincloux Renaud" w:date="2024-05-02T11:16:00Z">
              <w:rPr>
                <w:color w:val="auto"/>
                <w:lang w:val="en-US"/>
              </w:rPr>
            </w:rPrChange>
          </w:rPr>
          <w:t xml:space="preserve">assays, </w:t>
        </w:r>
      </w:ins>
      <w:ins w:id="110" w:author="Poincloux Renaud" w:date="2024-05-02T11:15:00Z">
        <w:r w:rsidR="00EE5ECB" w:rsidRPr="00EE5ECB">
          <w:rPr>
            <w:color w:val="auto"/>
            <w:highlight w:val="yellow"/>
            <w:lang w:val="en-US"/>
            <w:rPrChange w:id="111" w:author="Poincloux Renaud" w:date="2024-05-02T11:16:00Z">
              <w:rPr>
                <w:color w:val="auto"/>
                <w:lang w:val="en-US"/>
              </w:rPr>
            </w:rPrChange>
          </w:rPr>
          <w:t>we carried out</w:t>
        </w:r>
      </w:ins>
      <w:ins w:id="112" w:author="Poincloux Renaud" w:date="2024-05-02T11:16:00Z">
        <w:r w:rsidR="00EE5ECB" w:rsidRPr="00EE5ECB">
          <w:rPr>
            <w:color w:val="auto"/>
            <w:highlight w:val="yellow"/>
            <w:lang w:val="en-US"/>
            <w:rPrChange w:id="113" w:author="Poincloux Renaud" w:date="2024-05-02T11:16:00Z">
              <w:rPr>
                <w:color w:val="auto"/>
                <w:lang w:val="en-US"/>
              </w:rPr>
            </w:rPrChange>
          </w:rPr>
          <w:t xml:space="preserve"> five new and independent</w:t>
        </w:r>
      </w:ins>
      <w:ins w:id="114" w:author="Poincloux Renaud" w:date="2024-05-02T11:15:00Z">
        <w:r w:rsidR="00EE5ECB" w:rsidRPr="00EE5ECB">
          <w:rPr>
            <w:color w:val="auto"/>
            <w:highlight w:val="yellow"/>
            <w:lang w:val="en-US"/>
            <w:rPrChange w:id="115" w:author="Poincloux Renaud" w:date="2024-05-02T11:16:00Z">
              <w:rPr>
                <w:color w:val="auto"/>
                <w:lang w:val="en-US"/>
              </w:rPr>
            </w:rPrChange>
          </w:rPr>
          <w:t xml:space="preserve"> Moesin </w:t>
        </w:r>
        <w:proofErr w:type="gramStart"/>
        <w:r w:rsidR="00EE5ECB" w:rsidRPr="00EE5ECB">
          <w:rPr>
            <w:color w:val="auto"/>
            <w:highlight w:val="yellow"/>
            <w:lang w:val="en-US"/>
            <w:rPrChange w:id="116" w:author="Poincloux Renaud" w:date="2024-05-02T11:16:00Z">
              <w:rPr>
                <w:color w:val="auto"/>
                <w:lang w:val="en-US"/>
              </w:rPr>
            </w:rPrChange>
          </w:rPr>
          <w:t>KOs</w:t>
        </w:r>
        <w:proofErr w:type="gramEnd"/>
        <w:r w:rsidR="00EE5ECB" w:rsidRPr="00EE5ECB">
          <w:rPr>
            <w:color w:val="auto"/>
            <w:highlight w:val="yellow"/>
            <w:lang w:val="en-US"/>
            <w:rPrChange w:id="117" w:author="Poincloux Renaud" w:date="2024-05-02T11:16:00Z">
              <w:rPr>
                <w:color w:val="auto"/>
                <w:lang w:val="en-US"/>
              </w:rPr>
            </w:rPrChange>
          </w:rPr>
          <w:t xml:space="preserve"> just before each migration experiment without waiting </w:t>
        </w:r>
        <w:r w:rsidR="00EE5ECB" w:rsidRPr="00EE5ECB">
          <w:rPr>
            <w:color w:val="auto"/>
            <w:highlight w:val="yellow"/>
            <w:lang w:val="en-US"/>
            <w:rPrChange w:id="118" w:author="Poincloux Renaud" w:date="2024-05-02T11:17:00Z">
              <w:rPr>
                <w:color w:val="auto"/>
                <w:lang w:val="en-US"/>
              </w:rPr>
            </w:rPrChange>
          </w:rPr>
          <w:t>for cell amplification.</w:t>
        </w:r>
      </w:ins>
      <w:ins w:id="119" w:author="Poincloux Renaud" w:date="2024-05-02T11:17:00Z">
        <w:r w:rsidR="00EE5ECB" w:rsidRPr="00EE5ECB">
          <w:rPr>
            <w:color w:val="auto"/>
            <w:highlight w:val="yellow"/>
            <w:lang w:val="en-US"/>
            <w:rPrChange w:id="120" w:author="Poincloux Renaud" w:date="2024-05-02T11:17:00Z">
              <w:rPr>
                <w:color w:val="auto"/>
                <w:lang w:val="en-US"/>
              </w:rPr>
            </w:rPrChange>
          </w:rPr>
          <w:t xml:space="preserve"> Analyses also revealed </w:t>
        </w:r>
        <w:r w:rsidR="00EE5ECB" w:rsidRPr="00E2706D">
          <w:rPr>
            <w:color w:val="auto"/>
            <w:highlight w:val="yellow"/>
            <w:lang w:val="en-US"/>
            <w:rPrChange w:id="121" w:author="Poincloux Renaud" w:date="2024-05-02T11:19:00Z">
              <w:rPr>
                <w:color w:val="auto"/>
                <w:lang w:val="en-US"/>
              </w:rPr>
            </w:rPrChange>
          </w:rPr>
          <w:t xml:space="preserve">no effect of these KOs on macrophage migration in 3D </w:t>
        </w:r>
      </w:ins>
      <w:ins w:id="122" w:author="Poincloux Renaud" w:date="2024-05-02T11:18:00Z">
        <w:r w:rsidR="00EE5ECB" w:rsidRPr="00E2706D">
          <w:rPr>
            <w:color w:val="auto"/>
            <w:highlight w:val="yellow"/>
            <w:lang w:val="en-US"/>
            <w:rPrChange w:id="123" w:author="Poincloux Renaud" w:date="2024-05-02T11:19:00Z">
              <w:rPr>
                <w:color w:val="auto"/>
                <w:lang w:val="en-US"/>
              </w:rPr>
            </w:rPrChange>
          </w:rPr>
          <w:t>(</w:t>
        </w:r>
        <w:r w:rsidR="00EE5ECB" w:rsidRPr="00E2706D">
          <w:rPr>
            <w:color w:val="auto"/>
            <w:highlight w:val="yellow"/>
            <w:lang w:val="en-US"/>
          </w:rPr>
          <w:t xml:space="preserve">Fig EV2, </w:t>
        </w:r>
        <w:r w:rsidR="00EE5ECB" w:rsidRPr="00E2706D">
          <w:rPr>
            <w:color w:val="auto"/>
            <w:highlight w:val="yellow"/>
            <w:lang w:val="en-US"/>
            <w:rPrChange w:id="124" w:author="Poincloux Renaud" w:date="2024-05-02T11:19:00Z">
              <w:rPr>
                <w:color w:val="auto"/>
                <w:lang w:val="en-US"/>
              </w:rPr>
            </w:rPrChange>
          </w:rPr>
          <w:t>D-F</w:t>
        </w:r>
        <w:r w:rsidR="00EE5ECB" w:rsidRPr="00E2706D">
          <w:rPr>
            <w:color w:val="auto"/>
            <w:highlight w:val="yellow"/>
            <w:lang w:val="en-US"/>
            <w:rPrChange w:id="125" w:author="Poincloux Renaud" w:date="2024-05-02T11:19:00Z">
              <w:rPr>
                <w:color w:val="auto"/>
                <w:lang w:val="en-US"/>
              </w:rPr>
            </w:rPrChange>
          </w:rPr>
          <w:t>)</w:t>
        </w:r>
        <w:r w:rsidR="00E2706D" w:rsidRPr="00E2706D">
          <w:rPr>
            <w:color w:val="auto"/>
            <w:highlight w:val="yellow"/>
            <w:lang w:val="en-US"/>
          </w:rPr>
          <w:t xml:space="preserve">, which suggests that </w:t>
        </w:r>
      </w:ins>
      <w:ins w:id="126" w:author="Poincloux Renaud" w:date="2024-05-02T11:19:00Z">
        <w:r w:rsidR="00E2706D" w:rsidRPr="00E2706D">
          <w:rPr>
            <w:color w:val="auto"/>
            <w:highlight w:val="yellow"/>
            <w:lang w:val="en-GB"/>
            <w:rPrChange w:id="127" w:author="Poincloux Renaud" w:date="2024-05-02T11:19:00Z">
              <w:rPr>
                <w:color w:val="3C78D8"/>
                <w:lang w:val="en-GB"/>
              </w:rPr>
            </w:rPrChange>
          </w:rPr>
          <w:t>if a compensatory mechanism takes over, it is instantaneous and does not require gene expression regulation</w:t>
        </w:r>
      </w:ins>
      <w:ins w:id="128" w:author="Poincloux Renaud" w:date="2024-05-02T11:17:00Z">
        <w:r w:rsidR="00EE5ECB" w:rsidRPr="00E2706D">
          <w:rPr>
            <w:color w:val="auto"/>
            <w:highlight w:val="yellow"/>
            <w:lang w:val="en-US"/>
            <w:rPrChange w:id="129" w:author="Poincloux Renaud" w:date="2024-05-02T11:19:00Z">
              <w:rPr>
                <w:color w:val="auto"/>
                <w:lang w:val="en-US"/>
              </w:rPr>
            </w:rPrChange>
          </w:rPr>
          <w:t>.</w:t>
        </w:r>
        <w:r w:rsidR="00EE5ECB" w:rsidRPr="00E2706D">
          <w:rPr>
            <w:color w:val="auto"/>
            <w:lang w:val="en-US"/>
          </w:rPr>
          <w:t xml:space="preserve"> </w:t>
        </w:r>
      </w:ins>
    </w:p>
    <w:p w14:paraId="423CE91F" w14:textId="6102AB65" w:rsidR="00486DC5" w:rsidRPr="00B232F0" w:rsidRDefault="00486DC5" w:rsidP="00486DC5">
      <w:pPr>
        <w:pStyle w:val="BodyA"/>
        <w:spacing w:line="360" w:lineRule="auto"/>
        <w:rPr>
          <w:color w:val="auto"/>
          <w:lang w:val="en-US"/>
        </w:rPr>
      </w:pPr>
      <w:r w:rsidRPr="00B232F0">
        <w:rPr>
          <w:color w:val="auto"/>
          <w:lang w:val="en-US"/>
        </w:rPr>
        <w:t xml:space="preserve">Since the three ERM proteins exhibit high structural similarity and function, it is possible that the </w:t>
      </w:r>
      <w:r w:rsidR="006C5C97" w:rsidRPr="00B232F0">
        <w:rPr>
          <w:color w:val="auto"/>
          <w:lang w:val="en-US"/>
        </w:rPr>
        <w:t xml:space="preserve">other </w:t>
      </w:r>
      <w:r w:rsidRPr="00B232F0">
        <w:rPr>
          <w:color w:val="auto"/>
          <w:lang w:val="en-US"/>
        </w:rPr>
        <w:t xml:space="preserve">ERMs in </w:t>
      </w:r>
      <w:r w:rsidR="006C5C97" w:rsidRPr="00B232F0">
        <w:rPr>
          <w:color w:val="auto"/>
          <w:lang w:val="en-US"/>
        </w:rPr>
        <w:t xml:space="preserve">each </w:t>
      </w:r>
      <w:r w:rsidRPr="00B232F0">
        <w:rPr>
          <w:color w:val="auto"/>
          <w:lang w:val="en-US"/>
        </w:rPr>
        <w:t xml:space="preserve">single </w:t>
      </w:r>
      <w:proofErr w:type="gramStart"/>
      <w:r w:rsidRPr="00B232F0">
        <w:rPr>
          <w:color w:val="auto"/>
          <w:lang w:val="en-US"/>
        </w:rPr>
        <w:t>knock-out</w:t>
      </w:r>
      <w:proofErr w:type="gramEnd"/>
      <w:r w:rsidRPr="00B232F0">
        <w:rPr>
          <w:color w:val="auto"/>
          <w:lang w:val="en-US"/>
        </w:rPr>
        <w:t xml:space="preserve"> compensate for the loss of the knocked-out ERM. To test this hypothesis, we decided </w:t>
      </w:r>
      <w:proofErr w:type="gramStart"/>
      <w:r w:rsidRPr="00B232F0">
        <w:rPr>
          <w:color w:val="auto"/>
          <w:lang w:val="en-US"/>
        </w:rPr>
        <w:t>to simultaneously knock</w:t>
      </w:r>
      <w:proofErr w:type="gramEnd"/>
      <w:r w:rsidRPr="00B232F0">
        <w:rPr>
          <w:color w:val="auto"/>
          <w:lang w:val="en-US"/>
        </w:rPr>
        <w:t xml:space="preserve"> out all three ERM proteins in HoxB8 macrophage progenitors.</w:t>
      </w:r>
    </w:p>
    <w:p w14:paraId="3868FCC0" w14:textId="77777777" w:rsidR="009478AA" w:rsidRPr="009A00F3" w:rsidRDefault="009478AA" w:rsidP="009478AA">
      <w:pPr>
        <w:pStyle w:val="BodyA"/>
        <w:rPr>
          <w:color w:val="auto"/>
          <w:lang w:val="en-US"/>
        </w:rPr>
      </w:pPr>
    </w:p>
    <w:p w14:paraId="02BEAC3F" w14:textId="77777777" w:rsidR="00486DC5" w:rsidRPr="00B232F0" w:rsidRDefault="00486DC5" w:rsidP="00486DC5">
      <w:pPr>
        <w:pStyle w:val="BodyA"/>
        <w:spacing w:line="360" w:lineRule="auto"/>
        <w:rPr>
          <w:b/>
          <w:color w:val="auto"/>
          <w:lang w:val="en-US"/>
        </w:rPr>
      </w:pPr>
      <w:r w:rsidRPr="00B232F0">
        <w:rPr>
          <w:b/>
          <w:color w:val="auto"/>
          <w:lang w:val="en-US"/>
        </w:rPr>
        <w:t>The triple KO of ezrin, radixin, and moesin does not significantly affect the formation and dynamics of actin structures in macrophage.</w:t>
      </w:r>
    </w:p>
    <w:p w14:paraId="1D233B0E" w14:textId="7817D4BB" w:rsidR="00486DC5" w:rsidRPr="00B232F0" w:rsidRDefault="00486DC5" w:rsidP="00486DC5">
      <w:pPr>
        <w:pStyle w:val="BodyA"/>
        <w:spacing w:line="360" w:lineRule="auto"/>
        <w:rPr>
          <w:color w:val="auto"/>
          <w:lang w:val="en-US"/>
        </w:rPr>
      </w:pPr>
      <w:bookmarkStart w:id="130" w:name="_Hlk121679470"/>
      <w:bookmarkStart w:id="131" w:name="_Hlk121679526"/>
      <w:r w:rsidRPr="00B232F0">
        <w:rPr>
          <w:color w:val="auto"/>
          <w:lang w:val="en-US"/>
        </w:rPr>
        <w:t xml:space="preserve">We generated a triple knockout of the ezrin, radixin and moesin proteins in HoxB8 myeloid progenitors. We isolated three different clonal populations where all three ERM proteins were </w:t>
      </w:r>
      <w:r w:rsidR="006B762E">
        <w:rPr>
          <w:color w:val="auto"/>
          <w:lang w:val="en-US"/>
        </w:rPr>
        <w:t>fully</w:t>
      </w:r>
      <w:r w:rsidRPr="00B232F0">
        <w:rPr>
          <w:color w:val="auto"/>
          <w:lang w:val="en-US"/>
        </w:rPr>
        <w:t xml:space="preserve"> depleted, as validated by immunoblot analysis (Fig 2A), and genomic DNA sequencing (</w:t>
      </w:r>
      <w:r w:rsidRPr="002F14C3">
        <w:rPr>
          <w:color w:val="auto"/>
          <w:highlight w:val="yellow"/>
          <w:lang w:val="en-US"/>
        </w:rPr>
        <w:t>Fig S</w:t>
      </w:r>
      <w:r w:rsidR="00253D42" w:rsidRPr="002F14C3">
        <w:rPr>
          <w:color w:val="auto"/>
          <w:highlight w:val="yellow"/>
          <w:lang w:val="en-US"/>
        </w:rPr>
        <w:t>1 in Appendix</w:t>
      </w:r>
      <w:r w:rsidRPr="00B232F0">
        <w:rPr>
          <w:color w:val="auto"/>
          <w:lang w:val="en-US"/>
        </w:rPr>
        <w:t xml:space="preserve">), and refer to them as ERM-tKO (clones #1, #2 and #3). To control for potential off-target effects of CRISPR-Cas9 editing, we selected three independent clones that had different genomic mutations in their ezrin, radixin and moesin genes. </w:t>
      </w:r>
    </w:p>
    <w:bookmarkEnd w:id="130"/>
    <w:bookmarkEnd w:id="131"/>
    <w:p w14:paraId="57643699" w14:textId="5536432F" w:rsidR="003A76E5" w:rsidRDefault="00486DC5" w:rsidP="003A76E5">
      <w:pPr>
        <w:pStyle w:val="BodyA"/>
        <w:spacing w:line="360" w:lineRule="auto"/>
        <w:rPr>
          <w:color w:val="auto"/>
          <w:lang w:val="en-US"/>
        </w:rPr>
      </w:pPr>
      <w:r w:rsidRPr="00B232F0">
        <w:rPr>
          <w:color w:val="auto"/>
          <w:lang w:val="en-GB"/>
        </w:rPr>
        <w:t xml:space="preserve">As ERMs were found to control the formation and dynamics of diverse actin protrusions </w:t>
      </w:r>
      <w:r w:rsidR="003A76E5" w:rsidRPr="00B232F0">
        <w:rPr>
          <w:color w:val="auto"/>
          <w:lang w:val="en-GB"/>
        </w:rPr>
        <w:fldChar w:fldCharType="begin"/>
      </w:r>
      <w:r w:rsidR="00D0307E">
        <w:rPr>
          <w:color w:val="auto"/>
          <w:lang w:val="en-GB"/>
        </w:rPr>
        <w:instrText xml:space="preserve"> ADDIN ZOTERO_ITEM CSL_CITATION {"citationID":"lWn74RHt","properties":{"formattedCitation":"(Brown et al., 2003; Furutani et al., 2007; Saotome et al., 2004)","plainCitation":"(Brown et al., 2003; Furutani et al., 2007; Saotome et al., 2004)","noteIndex":0},"citationItems":[{"id":173,"uris":["http://zotero.org/users/3751677/items/U2W5CVDT"],"itemData":{"id":173,"type":"article-journal","abstract":"Abstract\n            Lymphocyte microvilli mediate initial rolling-adhesion along endothelium but are lost during transmigration from circulation to tissue. However, the mechanism for resorption of lymphocyte microvilli remains unexplored. We show that chemokine stimulation of human peripheral blood T (PBT) cells is sufficient to induce rapid resorption of microvilli. Microvilli in other cells are regulated by ezrin/radixin/moesin (ERM) proteins, which link the plasma membrane to the cortical F-actin cytoskeleton; maintenance of these linkages requires ERM activation, reflected by phosphorylation at a specific carboxy-terminal threonine residue. Carboxyphosphorylated-ERM (cpERM) proteins in resting PBT cells show a punctate peripheral distribution consistent with localization to microvilli. cpERM dephosphorylation begins within seconds of stimulation by chemokines (stromal derived factor 1α [SDF-1α] or secondary lymphoid tissue cytokine), and ERM proteins lose their punctate distribution with kinetics paralleling the loss of microvilli. The cpERM proteins are preferentially associated with the cytoskeleton at rest and this association is lost with chemokine-induced dephosphorylation. Transfection studies show that a dominant-negative ERM construct destroys microvilli, whereas a construct mimicking cpERM facilitates formation of microvilli, retards chemokine-induced loss of microvilli, and markedly impairs chemokine-induced polarization. Thus, chemokine induces rapid dephosphorylation and inactivation of cpERM, which may in turn facilitate 2 aspects of cytoskeletal reorganization involved in lymphocyte recruitment: loss of microvilli and polarization.","container-title":"Blood","DOI":"10.1182/blood-2002-12-3807","ISSN":"0006-4971, 1528-0020","issue":"12","language":"en","page":"3890-3899","source":"DOI.org (Crossref)","title":"Chemokine stimulation of human peripheral blood T lymphocytes induces rapid dephosphorylation of ERM proteins, which facilitates loss of microvilli and polarization","volume":"102","author":[{"family":"Brown","given":"Martin J."},{"family":"Nijhara","given":"Ruchika"},{"family":"Hallam","given":"John A."},{"family":"Gignac","given":"Michelle"},{"family":"Yamada","given":"Kenneth M."},{"family":"Erlandsen","given":"Stanley L."},{"family":"Delon","given":"Jérôme"},{"family":"Kruhlak","given":"Michael"},{"family":"Shaw","given":"Stephen"}],"issued":{"date-parts":[["2003",12,1]]}}},{"id":1148,"uris":["http://zotero.org/users/3751677/items/PVFS4QG3"],"itemData":{"id":1148,"type":"article-journal","abstract":"Dendritic filopodia are long, thin, actin-rich, and dynamic protrusions that are thought to play a critical role as a precursor of spines during neural development. We reported previously that a telencephalon-specific cell adhesion molecule, telencephalin (TLCN) [intercellular adhesion molecule-5 (ICAM-5)], is highly expressed in dendritic filopodia, facilitates the filopodia formation, and slows spine maturation. Here we demonstrate that TLCN cytoplasmic region binds ERM (ezrin/radixin/moesin) family proteins that link membrane proteins to actin cytoskeleton. In cultured hippocampal neurons, phosphorylated active forms of ERM proteins are colocalized with TLCN in dendritic filopodia, whereas α-actinin, another binding partner of TLCN, is colocalized with TLCN at surface membranes of soma and dendritic shafts. Expression of constitutively active ezrin induces dendritic filopodia formation, whereas small interference RNA-mediated knockdown of ERM proteins decreases filopodia density and accelerates spine maturation. These results indicate the important role of TLCN–ERM interaction in the formation of dendritic filopodia, which leads to subsequent synaptogenesis and establishment of functional neural circuitry in the developing brain.","container-title":"Journal of Neuroscience","DOI":"10.1523/JNEUROSCI.1047-07.2007","ISSN":"0270-6474, 1529-2401","issue":"33","journalAbbreviation":"J. Neurosci.","language":"en","license":"Copyright © 2007 Society for Neuroscience 0270-6474/07/278866-11$15.00/0","note":"publisher: Society for Neuroscience\nsection: Articles\nPMID: 17699668","page":"8866-8876","source":"www-jneurosci-org.insb.bib.cnrs.fr","title":"Interaction between Telencephalin and ERM Family Proteins Mediates Dendritic Filopodia Formation","volume":"27","author":[{"family":"Furutani","given":"Yutaka"},{"family":"Matsuno","given":"Hitomi"},{"family":"Kawasaki","given":"Miwa"},{"family":"Sasaki","given":"Takehiko"},{"family":"Mori","given":"Kensaku"},{"family":"Yoshihara","given":"Yoshihiro"}],"issued":{"date-parts":[["2007",8,15]]}}},{"id":477,"uris":["http://zotero.org/users/3751677/items/GL36Y65V"],"itemData":{"id":477,"type":"article-journal","abstract":"Ezrin, Radixin, and Moesin (the ERM proteins) supply regulated linkage between membrane proteins and the actin cytoskeleton. The study of mammalian ERM proteins has been hampered by presumed functional overlap. We have found that Ezrin, the only ERM detected in epithelial cells of the developing intestine, provides an essential role in configuring the mouse intestinal epithelium. Surprisingly, Ezrin is not absolutely required for the formation of brush border microvilli or for the establishment or maintenance of epithelial polarity. Instead, Ezrin organizes the apical terminal web region, which is critical for the poorly understood process of de novo lumen formation and expansion during villus morphogenesis. Our data also suggest that Ezrin controls the localization and/or function of certain apical membrane proteins that support normal intestinal function. These in vivo studies highlight the critical function of Ezrin in the formation of a multicellular epithelium rather than an individual epithelial cell.","container-title":"Developmental Cell","DOI":"10.1016/j.devcel.2004.05.007","ISSN":"15345807","issue":"6","journalAbbreviation":"Developmental Cell","language":"en","page":"855-864","source":"DOI.org (Crossref)","title":"Ezrin Is Essential for Epithelial Organization and Villus Morphogenesis in the Developing Intestine","volume":"6","author":[{"family":"Saotome","given":"Ichiko"},{"family":"Curto","given":"Marcello"},{"family":"McClatchey","given":"Andrea I"}],"issued":{"date-parts":[["2004",6]]}}}],"schema":"https://github.com/citation-style-language/schema/raw/master/csl-citation.json"} </w:instrText>
      </w:r>
      <w:r w:rsidR="003A76E5" w:rsidRPr="00B232F0">
        <w:rPr>
          <w:color w:val="auto"/>
          <w:lang w:val="en-GB"/>
        </w:rPr>
        <w:fldChar w:fldCharType="separate"/>
      </w:r>
      <w:r w:rsidR="00D0307E" w:rsidRPr="00D0307E">
        <w:rPr>
          <w:rFonts w:cs="Arial"/>
        </w:rPr>
        <w:t>(Brown et al., 2003; Furutani et al., 2007; Saotome et al., 2004)</w:t>
      </w:r>
      <w:r w:rsidR="003A76E5" w:rsidRPr="00B232F0">
        <w:rPr>
          <w:color w:val="auto"/>
          <w:lang w:val="en-GB"/>
        </w:rPr>
        <w:fldChar w:fldCharType="end"/>
      </w:r>
      <w:r w:rsidR="003A76E5" w:rsidRPr="00B232F0">
        <w:rPr>
          <w:color w:val="auto"/>
          <w:lang w:val="en-GB"/>
        </w:rPr>
        <w:t xml:space="preserve">, </w:t>
      </w:r>
      <w:r w:rsidRPr="00B232F0">
        <w:rPr>
          <w:color w:val="auto"/>
          <w:lang w:val="en-GB"/>
        </w:rPr>
        <w:t xml:space="preserve">we first quantified the formation of these actin structures in ERM-tKO macrophages and progenitors </w:t>
      </w:r>
      <w:r w:rsidRPr="00B232F0">
        <w:rPr>
          <w:color w:val="auto"/>
          <w:lang w:val="en-US"/>
        </w:rPr>
        <w:t>(Fig 2B-G)</w:t>
      </w:r>
      <w:r w:rsidRPr="00B232F0">
        <w:rPr>
          <w:color w:val="auto"/>
          <w:lang w:val="en-GB"/>
        </w:rPr>
        <w:t>.</w:t>
      </w:r>
      <w:r w:rsidRPr="00B232F0">
        <w:rPr>
          <w:color w:val="auto"/>
          <w:lang w:val="en-US"/>
        </w:rPr>
        <w:t xml:space="preserve"> We observed that both WT and ERM-TKO progenitors formed a similar number of microvilli-, filopodia- and ruffle-like short protrusions on glass coverslips, as revealed by scanning electron microscopy (SEM) </w:t>
      </w:r>
      <w:r w:rsidR="003A76E5" w:rsidRPr="00B232F0">
        <w:rPr>
          <w:color w:val="auto"/>
          <w:lang w:val="en-US"/>
        </w:rPr>
        <w:t>(Fig 2B).</w:t>
      </w:r>
    </w:p>
    <w:p w14:paraId="13096679" w14:textId="6E99E237" w:rsidR="00C35B07" w:rsidRDefault="00486DC5" w:rsidP="009478AA">
      <w:pPr>
        <w:pStyle w:val="BodyA"/>
        <w:spacing w:line="360" w:lineRule="auto"/>
        <w:rPr>
          <w:color w:val="auto"/>
          <w:lang w:val="en-US"/>
        </w:rPr>
      </w:pPr>
      <w:r w:rsidRPr="00B232F0">
        <w:rPr>
          <w:color w:val="auto"/>
          <w:lang w:val="en-US"/>
        </w:rPr>
        <w:t>We then found that the ERM-tKO macrophages spread efficiently on bare glass surface in a similar manner than WT macrophages, as demonstrated by their comparable cell area</w:t>
      </w:r>
      <w:r w:rsidRPr="00B232F0" w:rsidDel="00486DC5">
        <w:rPr>
          <w:color w:val="auto"/>
          <w:lang w:val="en-US"/>
        </w:rPr>
        <w:t xml:space="preserve"> </w:t>
      </w:r>
      <w:r w:rsidR="00223B36" w:rsidRPr="00B232F0">
        <w:rPr>
          <w:color w:val="auto"/>
          <w:lang w:val="en-US"/>
        </w:rPr>
        <w:t>(WT: 916±27 µm</w:t>
      </w:r>
      <w:r w:rsidR="00223B36" w:rsidRPr="00B232F0">
        <w:rPr>
          <w:color w:val="auto"/>
          <w:vertAlign w:val="superscript"/>
          <w:lang w:val="en-US"/>
        </w:rPr>
        <w:t>2</w:t>
      </w:r>
      <w:r w:rsidR="00223B36" w:rsidRPr="00B232F0">
        <w:rPr>
          <w:color w:val="auto"/>
          <w:lang w:val="en-US"/>
        </w:rPr>
        <w:t>; TKO: 884±32 µm</w:t>
      </w:r>
      <w:r w:rsidR="00223B36" w:rsidRPr="00B232F0">
        <w:rPr>
          <w:color w:val="auto"/>
          <w:vertAlign w:val="superscript"/>
          <w:lang w:val="en-US"/>
        </w:rPr>
        <w:t>2</w:t>
      </w:r>
      <w:r w:rsidR="00223B36" w:rsidRPr="00B232F0">
        <w:rPr>
          <w:color w:val="auto"/>
          <w:lang w:val="en-US"/>
        </w:rPr>
        <w:t>, mean</w:t>
      </w:r>
      <w:r w:rsidR="00223B36" w:rsidRPr="00B232F0">
        <w:rPr>
          <w:rFonts w:cstheme="minorHAnsi"/>
          <w:color w:val="auto"/>
          <w:lang w:val="en-US"/>
        </w:rPr>
        <w:t>±</w:t>
      </w:r>
      <w:r w:rsidR="00223B36" w:rsidRPr="00B232F0">
        <w:rPr>
          <w:color w:val="auto"/>
          <w:lang w:val="en-US"/>
        </w:rPr>
        <w:t xml:space="preserve">SEM) </w:t>
      </w:r>
      <w:r w:rsidR="009478AA" w:rsidRPr="00B232F0">
        <w:rPr>
          <w:color w:val="auto"/>
          <w:lang w:val="en-US"/>
        </w:rPr>
        <w:t xml:space="preserve">and circularity </w:t>
      </w:r>
      <w:r w:rsidR="00223B36" w:rsidRPr="00B232F0">
        <w:rPr>
          <w:color w:val="auto"/>
          <w:lang w:val="en-US"/>
        </w:rPr>
        <w:t>(WT: 0</w:t>
      </w:r>
      <w:proofErr w:type="gramStart"/>
      <w:r w:rsidR="00223B36" w:rsidRPr="00B232F0">
        <w:rPr>
          <w:color w:val="auto"/>
          <w:lang w:val="en-US"/>
        </w:rPr>
        <w:t>,18</w:t>
      </w:r>
      <w:proofErr w:type="gramEnd"/>
      <w:r w:rsidR="00223B36" w:rsidRPr="00B232F0">
        <w:rPr>
          <w:color w:val="auto"/>
          <w:lang w:val="en-US"/>
        </w:rPr>
        <w:t xml:space="preserve">±0,007; TKO: 0,19±0,008) </w:t>
      </w:r>
      <w:r w:rsidR="009478AA" w:rsidRPr="00B232F0">
        <w:rPr>
          <w:color w:val="auto"/>
          <w:lang w:val="en-US"/>
        </w:rPr>
        <w:t xml:space="preserve">compared to the WT (Fig 2D). </w:t>
      </w:r>
      <w:r w:rsidR="002E5576" w:rsidRPr="00B232F0">
        <w:rPr>
          <w:color w:val="auto"/>
          <w:lang w:val="en-US"/>
        </w:rPr>
        <w:t>We also measured that they form the same number of large lamellipodia</w:t>
      </w:r>
      <w:r w:rsidR="00624521" w:rsidRPr="00B232F0">
        <w:rPr>
          <w:color w:val="auto"/>
          <w:lang w:val="en-US"/>
        </w:rPr>
        <w:t xml:space="preserve"> (Fig 2C), and</w:t>
      </w:r>
      <w:r w:rsidR="009478AA" w:rsidRPr="00B232F0">
        <w:rPr>
          <w:color w:val="auto"/>
          <w:lang w:val="en-US"/>
        </w:rPr>
        <w:t xml:space="preserve"> thin filopodia protrusions</w:t>
      </w:r>
      <w:r w:rsidR="00223B36" w:rsidRPr="00B232F0">
        <w:rPr>
          <w:color w:val="auto"/>
          <w:lang w:val="en-US"/>
        </w:rPr>
        <w:t xml:space="preserve"> (WT: 10,7±1,2</w:t>
      </w:r>
      <w:r w:rsidR="003B1631" w:rsidRPr="00B232F0">
        <w:rPr>
          <w:color w:val="auto"/>
          <w:lang w:val="en-US"/>
        </w:rPr>
        <w:t xml:space="preserve"> filopodia per cell</w:t>
      </w:r>
      <w:r w:rsidR="00223B36" w:rsidRPr="00B232F0">
        <w:rPr>
          <w:color w:val="auto"/>
          <w:lang w:val="en-US"/>
        </w:rPr>
        <w:t>; TKO: 9,8±1,6)</w:t>
      </w:r>
      <w:r w:rsidR="009478AA" w:rsidRPr="00B232F0">
        <w:rPr>
          <w:color w:val="auto"/>
          <w:lang w:val="en-US"/>
        </w:rPr>
        <w:t xml:space="preserve">, </w:t>
      </w:r>
      <w:r w:rsidR="00C35B07" w:rsidRPr="00B232F0">
        <w:rPr>
          <w:color w:val="auto"/>
          <w:lang w:val="en-US"/>
        </w:rPr>
        <w:t>although</w:t>
      </w:r>
      <w:r w:rsidR="00624521" w:rsidRPr="00B232F0">
        <w:rPr>
          <w:color w:val="auto"/>
          <w:lang w:val="en-US"/>
        </w:rPr>
        <w:t xml:space="preserve"> the latter are</w:t>
      </w:r>
      <w:r w:rsidR="009478AA" w:rsidRPr="00B232F0">
        <w:rPr>
          <w:color w:val="auto"/>
          <w:lang w:val="en-US"/>
        </w:rPr>
        <w:t xml:space="preserve"> slightly longer in the ERM-tKO macrophages </w:t>
      </w:r>
      <w:r w:rsidR="00223B36" w:rsidRPr="00B232F0">
        <w:rPr>
          <w:color w:val="auto"/>
          <w:lang w:val="en-US"/>
        </w:rPr>
        <w:t>(4,9</w:t>
      </w:r>
      <w:r w:rsidR="00223B36" w:rsidRPr="00B232F0">
        <w:rPr>
          <w:rFonts w:cstheme="minorHAnsi"/>
          <w:color w:val="auto"/>
          <w:lang w:val="en-US"/>
        </w:rPr>
        <w:t>±0,25 µm</w:t>
      </w:r>
      <w:r w:rsidR="00223B36" w:rsidRPr="00B232F0">
        <w:rPr>
          <w:color w:val="auto"/>
          <w:lang w:val="en-US"/>
        </w:rPr>
        <w:t>, mean</w:t>
      </w:r>
      <w:r w:rsidR="00223B36" w:rsidRPr="00B232F0">
        <w:rPr>
          <w:rFonts w:cstheme="minorHAnsi"/>
          <w:color w:val="auto"/>
          <w:lang w:val="en-US"/>
        </w:rPr>
        <w:t>±</w:t>
      </w:r>
      <w:r w:rsidR="00223B36" w:rsidRPr="00B232F0">
        <w:rPr>
          <w:color w:val="auto"/>
          <w:lang w:val="en-US"/>
        </w:rPr>
        <w:t>SEM, compared to 4,0</w:t>
      </w:r>
      <w:r w:rsidR="00223B36" w:rsidRPr="00B232F0">
        <w:rPr>
          <w:rFonts w:cstheme="minorHAnsi"/>
          <w:color w:val="auto"/>
          <w:lang w:val="en-US"/>
        </w:rPr>
        <w:t>±0,23</w:t>
      </w:r>
      <w:r w:rsidR="00223B36" w:rsidRPr="00B232F0">
        <w:rPr>
          <w:color w:val="auto"/>
          <w:lang w:val="en-US"/>
        </w:rPr>
        <w:t xml:space="preserve"> µm in WT macrophages) </w:t>
      </w:r>
      <w:r w:rsidR="009478AA" w:rsidRPr="00B232F0">
        <w:rPr>
          <w:color w:val="auto"/>
          <w:lang w:val="en-US"/>
        </w:rPr>
        <w:t>(Fig 2</w:t>
      </w:r>
      <w:r w:rsidR="004438A5" w:rsidRPr="00B232F0">
        <w:rPr>
          <w:color w:val="auto"/>
          <w:lang w:val="en-US"/>
        </w:rPr>
        <w:t>E</w:t>
      </w:r>
      <w:r w:rsidR="009478AA" w:rsidRPr="00B232F0">
        <w:rPr>
          <w:color w:val="auto"/>
          <w:lang w:val="en-US"/>
        </w:rPr>
        <w:t>).</w:t>
      </w:r>
      <w:r w:rsidR="00C35B07" w:rsidRPr="00B232F0">
        <w:rPr>
          <w:color w:val="auto"/>
          <w:lang w:val="en-US"/>
        </w:rPr>
        <w:t xml:space="preserve"> </w:t>
      </w:r>
      <w:r w:rsidR="002E5576" w:rsidRPr="00B232F0">
        <w:rPr>
          <w:color w:val="auto"/>
          <w:lang w:val="en-US"/>
        </w:rPr>
        <w:t xml:space="preserve">The number of podosomes was also slightly reduced in the ERM-tKO </w:t>
      </w:r>
      <w:r w:rsidR="009478AA" w:rsidRPr="00B232F0">
        <w:rPr>
          <w:color w:val="auto"/>
          <w:lang w:val="en-US"/>
        </w:rPr>
        <w:t>(</w:t>
      </w:r>
      <w:r w:rsidR="009478AA" w:rsidRPr="00B232F0">
        <w:rPr>
          <w:rFonts w:cstheme="minorHAnsi"/>
          <w:color w:val="auto"/>
          <w:lang w:val="en-US"/>
        </w:rPr>
        <w:t>50±</w:t>
      </w:r>
      <w:r w:rsidR="00223B36" w:rsidRPr="00B232F0">
        <w:rPr>
          <w:color w:val="auto"/>
          <w:lang w:val="en-US"/>
        </w:rPr>
        <w:t>2</w:t>
      </w:r>
      <w:r w:rsidR="009478AA" w:rsidRPr="00B232F0">
        <w:rPr>
          <w:color w:val="auto"/>
          <w:lang w:val="en-US"/>
        </w:rPr>
        <w:t xml:space="preserve"> podosomes/cell; mean</w:t>
      </w:r>
      <w:r w:rsidR="009478AA" w:rsidRPr="00B232F0">
        <w:rPr>
          <w:rFonts w:cstheme="minorHAnsi"/>
          <w:color w:val="auto"/>
          <w:lang w:val="en-US"/>
        </w:rPr>
        <w:t>±</w:t>
      </w:r>
      <w:r w:rsidR="004438A5" w:rsidRPr="00B232F0">
        <w:rPr>
          <w:color w:val="auto"/>
          <w:lang w:val="en-US"/>
        </w:rPr>
        <w:t>S</w:t>
      </w:r>
      <w:r w:rsidR="00223B36" w:rsidRPr="00B232F0">
        <w:rPr>
          <w:color w:val="auto"/>
          <w:lang w:val="en-US"/>
        </w:rPr>
        <w:t>EM</w:t>
      </w:r>
      <w:r w:rsidR="009478AA" w:rsidRPr="00B232F0">
        <w:rPr>
          <w:color w:val="auto"/>
          <w:lang w:val="en-US"/>
        </w:rPr>
        <w:t>) compared to WT macrophages (69</w:t>
      </w:r>
      <w:r w:rsidR="009478AA" w:rsidRPr="00B232F0">
        <w:rPr>
          <w:rFonts w:cstheme="minorHAnsi"/>
          <w:color w:val="auto"/>
          <w:lang w:val="en-US"/>
        </w:rPr>
        <w:t>±</w:t>
      </w:r>
      <w:r w:rsidR="009478AA" w:rsidRPr="00B232F0">
        <w:rPr>
          <w:color w:val="auto"/>
          <w:lang w:val="en-US"/>
        </w:rPr>
        <w:t>3) (Fig 2</w:t>
      </w:r>
      <w:r w:rsidR="004438A5" w:rsidRPr="00B232F0">
        <w:rPr>
          <w:color w:val="auto"/>
          <w:lang w:val="en-US"/>
        </w:rPr>
        <w:t>F</w:t>
      </w:r>
      <w:r w:rsidR="009478AA" w:rsidRPr="00B232F0">
        <w:rPr>
          <w:color w:val="auto"/>
          <w:lang w:val="en-US"/>
        </w:rPr>
        <w:t>)</w:t>
      </w:r>
      <w:r w:rsidR="00C35B07" w:rsidRPr="00B232F0">
        <w:rPr>
          <w:color w:val="auto"/>
          <w:lang w:val="en-US"/>
        </w:rPr>
        <w:t xml:space="preserve">, </w:t>
      </w:r>
      <w:r w:rsidR="002E5576" w:rsidRPr="00B232F0">
        <w:rPr>
          <w:color w:val="auto"/>
          <w:lang w:val="en-US"/>
        </w:rPr>
        <w:t xml:space="preserve">but their dynamics remained unaffected </w:t>
      </w:r>
      <w:r w:rsidR="00C35B07" w:rsidRPr="00B232F0">
        <w:rPr>
          <w:color w:val="auto"/>
          <w:lang w:val="en-US"/>
        </w:rPr>
        <w:t>(Fig</w:t>
      </w:r>
      <w:r w:rsidR="004438A5" w:rsidRPr="00B232F0">
        <w:rPr>
          <w:color w:val="auto"/>
          <w:lang w:val="en-US"/>
        </w:rPr>
        <w:t xml:space="preserve"> 2G</w:t>
      </w:r>
      <w:r w:rsidR="00C35B07" w:rsidRPr="00B232F0">
        <w:rPr>
          <w:color w:val="auto"/>
          <w:lang w:val="en-US"/>
        </w:rPr>
        <w:t>, Movie</w:t>
      </w:r>
      <w:r w:rsidR="00E17840" w:rsidRPr="00B232F0">
        <w:rPr>
          <w:color w:val="auto"/>
          <w:lang w:val="en-US"/>
        </w:rPr>
        <w:t xml:space="preserve"> </w:t>
      </w:r>
      <w:r w:rsidR="000712C7" w:rsidRPr="00B232F0">
        <w:rPr>
          <w:color w:val="auto"/>
          <w:lang w:val="en-US"/>
        </w:rPr>
        <w:t>7</w:t>
      </w:r>
      <w:r w:rsidR="00C35B07" w:rsidRPr="00B232F0">
        <w:rPr>
          <w:color w:val="auto"/>
          <w:lang w:val="en-US"/>
        </w:rPr>
        <w:t>)</w:t>
      </w:r>
      <w:r w:rsidR="009478AA" w:rsidRPr="00B232F0">
        <w:rPr>
          <w:color w:val="auto"/>
          <w:lang w:val="en-US"/>
        </w:rPr>
        <w:t xml:space="preserve">. </w:t>
      </w:r>
      <w:bookmarkStart w:id="132" w:name="_Hlk121673147"/>
    </w:p>
    <w:p w14:paraId="330F3265" w14:textId="6DF4F2DD" w:rsidR="00C74C4E" w:rsidRPr="00B34760" w:rsidRDefault="00C74C4E" w:rsidP="00C74C4E">
      <w:pPr>
        <w:pStyle w:val="BodyA"/>
        <w:spacing w:line="360" w:lineRule="auto"/>
        <w:rPr>
          <w:color w:val="auto"/>
          <w:lang w:val="en-GB"/>
        </w:rPr>
      </w:pPr>
      <w:r w:rsidRPr="00B34760">
        <w:rPr>
          <w:color w:val="auto"/>
          <w:highlight w:val="yellow"/>
          <w:lang w:val="en-GB"/>
        </w:rPr>
        <w:t>It has been suggested that ERMs play important roles during phagocytosis</w:t>
      </w:r>
      <w:r w:rsidR="00B37CD3">
        <w:rPr>
          <w:color w:val="auto"/>
          <w:highlight w:val="yellow"/>
          <w:lang w:val="en-GB"/>
        </w:rPr>
        <w:t xml:space="preserve"> </w:t>
      </w:r>
      <w:r w:rsidR="00B37CD3">
        <w:rPr>
          <w:color w:val="auto"/>
          <w:highlight w:val="yellow"/>
          <w:lang w:val="en-GB"/>
        </w:rPr>
        <w:fldChar w:fldCharType="begin"/>
      </w:r>
      <w:r w:rsidR="00B37CD3">
        <w:rPr>
          <w:color w:val="auto"/>
          <w:highlight w:val="yellow"/>
          <w:lang w:val="en-GB"/>
        </w:rPr>
        <w:instrText xml:space="preserve"> ADDIN ZOTERO_ITEM CSL_CITATION {"citationID":"J2E7Clgb","properties":{"formattedCitation":"(Di Pietro et al., 2017; Erwig et al., 2006; Gomez and Descoteaux, 2018)","plainCitation":"(Di Pietro et al., 2017; Erwig et al., 2006; Gomez and Descoteaux, 2018)","noteIndex":0},"citationItems":[{"id":228,"uris":["http://zotero.org/users/3751677/items/M5FD5PPM"],"itemData":{"id":228,"type":"article-journal","container-title":"Scientific Reports","DOI":"10.1038/s41598-017-11012-7","ISSN":"2045-2322","issue":"1","journalAbbreviation":"Sci Rep","language":"en","page":"10882","source":"DOI.org (Crossref)","title":"Ezrin links CFTR to TLR4 signaling to orchestrate anti-bacterial immune response in macrophages","volume":"7","author":[{"family":"Di Pietro","given":"Caterina"},{"family":"Zhang","given":"Ping-xia"},{"family":"O’Rourke","given":"Timothy K."},{"family":"Murray","given":"Thomas S."},{"family":"Wang","given":"Lin"},{"family":"Britto","given":"Clemente J."},{"family":"Koff","given":"Jonathan L."},{"family":"Krause","given":"Diane S."},{"family":"Egan","given":"Marie E."},{"family":"Bruscia","given":"Emanuela M."}],"issued":{"date-parts":[["2017",12]]}}},{"id":202,"uris":["http://zotero.org/users/3751677/items/C46WR5YS"],"itemData":{"id":202,"type":"article-journal","abstract":"Deletion of apoptotic cells from tissues involves their phagocytosis by macrophages, dendritic cells, and tissue cells. Although much attention has been focused on the participating ligands, receptors, and mechanisms of uptake, little is known of the disposition of the ingested cell within the phagosome. Here we show that uptake of apoptotic cells by macrophages or fibroblasts results in rapid phagosome maturation, whereas macrophage phagosomes containing Ig-opsonized target cells mature at a slower rate. The early maturation was shown to depend on activation of Rho acting through Rho kinase on ezrin-radixin-moesin proteins. Blockade of Rho signaling or inhibition of moesin both delayed maturation rates to those seen with opsonized targets. By contrast, phagosome maturation in dendritic cells was slower, similar between apoptotic and opsonized target cells, and unaffected by Rho inhibition. These observations have direct implications for the clearance of dying cells and the roles played by different phagocytes in antigen digestion and presentation.","container-title":"Proceedings of the National Academy of Sciences of the United States of America","DOI":"10.1073/pnas.0605331103","ISSN":"0027-8424","issue":"34","journalAbbreviation":"Proc. Natl. Acad. Sci. U.S.A.","language":"eng","note":"PMID: 16908865\nPMCID: PMC1568932","page":"12825-12830","source":"PubMed","title":"Differential regulation of phagosome maturation in macrophages and dendritic cells mediated by Rho GTPases and ezrin-radixin-moesin (ERM) proteins","volume":"103","author":[{"family":"Erwig","given":"Lars-Peter"},{"family":"McPhilips","given":"Kathleen A."},{"family":"Wynes","given":"Murray W."},{"family":"Ivetic","given":"Alexander"},{"family":"Ridley","given":"Anne J."},{"family":"Henson","given":"Peter M."}],"issued":{"date-parts":[["2006",8,22]]}}},{"id":724,"uris":["http://zotero.org/users/3751677/items/5CUQ2NFM"],"itemData":{"id":724,"type":"art</w:instrText>
      </w:r>
      <w:r w:rsidR="00B37CD3" w:rsidRPr="002F14C3">
        <w:rPr>
          <w:color w:val="auto"/>
          <w:highlight w:val="yellow"/>
          <w:lang w:val="fr-FR"/>
        </w:rPr>
        <w:instrText xml:space="preserve">icle-journal","abstract":"Biogenesis of phagolysosomes is central to the elimination of pathogens by macrophages. We previously showed that Src homology region 2 domain-containing phosphatase 1 (SHP-1) participates in the regulation of phagosome maturation. Through proteomics, we identified moesin and the non-muscle myosin-IIA as proteins interacting with SHP-1 during phagocytosis. Silencing of either moesin or myosin IIA with small interfering RNA inhibited phagosomal acidification and recruitment of LAMP-1. Moreover, the intraphagosomal oxidative burst was impaired in the absence of either SHP-1 or myosin IIA but not moesin. Finally, absence of either SHP-1, moesin, or myosin IIA ablated the capacity of macrophages to clear bacterial infection. Collectively, these results implicate both moesin and myosin IIA in the regulation of phagolysosome biogenesis and in host defense against infections.","container-title":"Biochemical and Biophysical Research Communications","DOI":"10.1016/j.bbrc.2017.12.061","ISSN":"1090-2104","issue":"2","journalAbbreviation":"Biochem Biophys Res Commun","language":"eng","note":"PMID: 29247647","page":"1964-1971","source":"PubMed","title":"Moesin and myosin IIA modulate phagolysosomal biogenesis in macrophages","volume":"495","author":[{"family":"Gomez","given":"Carolina P."},{"family":"Descoteaux","given":"Albert"}],"issued":{"date-parts":[["2018",1,8]]}}}],"schema":"https://github.com/citation-style-language/schema/raw/master/csl-citation.json"} </w:instrText>
      </w:r>
      <w:r w:rsidR="00B37CD3">
        <w:rPr>
          <w:color w:val="auto"/>
          <w:highlight w:val="yellow"/>
          <w:lang w:val="en-GB"/>
        </w:rPr>
        <w:fldChar w:fldCharType="separate"/>
      </w:r>
      <w:r w:rsidR="00B37CD3" w:rsidRPr="00B37CD3">
        <w:rPr>
          <w:rFonts w:cs="Arial"/>
          <w:highlight w:val="yellow"/>
        </w:rPr>
        <w:t>(Di Pietro et al., 2017; Erwig et al., 2006; Gomez and Descoteaux, 2018)</w:t>
      </w:r>
      <w:r w:rsidR="00B37CD3">
        <w:rPr>
          <w:color w:val="auto"/>
          <w:highlight w:val="yellow"/>
          <w:lang w:val="en-GB"/>
        </w:rPr>
        <w:fldChar w:fldCharType="end"/>
      </w:r>
      <w:r w:rsidRPr="002F14C3">
        <w:rPr>
          <w:color w:val="auto"/>
          <w:highlight w:val="yellow"/>
          <w:lang w:val="fr-FR"/>
        </w:rPr>
        <w:t xml:space="preserve">. </w:t>
      </w:r>
      <w:r w:rsidRPr="00B34760">
        <w:rPr>
          <w:color w:val="auto"/>
          <w:highlight w:val="yellow"/>
          <w:lang w:val="en-GB"/>
        </w:rPr>
        <w:t>We there</w:t>
      </w:r>
      <w:r w:rsidR="00C018C8">
        <w:rPr>
          <w:color w:val="auto"/>
          <w:highlight w:val="yellow"/>
          <w:lang w:val="en-GB"/>
        </w:rPr>
        <w:t>f</w:t>
      </w:r>
      <w:r w:rsidRPr="00B34760">
        <w:rPr>
          <w:color w:val="auto"/>
          <w:highlight w:val="yellow"/>
          <w:lang w:val="en-GB"/>
        </w:rPr>
        <w:t>ore quantified the dynamics of phagocytosis of ovalbumin-coated or IgG-opsonized polystyrene beads, which did not reveal any difference between WT and ERM-depleted macrophages (Fig EV3).</w:t>
      </w:r>
    </w:p>
    <w:bookmarkEnd w:id="132"/>
    <w:p w14:paraId="20CF8EDF" w14:textId="19C96EF7" w:rsidR="002E5576" w:rsidRPr="00B232F0" w:rsidRDefault="002E5576" w:rsidP="002E5576">
      <w:pPr>
        <w:pStyle w:val="BodyA"/>
        <w:spacing w:line="360" w:lineRule="auto"/>
        <w:rPr>
          <w:color w:val="auto"/>
          <w:lang w:val="en-US"/>
        </w:rPr>
      </w:pPr>
      <w:r w:rsidRPr="00B232F0">
        <w:rPr>
          <w:color w:val="auto"/>
          <w:lang w:val="en-US"/>
        </w:rPr>
        <w:t>Overall, the absence of ERM proteins in macrophages does not impair the ability of these cells to form the various actin structures involved in migration</w:t>
      </w:r>
      <w:r w:rsidR="00C74C4E">
        <w:rPr>
          <w:color w:val="auto"/>
          <w:lang w:val="en-US"/>
        </w:rPr>
        <w:t xml:space="preserve"> </w:t>
      </w:r>
      <w:r w:rsidR="00C74C4E" w:rsidRPr="002F14C3">
        <w:rPr>
          <w:color w:val="auto"/>
          <w:highlight w:val="yellow"/>
          <w:lang w:val="en-US"/>
        </w:rPr>
        <w:t>and phagocytosis</w:t>
      </w:r>
      <w:r w:rsidRPr="00B232F0">
        <w:rPr>
          <w:color w:val="auto"/>
          <w:lang w:val="en-US"/>
        </w:rPr>
        <w:t>. Although we observed a slight reduction in the density of podosomes and a slight increase in the length of filopodia, these alterations do not substantially affect the overall formation of actin cortical structures in ERM-deficient macrophages.</w:t>
      </w:r>
      <w:r w:rsidR="005B0455" w:rsidRPr="009A00F3">
        <w:rPr>
          <w:color w:val="auto"/>
          <w:lang w:val="en-US"/>
        </w:rPr>
        <w:t xml:space="preserve"> </w:t>
      </w:r>
      <w:r w:rsidR="005B0455" w:rsidRPr="00B232F0">
        <w:rPr>
          <w:color w:val="auto"/>
          <w:lang w:val="en-US"/>
        </w:rPr>
        <w:t>This contrasts with the microvilli collapse observed in ezrin/moesin double KO in neutrophils and lymphocytes from Moesin</w:t>
      </w:r>
      <w:r w:rsidR="005B0455" w:rsidRPr="00B232F0">
        <w:rPr>
          <w:color w:val="auto"/>
          <w:vertAlign w:val="superscript"/>
          <w:lang w:val="en-US"/>
        </w:rPr>
        <w:t>Y/-</w:t>
      </w:r>
      <w:r w:rsidR="005B0455" w:rsidRPr="00B232F0">
        <w:rPr>
          <w:color w:val="auto"/>
          <w:lang w:val="en-US"/>
        </w:rPr>
        <w:t xml:space="preserve"> mice </w:t>
      </w:r>
      <w:r w:rsidR="005B0455" w:rsidRPr="00B232F0">
        <w:rPr>
          <w:color w:val="auto"/>
          <w:lang w:val="en-US"/>
        </w:rPr>
        <w:fldChar w:fldCharType="begin"/>
      </w:r>
      <w:r w:rsidR="00D0307E">
        <w:rPr>
          <w:color w:val="auto"/>
          <w:lang w:val="en-US"/>
        </w:rPr>
        <w:instrText xml:space="preserve"> ADDIN ZOTERO_ITEM CSL_CITATION {"citationID":"rfh4uVe1","properties":{"formattedCitation":"(Brown et al., 2003; Hirata et al., 2012; Panicker et al., 2020)","plainCitation":"(Brown et al., 2003; Hirata et al., 2012; Panicker et al., 2020)","noteIndex":0},"citationItems":[{"id":173,"uris":["http://zotero.org/users/3751677/items/U2W5CVDT"],"itemData":{"id":173,"type":"article-journal","abstract":"Abstract\n            Lymphocyte microvilli mediate initial rolling-adhesion along endothelium but are lost during transmigration from circulation to tissue. However, the mechanism for resorption of lymphocyte microvilli remains unexplored. We show that chemokine stimulation of human peripheral blood T (PBT) cells is sufficient to induce rapid resorption of microvilli. Microvilli in other cells are regulated by ezrin/radixin/moesin (ERM) proteins, which link the plasma membrane to the cortical F-actin cytoskeleton; maintenance of these linkages requires ERM activation, reflected by phosphorylation at a specific carboxy-terminal threonine residue. Carboxyphosphorylated-ERM (cpERM) proteins in resting PBT cells show a punctate peripheral distribution consistent with localization to microvilli. cpERM dephosphorylation begins within seconds of stimulation by chemokines (stromal derived factor 1α [SDF-1α] or secondary lymphoid tissue cytokine), and ERM proteins lose their punctate distribution with kinetics paralleling the loss of microvilli. The cpERM proteins are preferentially associated with the cytoskeleton at rest and this association is lost with chemokine-induced dephosphorylation. Transfection studies show that a dominant-negative ERM construct destroys microvilli, whereas a construct mimicking cpERM facilitates formation of microvilli, retards chemokine-induced loss of microvilli, and markedly impairs chemokine-induced polarization. Thus, chemokine induces rapid dephosphorylation and inactivation of cpERM, which may in turn facilitate 2 aspects of cytoskeletal reorganization involved in lymphocyte recruitment: loss of microvilli and polarization.","container-title":"Blood","DOI":"10.1182/blood-2002-12-3807","ISSN":"0006-4971, 1528-0020","issue":"12","language":"en","page":"3890-3899","source":"DOI.org (Crossref)","title":"Chemokine stimulation of human peripheral blood T lymphocytes induces rapid dephosphorylation of ERM proteins, which facilitates loss of microvilli and polarization","volume":"102","author":[{"family":"Brown","given":"Martin J."},{"family":"Nijhara","given":"Ruchika"},{"family":"Hallam","given":"John A."},{"family":"Gignac","given":"Michelle"},{"family":"Yamada","given":"Kenneth M."},{"family":"Erlandsen","given":"Stanley L."},{"family":"Delon","given":"Jérôme"},{"family":"Kruhlak","given":"Michael"},{"family":"Shaw","given":"Stephen"}],"issued":{"date-parts":[["2003",12,1]]}}},{"id":1231,"uris":["http://zotero.org/users/3751677/items/JRHBQWPS"],"itemData":{"id":1231,"type":"article-journal","abstract":"Moesin is a member of the ezrin–radixin–moesin (ERM) family of cytoskeletal proteins. These proteins organize membrane domains by interacting with plasma membrane proteins and the actin cytoskeleton. Because of their high sequence similarity, ERM proteins are usually thought to be functionally redundant. Lymphocytes express two ERM proteins, ezrin and moesin. Whether each ERM plays a specialized role in lymphocytes, particularly in vivo, remains unknown. Here, we show that moesin has a crucial, non-redundant role in lymphocyte homeostasis. Moesin-deficient mice exhibited decreases in both T and B cells in the peripheral blood and lymph nodes, but not in the spleen. This phenotype was recapitulated in bone marrow (BM) chimeras with a hematopoietic moesin deficiency. Although the T and B cells apparently developed without major defects in the moesin-deficient mice, T cell egress from the thymus and immature B cell egress from the BM were impaired. In the periphery, both T and B cells showed delayed egress from lymphoid organs. We showed that moesin is the primary phosphorylated ERM subject to dynamic regulation during cell shape changes and migration. Our findings identify a previously unknown, non-redundant function of moesin in lymphocyte homeostasis in regulating lymphocyte egress from lymphoid organs.","container-title":"International Immunology","DOI":"10.1093/intimm/dxs077","ISSN":"0953-8178","issue":"11","journalAbbreviation":"International Immunology","page":"705-717","source":"Silverchair","title":"Moesin-deficient mice reveal a non-redundant role for moesin in lymphocyte homeostasis","volume":"24","author":[{"family":"Hirata","given":"Takako"},{"family":"Nomachi","given":"Akira"},{"family":"Tohya","given":"Kazuo"},{"family":"Miyasaka","given":"Masayuki"},{"family":"Tsukita","given":"Sachiko"},{"family":"Watanabe","given":"Takeshi"},{"family":"Narumiya","given":"Shuh"}],"issued":{"date-parts":[["2012",11,1]]}}},{"id":1225,"uris":["http://zotero.org/users/3751677/items/P2P2694D"],"itemData":{"id":1225,"type":"article-journal","abstract":"Ezrin/radixin/moesin (ERM) proteins are adaptors that link the actin cytoskeleton to the cytoplasmic domains of membrane proteins. Leukocytes express mostly moesin with lower levels of ezrin but no radixin. When leukocytes are activated, ERMs are postulated to redistribute membrane proteins from microvilli into uropods during polarization and to transduce signals that influence adhesion and other responses. However, these functions have not been tested in leukocytes lacking all ERMs. We used knockout (KO) mice with neutrophils lacking ezrin, moesin, or both proteins (double knockout [DKO]) to probe how ERMs modulate cell shape, adhesion, and signaling in vitro and in vivo. Surprisingly, chemokine-stimulated DKO neutrophils still polarized and redistributed ERM-binding proteins such as PSGL-1 and CD44 to the uropods. Selectin binding to PSGL-1 on moesin KO or DKO neutrophils activated kinases that enable integrin-dependent slow rolling but not those that generate neutrophil extracellular traps. Flowing neutrophils of all genotypes rolled normally on selectins and, upon chemokine stimulation, arrested on integrin ligands. However, moesin KO and DKO neutrophils exhibited defective integrin outside-in signaling and reduced adhesion strength. In vivo, DKO neutrophils displayed normal directional crawling toward a chemotactic gradient, but premature detachment markedly reduced migration from venules into inflamed tissues. Our results demonstrate that stimulated neutrophils do not require ERMs to polarize or to move membrane proteins into uropods. They also reveal an unexpected contribution of moesin to integrin outside-in signaling and adhesion strengthening.","container-title":"Blood Advances","DOI":"10.1182/bloodadvances.2020002423","ISSN":"2473-9529","issue":"15","journalAbbreviation":"Blood Advances","page":"3559-3571","source":"Silverchair","title":"Neutrophils lacking ERM proteins polarize and crawl directionally but have decreased adhesion strength","volume":"4","author":[{"family":"Panicker","given":"Sumith R."},{"family":"Yago","given":"Tadayuki"},{"family":"Shao","given":"Bojing"},{"family":"McEver","given":"Rodger P."}],"issued":{"date-parts":[["2020",8,6]]}}}],"schema":"https://github.com/citation-style-language/schema/raw/master/csl-citation.json"} </w:instrText>
      </w:r>
      <w:r w:rsidR="005B0455" w:rsidRPr="00B232F0">
        <w:rPr>
          <w:color w:val="auto"/>
          <w:lang w:val="en-US"/>
        </w:rPr>
        <w:fldChar w:fldCharType="separate"/>
      </w:r>
      <w:r w:rsidR="00D0307E" w:rsidRPr="00D0307E">
        <w:rPr>
          <w:rFonts w:cs="Arial"/>
        </w:rPr>
        <w:t>(Brown et al., 2003; Hirata et al., 2012; Panicker et al., 2020)</w:t>
      </w:r>
      <w:r w:rsidR="005B0455" w:rsidRPr="00B232F0">
        <w:rPr>
          <w:color w:val="auto"/>
          <w:lang w:val="en-US"/>
        </w:rPr>
        <w:fldChar w:fldCharType="end"/>
      </w:r>
      <w:r w:rsidR="005B0455" w:rsidRPr="00B232F0">
        <w:rPr>
          <w:color w:val="auto"/>
          <w:lang w:val="en-US"/>
        </w:rPr>
        <w:t xml:space="preserve">, and </w:t>
      </w:r>
      <w:r w:rsidR="005B0455" w:rsidRPr="009A00F3">
        <w:rPr>
          <w:color w:val="auto"/>
          <w:lang w:val="en-US"/>
        </w:rPr>
        <w:t>sugge</w:t>
      </w:r>
      <w:r w:rsidR="005B0455" w:rsidRPr="00B232F0">
        <w:rPr>
          <w:color w:val="auto"/>
          <w:lang w:val="en-US"/>
        </w:rPr>
        <w:t>sts that these small protrusions might not have the same molecular composition in lymphocytes and neutrophils compared to monocyte progenitors.</w:t>
      </w:r>
    </w:p>
    <w:p w14:paraId="726AA3AD" w14:textId="76F3CAA2" w:rsidR="009478AA" w:rsidRPr="009A00F3" w:rsidRDefault="002E5576" w:rsidP="00A634FE">
      <w:pPr>
        <w:pStyle w:val="BodyA"/>
        <w:spacing w:line="360" w:lineRule="auto"/>
        <w:rPr>
          <w:bCs/>
          <w:color w:val="auto"/>
          <w:lang w:val="en-US"/>
        </w:rPr>
      </w:pPr>
      <w:r w:rsidRPr="00B232F0">
        <w:rPr>
          <w:color w:val="auto"/>
          <w:lang w:val="en-US"/>
        </w:rPr>
        <w:t xml:space="preserve">To investigate whether these </w:t>
      </w:r>
      <w:r w:rsidR="006C5C97" w:rsidRPr="00B232F0">
        <w:rPr>
          <w:color w:val="auto"/>
          <w:lang w:val="en-US"/>
        </w:rPr>
        <w:t xml:space="preserve">modest </w:t>
      </w:r>
      <w:r w:rsidRPr="00B232F0">
        <w:rPr>
          <w:color w:val="auto"/>
          <w:lang w:val="en-US"/>
        </w:rPr>
        <w:t xml:space="preserve">alterations could affect </w:t>
      </w:r>
      <w:r w:rsidR="00C35B07" w:rsidRPr="00B232F0">
        <w:rPr>
          <w:color w:val="auto"/>
          <w:lang w:val="en-US"/>
        </w:rPr>
        <w:t xml:space="preserve">macrophage migration, </w:t>
      </w:r>
      <w:r w:rsidRPr="00B232F0">
        <w:rPr>
          <w:color w:val="auto"/>
          <w:lang w:val="en-US"/>
        </w:rPr>
        <w:t>w</w:t>
      </w:r>
      <w:r w:rsidRPr="009A00F3">
        <w:rPr>
          <w:bCs/>
          <w:color w:val="auto"/>
          <w:lang w:val="en-US"/>
        </w:rPr>
        <w:t xml:space="preserve">e </w:t>
      </w:r>
      <w:r w:rsidRPr="00B232F0">
        <w:rPr>
          <w:bCs/>
          <w:color w:val="auto"/>
          <w:lang w:val="en-US"/>
        </w:rPr>
        <w:t xml:space="preserve">first investigated the ability of </w:t>
      </w:r>
      <w:r w:rsidRPr="00B232F0">
        <w:rPr>
          <w:color w:val="auto"/>
          <w:lang w:val="en-US"/>
        </w:rPr>
        <w:t>ERM-deficient macrophages</w:t>
      </w:r>
      <w:r w:rsidRPr="009A00F3" w:rsidDel="00006DCC">
        <w:rPr>
          <w:bCs/>
          <w:color w:val="auto"/>
          <w:lang w:val="en-US"/>
        </w:rPr>
        <w:t xml:space="preserve"> </w:t>
      </w:r>
      <w:r w:rsidRPr="00B232F0">
        <w:rPr>
          <w:bCs/>
          <w:color w:val="auto"/>
          <w:lang w:val="en-US"/>
        </w:rPr>
        <w:t xml:space="preserve">to migrate randomly on 2D glass, or in response to a gradient of complement 5a (C5a) as a chemoattractant. </w:t>
      </w:r>
      <w:proofErr w:type="gramStart"/>
      <w:r w:rsidRPr="00B232F0">
        <w:rPr>
          <w:bCs/>
          <w:color w:val="auto"/>
          <w:lang w:val="en-US"/>
        </w:rPr>
        <w:t>We found that there were no significant differences in the average velocity</w:t>
      </w:r>
      <w:r w:rsidR="009478AA" w:rsidRPr="00B232F0">
        <w:rPr>
          <w:bCs/>
          <w:color w:val="auto"/>
          <w:lang w:val="en-US"/>
        </w:rPr>
        <w:t xml:space="preserve"> (</w:t>
      </w:r>
      <w:r w:rsidR="007E1E73" w:rsidRPr="00B232F0">
        <w:rPr>
          <w:bCs/>
          <w:color w:val="auto"/>
          <w:lang w:val="en-US"/>
        </w:rPr>
        <w:t xml:space="preserve">means of </w:t>
      </w:r>
      <w:r w:rsidR="003B1631" w:rsidRPr="00B232F0">
        <w:rPr>
          <w:bCs/>
          <w:color w:val="auto"/>
          <w:lang w:val="en-US"/>
        </w:rPr>
        <w:t>W</w:t>
      </w:r>
      <w:r w:rsidR="007E1E73" w:rsidRPr="00B232F0">
        <w:rPr>
          <w:bCs/>
          <w:color w:val="auto"/>
          <w:lang w:val="en-US"/>
        </w:rPr>
        <w:t>T,</w:t>
      </w:r>
      <w:r w:rsidR="00C35B07" w:rsidRPr="00B232F0">
        <w:rPr>
          <w:bCs/>
          <w:color w:val="auto"/>
          <w:lang w:val="en-US"/>
        </w:rPr>
        <w:t xml:space="preserve"> </w:t>
      </w:r>
      <w:r w:rsidR="007E1E73" w:rsidRPr="00B232F0">
        <w:rPr>
          <w:color w:val="auto"/>
        </w:rPr>
        <w:t>2.6 µm/min; tKO#1, 2.45 µm/min; tKO#2, 2.62 µm/min; tKO#3, 2.36 µm/min</w:t>
      </w:r>
      <w:r w:rsidR="009478AA" w:rsidRPr="009A00F3">
        <w:rPr>
          <w:bCs/>
          <w:color w:val="auto"/>
          <w:lang w:val="en-US"/>
        </w:rPr>
        <w:t xml:space="preserve">) and </w:t>
      </w:r>
      <w:r w:rsidR="007E1E73" w:rsidRPr="00B232F0">
        <w:rPr>
          <w:bCs/>
          <w:color w:val="auto"/>
          <w:lang w:val="en-US"/>
        </w:rPr>
        <w:t>confinement ratio</w:t>
      </w:r>
      <w:r w:rsidR="009478AA" w:rsidRPr="00B232F0">
        <w:rPr>
          <w:bCs/>
          <w:color w:val="auto"/>
          <w:lang w:val="en-US"/>
        </w:rPr>
        <w:t xml:space="preserve"> </w:t>
      </w:r>
      <w:r w:rsidR="00484820" w:rsidRPr="00B232F0">
        <w:rPr>
          <w:color w:val="auto"/>
        </w:rPr>
        <w:t xml:space="preserve">(WT: 0.20±0.02; tKO#1, 0.14±0.02; tKO#2, 0.18±0.02; tKO#3, 0.19±0.01; mean±SEM) </w:t>
      </w:r>
      <w:r w:rsidRPr="009A00F3">
        <w:rPr>
          <w:bCs/>
          <w:color w:val="auto"/>
          <w:lang w:val="en-US"/>
        </w:rPr>
        <w:t>of the 3 ERM-tKO</w:t>
      </w:r>
      <w:r w:rsidRPr="00B232F0">
        <w:rPr>
          <w:bCs/>
          <w:color w:val="auto"/>
          <w:lang w:val="en-US"/>
        </w:rPr>
        <w:t xml:space="preserve"> clones and the WT macrophages </w:t>
      </w:r>
      <w:r w:rsidR="009478AA" w:rsidRPr="00B232F0">
        <w:rPr>
          <w:bCs/>
          <w:color w:val="auto"/>
          <w:lang w:val="en-US"/>
        </w:rPr>
        <w:t>(Fig 2</w:t>
      </w:r>
      <w:r w:rsidR="007E1E73" w:rsidRPr="00B232F0">
        <w:rPr>
          <w:bCs/>
          <w:color w:val="auto"/>
          <w:lang w:val="en-US"/>
        </w:rPr>
        <w:t>H</w:t>
      </w:r>
      <w:r w:rsidR="009478AA" w:rsidRPr="00B232F0">
        <w:rPr>
          <w:color w:val="auto"/>
          <w:lang w:val="en-US"/>
        </w:rPr>
        <w:t xml:space="preserve"> and movie</w:t>
      </w:r>
      <w:r w:rsidR="00E17840" w:rsidRPr="00B232F0">
        <w:rPr>
          <w:color w:val="auto"/>
          <w:lang w:val="en-US"/>
        </w:rPr>
        <w:t xml:space="preserve"> </w:t>
      </w:r>
      <w:r w:rsidR="000712C7" w:rsidRPr="00B232F0">
        <w:rPr>
          <w:color w:val="auto"/>
          <w:lang w:val="en-US"/>
        </w:rPr>
        <w:t>8</w:t>
      </w:r>
      <w:r w:rsidR="009478AA" w:rsidRPr="009A00F3">
        <w:rPr>
          <w:bCs/>
          <w:color w:val="auto"/>
          <w:lang w:val="en-US"/>
        </w:rPr>
        <w:t>).</w:t>
      </w:r>
      <w:proofErr w:type="gramEnd"/>
      <w:r w:rsidR="009478AA" w:rsidRPr="009A00F3">
        <w:rPr>
          <w:bCs/>
          <w:color w:val="auto"/>
          <w:lang w:val="en-US"/>
        </w:rPr>
        <w:t xml:space="preserve"> ERM-tKO macrophages were </w:t>
      </w:r>
      <w:r w:rsidR="00591CDF" w:rsidRPr="00B232F0">
        <w:rPr>
          <w:bCs/>
          <w:color w:val="auto"/>
          <w:lang w:val="en-US"/>
        </w:rPr>
        <w:t xml:space="preserve">also </w:t>
      </w:r>
      <w:r w:rsidR="009478AA" w:rsidRPr="00B232F0">
        <w:rPr>
          <w:bCs/>
          <w:color w:val="auto"/>
          <w:lang w:val="en-US"/>
        </w:rPr>
        <w:t xml:space="preserve">perfectly able to </w:t>
      </w:r>
      <w:r w:rsidR="00A634FE" w:rsidRPr="00B232F0">
        <w:rPr>
          <w:bCs/>
          <w:color w:val="auto"/>
          <w:lang w:val="en-US"/>
        </w:rPr>
        <w:t>perform chemotaxis</w:t>
      </w:r>
      <w:r w:rsidR="009478AA" w:rsidRPr="00B232F0">
        <w:rPr>
          <w:bCs/>
          <w:color w:val="auto"/>
          <w:lang w:val="en-US"/>
        </w:rPr>
        <w:t xml:space="preserve"> toward C5a without any defects in their velocity, directionality or their chemotaxis index (</w:t>
      </w:r>
      <w:r w:rsidR="009478AA" w:rsidRPr="002F14C3">
        <w:rPr>
          <w:bCs/>
          <w:color w:val="auto"/>
          <w:highlight w:val="yellow"/>
          <w:lang w:val="en-US"/>
        </w:rPr>
        <w:t xml:space="preserve">Fig </w:t>
      </w:r>
      <w:r w:rsidR="00253D42" w:rsidRPr="002F14C3">
        <w:rPr>
          <w:bCs/>
          <w:color w:val="auto"/>
          <w:highlight w:val="yellow"/>
          <w:lang w:val="en-US"/>
        </w:rPr>
        <w:t>EV</w:t>
      </w:r>
      <w:r w:rsidR="003219AF" w:rsidRPr="002F14C3">
        <w:rPr>
          <w:bCs/>
          <w:color w:val="auto"/>
          <w:highlight w:val="yellow"/>
          <w:lang w:val="en-US"/>
        </w:rPr>
        <w:t>4</w:t>
      </w:r>
      <w:r w:rsidR="00253D42" w:rsidRPr="00B232F0">
        <w:rPr>
          <w:bCs/>
          <w:color w:val="auto"/>
          <w:lang w:val="en-US"/>
        </w:rPr>
        <w:t xml:space="preserve"> </w:t>
      </w:r>
      <w:r w:rsidR="009478AA" w:rsidRPr="00B232F0">
        <w:rPr>
          <w:color w:val="auto"/>
          <w:lang w:val="en-US"/>
        </w:rPr>
        <w:t>and movie</w:t>
      </w:r>
      <w:r w:rsidR="00ED0EB9" w:rsidRPr="00B232F0">
        <w:rPr>
          <w:color w:val="auto"/>
          <w:lang w:val="en-US"/>
        </w:rPr>
        <w:t xml:space="preserve"> </w:t>
      </w:r>
      <w:r w:rsidR="000712C7" w:rsidRPr="00B232F0">
        <w:rPr>
          <w:color w:val="auto"/>
          <w:lang w:val="en-US"/>
        </w:rPr>
        <w:t>9</w:t>
      </w:r>
      <w:r w:rsidR="009478AA" w:rsidRPr="009A00F3">
        <w:rPr>
          <w:bCs/>
          <w:color w:val="auto"/>
          <w:lang w:val="en-US"/>
        </w:rPr>
        <w:t>).</w:t>
      </w:r>
    </w:p>
    <w:p w14:paraId="00160C87" w14:textId="77777777" w:rsidR="009478AA" w:rsidRPr="00B232F0" w:rsidRDefault="009478AA" w:rsidP="009478AA">
      <w:pPr>
        <w:pStyle w:val="BodyA"/>
        <w:spacing w:line="360" w:lineRule="auto"/>
        <w:rPr>
          <w:b/>
          <w:color w:val="auto"/>
          <w:lang w:val="en-US"/>
        </w:rPr>
      </w:pPr>
    </w:p>
    <w:p w14:paraId="15541488" w14:textId="77777777" w:rsidR="002E5576" w:rsidRPr="00B232F0" w:rsidRDefault="002E5576" w:rsidP="002E5576">
      <w:pPr>
        <w:pStyle w:val="BodyA"/>
        <w:spacing w:line="360" w:lineRule="auto"/>
        <w:rPr>
          <w:b/>
          <w:color w:val="auto"/>
          <w:lang w:val="en-US"/>
        </w:rPr>
      </w:pPr>
      <w:r w:rsidRPr="00B232F0">
        <w:rPr>
          <w:b/>
          <w:color w:val="auto"/>
          <w:lang w:val="en-US"/>
        </w:rPr>
        <w:t xml:space="preserve">The 3D infiltration of macrophages </w:t>
      </w:r>
      <w:r w:rsidRPr="00B232F0">
        <w:rPr>
          <w:b/>
          <w:i/>
          <w:color w:val="auto"/>
          <w:lang w:val="en-US"/>
        </w:rPr>
        <w:t>in vitro</w:t>
      </w:r>
      <w:r w:rsidRPr="00B232F0">
        <w:rPr>
          <w:b/>
          <w:color w:val="auto"/>
          <w:lang w:val="en-US"/>
        </w:rPr>
        <w:t xml:space="preserve"> remains unaffected by the loss of ezrin, radixin, and moesin.</w:t>
      </w:r>
    </w:p>
    <w:p w14:paraId="76FC3067" w14:textId="188DCC2E" w:rsidR="002E5576" w:rsidRDefault="002E5576" w:rsidP="002E5576">
      <w:pPr>
        <w:pStyle w:val="BodyA"/>
        <w:spacing w:line="360" w:lineRule="auto"/>
        <w:rPr>
          <w:ins w:id="133" w:author="Poincloux Renaud" w:date="2024-05-02T14:23:00Z"/>
          <w:color w:val="auto"/>
          <w:lang w:val="en-US"/>
        </w:rPr>
      </w:pPr>
      <w:r w:rsidRPr="00B232F0">
        <w:rPr>
          <w:color w:val="auto"/>
          <w:lang w:val="en-US"/>
        </w:rPr>
        <w:t xml:space="preserve">As macrophage migrate </w:t>
      </w:r>
      <w:r w:rsidRPr="00B232F0">
        <w:rPr>
          <w:i/>
          <w:color w:val="auto"/>
          <w:lang w:val="en-US"/>
        </w:rPr>
        <w:t>in</w:t>
      </w:r>
      <w:r w:rsidRPr="00B232F0">
        <w:rPr>
          <w:i/>
          <w:iCs/>
          <w:color w:val="auto"/>
          <w:lang w:val="en-US"/>
        </w:rPr>
        <w:t xml:space="preserve"> vivo</w:t>
      </w:r>
      <w:r w:rsidRPr="00B232F0">
        <w:rPr>
          <w:color w:val="auto"/>
          <w:lang w:val="en-US"/>
        </w:rPr>
        <w:t xml:space="preserve"> mostly in a tridimensional </w:t>
      </w:r>
      <w:proofErr w:type="gramStart"/>
      <w:r w:rsidRPr="00B232F0">
        <w:rPr>
          <w:color w:val="auto"/>
          <w:lang w:val="en-US"/>
        </w:rPr>
        <w:t>context</w:t>
      </w:r>
      <w:proofErr w:type="gramEnd"/>
      <w:r w:rsidRPr="00B232F0">
        <w:rPr>
          <w:color w:val="auto"/>
          <w:lang w:val="en-US"/>
        </w:rPr>
        <w:t xml:space="preserve"> we next aimed to test whether ERM</w:t>
      </w:r>
      <w:r w:rsidR="006C5C97" w:rsidRPr="00B232F0">
        <w:rPr>
          <w:color w:val="auto"/>
          <w:lang w:val="en-US"/>
        </w:rPr>
        <w:t>s</w:t>
      </w:r>
      <w:r w:rsidRPr="00B232F0">
        <w:rPr>
          <w:color w:val="auto"/>
          <w:lang w:val="en-US"/>
        </w:rPr>
        <w:t xml:space="preserve"> </w:t>
      </w:r>
      <w:r w:rsidR="006C5C97" w:rsidRPr="00B232F0">
        <w:rPr>
          <w:color w:val="auto"/>
          <w:lang w:val="en-US"/>
        </w:rPr>
        <w:t>could regulate 3D migration</w:t>
      </w:r>
      <w:r w:rsidRPr="00B232F0">
        <w:rPr>
          <w:color w:val="auto"/>
          <w:lang w:val="en-US"/>
        </w:rPr>
        <w:t xml:space="preserve">. </w:t>
      </w:r>
      <w:r w:rsidR="006C5C97" w:rsidRPr="00B232F0">
        <w:rPr>
          <w:color w:val="auto"/>
          <w:lang w:val="en-US"/>
        </w:rPr>
        <w:t xml:space="preserve">We previously reported that when invading </w:t>
      </w:r>
      <w:r w:rsidR="00BA7367" w:rsidRPr="00B232F0">
        <w:rPr>
          <w:rFonts w:cs="Arial"/>
          <w:color w:val="auto"/>
          <w:lang w:val="en-US"/>
        </w:rPr>
        <w:t>collagen I</w:t>
      </w:r>
      <w:r w:rsidR="006C5C97" w:rsidRPr="00B232F0">
        <w:rPr>
          <w:color w:val="auto"/>
          <w:lang w:val="en-US"/>
        </w:rPr>
        <w:t xml:space="preserve">, macrophages </w:t>
      </w:r>
      <w:r w:rsidR="0092553F" w:rsidRPr="00B232F0">
        <w:rPr>
          <w:rFonts w:cs="Arial"/>
          <w:color w:val="auto"/>
          <w:lang w:val="en-US"/>
        </w:rPr>
        <w:t>rely solely on the protease-independent amoeboid mode of migration</w:t>
      </w:r>
      <w:r w:rsidR="0092553F" w:rsidRPr="00B232F0">
        <w:rPr>
          <w:color w:val="auto"/>
          <w:lang w:val="en-US"/>
        </w:rPr>
        <w:t xml:space="preserve"> while they use </w:t>
      </w:r>
      <w:r w:rsidR="005177A2" w:rsidRPr="00B232F0">
        <w:rPr>
          <w:rFonts w:cs="Arial"/>
          <w:color w:val="auto"/>
          <w:lang w:val="en-US"/>
        </w:rPr>
        <w:t xml:space="preserve">protease-dependent mesenchymal migration when they invade </w:t>
      </w:r>
      <w:r w:rsidR="00BA7367" w:rsidRPr="00B232F0">
        <w:rPr>
          <w:color w:val="auto"/>
          <w:lang w:val="en-US"/>
        </w:rPr>
        <w:t>Matrigel</w:t>
      </w:r>
      <w:r w:rsidR="005177A2" w:rsidRPr="00B232F0">
        <w:rPr>
          <w:rFonts w:cs="Arial"/>
          <w:color w:val="auto"/>
          <w:lang w:val="en-US"/>
        </w:rPr>
        <w:t xml:space="preserve">. We found that ERMs were dispensable for both mode of invasions. </w:t>
      </w:r>
      <w:r w:rsidRPr="00B232F0">
        <w:rPr>
          <w:color w:val="auto"/>
          <w:lang w:val="en-US"/>
        </w:rPr>
        <w:t>All three ERM-tKO clones infiltrated both collagen I (Fig 3A, B) and Matrigel (Fig 3C, D) similarly to WT macrophages. Live imaging of WT and ERM-tKO macrophages in 3D collagen I and Matrigel confirmed that ERM depletion did not affect invasion of macrophages (Movies 10-13). In addition, using live super-resolution imaging of WT and ERM-tKO macrophages stably expressing lifeact-GFP, we found that in 3D collagen, the ruffles formed by tKO macrophages retract at the same rate than WT macrophages, showing that ERMs are not necessary for the dynamics of these actin structures (Fig 3E-</w:t>
      </w:r>
      <w:r w:rsidR="00826272" w:rsidRPr="0015569D">
        <w:rPr>
          <w:color w:val="auto"/>
          <w:lang w:val="en-US"/>
        </w:rPr>
        <w:t>G</w:t>
      </w:r>
      <w:r w:rsidR="00826272" w:rsidRPr="00B232F0">
        <w:rPr>
          <w:color w:val="auto"/>
          <w:lang w:val="en-US"/>
        </w:rPr>
        <w:t xml:space="preserve"> </w:t>
      </w:r>
      <w:r w:rsidRPr="00B232F0">
        <w:rPr>
          <w:color w:val="auto"/>
          <w:lang w:val="en-US"/>
        </w:rPr>
        <w:t xml:space="preserve">and movies 14 and 15). </w:t>
      </w:r>
    </w:p>
    <w:p w14:paraId="12DEB623" w14:textId="5D041499" w:rsidR="00411B64" w:rsidRPr="00B232F0" w:rsidRDefault="00411B64" w:rsidP="002E5576">
      <w:pPr>
        <w:pStyle w:val="BodyA"/>
        <w:spacing w:line="360" w:lineRule="auto"/>
        <w:rPr>
          <w:color w:val="auto"/>
          <w:lang w:val="en-US"/>
        </w:rPr>
      </w:pPr>
      <w:ins w:id="134" w:author="Poincloux Renaud" w:date="2024-05-02T14:24:00Z">
        <w:r w:rsidRPr="00411B64">
          <w:rPr>
            <w:color w:val="auto"/>
            <w:highlight w:val="yellow"/>
            <w:lang w:val="en-US"/>
            <w:rPrChange w:id="135" w:author="Poincloux Renaud" w:date="2024-05-02T14:27:00Z">
              <w:rPr>
                <w:color w:val="auto"/>
                <w:lang w:val="en-US"/>
              </w:rPr>
            </w:rPrChange>
          </w:rPr>
          <w:t xml:space="preserve">Importantly, when </w:t>
        </w:r>
      </w:ins>
      <w:ins w:id="136" w:author="Poincloux Renaud" w:date="2024-05-02T14:25:00Z">
        <w:r w:rsidRPr="00411B64">
          <w:rPr>
            <w:color w:val="auto"/>
            <w:highlight w:val="yellow"/>
            <w:lang w:val="en-US"/>
            <w:rPrChange w:id="137" w:author="Poincloux Renaud" w:date="2024-05-02T14:27:00Z">
              <w:rPr>
                <w:color w:val="auto"/>
                <w:lang w:val="en-US"/>
              </w:rPr>
            </w:rPrChange>
          </w:rPr>
          <w:t xml:space="preserve">the same </w:t>
        </w:r>
      </w:ins>
      <w:ins w:id="138" w:author="Poincloux Renaud" w:date="2024-05-02T14:24:00Z">
        <w:r w:rsidRPr="00411B64">
          <w:rPr>
            <w:color w:val="auto"/>
            <w:highlight w:val="yellow"/>
            <w:lang w:val="en-US"/>
            <w:rPrChange w:id="139" w:author="Poincloux Renaud" w:date="2024-05-02T14:27:00Z">
              <w:rPr>
                <w:color w:val="auto"/>
                <w:lang w:val="en-US"/>
              </w:rPr>
            </w:rPrChange>
          </w:rPr>
          <w:t xml:space="preserve">progenitors were differentiated </w:t>
        </w:r>
      </w:ins>
      <w:ins w:id="140" w:author="Poincloux Renaud" w:date="2024-05-02T14:28:00Z">
        <w:r w:rsidR="001515AF">
          <w:rPr>
            <w:color w:val="auto"/>
            <w:highlight w:val="yellow"/>
            <w:lang w:val="en-US"/>
          </w:rPr>
          <w:t>with</w:t>
        </w:r>
      </w:ins>
      <w:ins w:id="141" w:author="Poincloux Renaud" w:date="2024-05-02T14:26:00Z">
        <w:r w:rsidRPr="00411B64">
          <w:rPr>
            <w:color w:val="auto"/>
            <w:highlight w:val="yellow"/>
            <w:lang w:val="en-US"/>
            <w:rPrChange w:id="142" w:author="Poincloux Renaud" w:date="2024-05-02T14:27:00Z">
              <w:rPr>
                <w:color w:val="auto"/>
                <w:lang w:val="en-US"/>
              </w:rPr>
            </w:rPrChange>
          </w:rPr>
          <w:t xml:space="preserve"> GM-CSF</w:t>
        </w:r>
        <w:r w:rsidRPr="00411B64">
          <w:rPr>
            <w:color w:val="auto"/>
            <w:highlight w:val="yellow"/>
            <w:lang w:val="en-US"/>
            <w:rPrChange w:id="143" w:author="Poincloux Renaud" w:date="2024-05-02T14:27:00Z">
              <w:rPr>
                <w:color w:val="auto"/>
                <w:lang w:val="en-US"/>
              </w:rPr>
            </w:rPrChange>
          </w:rPr>
          <w:t xml:space="preserve"> </w:t>
        </w:r>
      </w:ins>
      <w:ins w:id="144" w:author="Poincloux Renaud" w:date="2024-05-02T14:24:00Z">
        <w:r w:rsidRPr="00411B64">
          <w:rPr>
            <w:color w:val="auto"/>
            <w:highlight w:val="yellow"/>
            <w:lang w:val="en-US"/>
            <w:rPrChange w:id="145" w:author="Poincloux Renaud" w:date="2024-05-02T14:27:00Z">
              <w:rPr>
                <w:color w:val="auto"/>
                <w:lang w:val="en-US"/>
              </w:rPr>
            </w:rPrChange>
          </w:rPr>
          <w:t>into dendritic-like cells, characterized by CD11b +, CD11c high, F4/80 - and Ly6C</w:t>
        </w:r>
      </w:ins>
      <w:ins w:id="146" w:author="Poincloux Renaud" w:date="2024-05-02T14:25:00Z">
        <w:r w:rsidRPr="00411B64">
          <w:rPr>
            <w:color w:val="auto"/>
            <w:highlight w:val="yellow"/>
            <w:lang w:val="en-US"/>
            <w:rPrChange w:id="147" w:author="Poincloux Renaud" w:date="2024-05-02T14:27:00Z">
              <w:rPr>
                <w:color w:val="auto"/>
                <w:lang w:val="en-US"/>
              </w:rPr>
            </w:rPrChange>
          </w:rPr>
          <w:t xml:space="preserve"> </w:t>
        </w:r>
      </w:ins>
      <w:ins w:id="148" w:author="Poincloux Renaud" w:date="2024-05-02T14:27:00Z">
        <w:r w:rsidR="001515AF">
          <w:rPr>
            <w:color w:val="auto"/>
            <w:highlight w:val="yellow"/>
            <w:lang w:val="en-US"/>
          </w:rPr>
          <w:t>–</w:t>
        </w:r>
      </w:ins>
      <w:ins w:id="149" w:author="Poincloux Renaud" w:date="2024-05-02T14:24:00Z">
        <w:r w:rsidRPr="00411B64">
          <w:rPr>
            <w:color w:val="auto"/>
            <w:highlight w:val="yellow"/>
            <w:lang w:val="en-US"/>
            <w:rPrChange w:id="150" w:author="Poincloux Renaud" w:date="2024-05-02T14:27:00Z">
              <w:rPr>
                <w:color w:val="auto"/>
                <w:lang w:val="en-US"/>
              </w:rPr>
            </w:rPrChange>
          </w:rPr>
          <w:t xml:space="preserve"> markers</w:t>
        </w:r>
      </w:ins>
      <w:ins w:id="151" w:author="Poincloux Renaud" w:date="2024-05-02T14:27:00Z">
        <w:r w:rsidR="001515AF">
          <w:rPr>
            <w:color w:val="auto"/>
            <w:highlight w:val="yellow"/>
            <w:lang w:val="en-US"/>
          </w:rPr>
          <w:t xml:space="preserve"> </w:t>
        </w:r>
        <w:r w:rsidR="001515AF" w:rsidRPr="0090743D">
          <w:rPr>
            <w:color w:val="auto"/>
            <w:highlight w:val="yellow"/>
            <w:lang w:val="en-US"/>
          </w:rPr>
          <w:t>(</w:t>
        </w:r>
        <w:r w:rsidR="001515AF" w:rsidRPr="00411B64">
          <w:rPr>
            <w:bCs/>
            <w:color w:val="auto"/>
            <w:highlight w:val="yellow"/>
            <w:lang w:val="en-US"/>
          </w:rPr>
          <w:t>Fig EV</w:t>
        </w:r>
        <w:r w:rsidR="001515AF" w:rsidRPr="0090743D">
          <w:rPr>
            <w:bCs/>
            <w:color w:val="auto"/>
            <w:highlight w:val="yellow"/>
            <w:lang w:val="en-US"/>
          </w:rPr>
          <w:t>5</w:t>
        </w:r>
        <w:r w:rsidR="001515AF">
          <w:rPr>
            <w:bCs/>
            <w:color w:val="auto"/>
            <w:highlight w:val="yellow"/>
            <w:lang w:val="en-US"/>
          </w:rPr>
          <w:t>, A</w:t>
        </w:r>
        <w:r w:rsidR="001515AF" w:rsidRPr="0090743D">
          <w:rPr>
            <w:bCs/>
            <w:color w:val="auto"/>
            <w:highlight w:val="yellow"/>
            <w:lang w:val="en-US"/>
          </w:rPr>
          <w:t>)</w:t>
        </w:r>
      </w:ins>
      <w:ins w:id="152" w:author="Poincloux Renaud" w:date="2024-05-02T14:24:00Z">
        <w:r w:rsidRPr="00411B64">
          <w:rPr>
            <w:color w:val="auto"/>
            <w:highlight w:val="yellow"/>
            <w:lang w:val="en-US"/>
            <w:rPrChange w:id="153" w:author="Poincloux Renaud" w:date="2024-05-02T14:27:00Z">
              <w:rPr>
                <w:color w:val="auto"/>
                <w:lang w:val="en-US"/>
              </w:rPr>
            </w:rPrChange>
          </w:rPr>
          <w:t>,</w:t>
        </w:r>
      </w:ins>
      <w:ins w:id="154" w:author="Poincloux Renaud" w:date="2024-05-02T14:26:00Z">
        <w:r w:rsidRPr="00411B64">
          <w:rPr>
            <w:color w:val="auto"/>
            <w:highlight w:val="yellow"/>
            <w:lang w:val="en-US"/>
            <w:rPrChange w:id="155" w:author="Poincloux Renaud" w:date="2024-05-02T14:27:00Z">
              <w:rPr>
                <w:color w:val="auto"/>
                <w:lang w:val="en-US"/>
              </w:rPr>
            </w:rPrChange>
          </w:rPr>
          <w:t xml:space="preserve"> a 1.8</w:t>
        </w:r>
      </w:ins>
      <w:ins w:id="156" w:author="Poincloux Renaud" w:date="2024-05-02T14:28:00Z">
        <w:r w:rsidR="001515AF">
          <w:rPr>
            <w:color w:val="auto"/>
            <w:highlight w:val="yellow"/>
            <w:lang w:val="en-US"/>
          </w:rPr>
          <w:t>-</w:t>
        </w:r>
      </w:ins>
      <w:ins w:id="157" w:author="Poincloux Renaud" w:date="2024-05-02T14:26:00Z">
        <w:r w:rsidRPr="001515AF">
          <w:rPr>
            <w:color w:val="auto"/>
            <w:highlight w:val="yellow"/>
            <w:lang w:val="en-US"/>
            <w:rPrChange w:id="158" w:author="Poincloux Renaud" w:date="2024-05-02T14:32:00Z">
              <w:rPr>
                <w:color w:val="auto"/>
                <w:lang w:val="en-US"/>
              </w:rPr>
            </w:rPrChange>
          </w:rPr>
          <w:t xml:space="preserve">fold increase in their capacity to migrate through Matrigel was observed, whereas their capacity to migrate through Collagen I was </w:t>
        </w:r>
      </w:ins>
      <w:ins w:id="159" w:author="Poincloux Renaud" w:date="2024-05-02T14:28:00Z">
        <w:r w:rsidR="001515AF" w:rsidRPr="001515AF">
          <w:rPr>
            <w:color w:val="auto"/>
            <w:highlight w:val="yellow"/>
            <w:lang w:val="en-US"/>
          </w:rPr>
          <w:t>un</w:t>
        </w:r>
      </w:ins>
      <w:ins w:id="160" w:author="Poincloux Renaud" w:date="2024-05-02T14:26:00Z">
        <w:r w:rsidRPr="001515AF">
          <w:rPr>
            <w:color w:val="auto"/>
            <w:highlight w:val="yellow"/>
            <w:lang w:val="en-US"/>
            <w:rPrChange w:id="161" w:author="Poincloux Renaud" w:date="2024-05-02T14:32:00Z">
              <w:rPr>
                <w:color w:val="auto"/>
                <w:lang w:val="en-US"/>
              </w:rPr>
            </w:rPrChange>
          </w:rPr>
          <w:t>affected (</w:t>
        </w:r>
      </w:ins>
      <w:ins w:id="162" w:author="Poincloux Renaud" w:date="2024-05-02T14:27:00Z">
        <w:r w:rsidRPr="001515AF">
          <w:rPr>
            <w:bCs/>
            <w:color w:val="auto"/>
            <w:highlight w:val="yellow"/>
            <w:lang w:val="en-US"/>
          </w:rPr>
          <w:t>Fig EV</w:t>
        </w:r>
        <w:r w:rsidRPr="001515AF">
          <w:rPr>
            <w:bCs/>
            <w:color w:val="auto"/>
            <w:highlight w:val="yellow"/>
            <w:lang w:val="en-US"/>
            <w:rPrChange w:id="163" w:author="Poincloux Renaud" w:date="2024-05-02T14:32:00Z">
              <w:rPr>
                <w:bCs/>
                <w:color w:val="auto"/>
                <w:lang w:val="en-US"/>
              </w:rPr>
            </w:rPrChange>
          </w:rPr>
          <w:t>5</w:t>
        </w:r>
        <w:r w:rsidR="001515AF" w:rsidRPr="001515AF">
          <w:rPr>
            <w:bCs/>
            <w:color w:val="auto"/>
            <w:highlight w:val="yellow"/>
            <w:lang w:val="en-US"/>
          </w:rPr>
          <w:t>, B-C</w:t>
        </w:r>
        <w:r w:rsidRPr="001515AF">
          <w:rPr>
            <w:bCs/>
            <w:color w:val="auto"/>
            <w:highlight w:val="yellow"/>
            <w:lang w:val="en-US"/>
            <w:rPrChange w:id="164" w:author="Poincloux Renaud" w:date="2024-05-02T14:32:00Z">
              <w:rPr>
                <w:bCs/>
                <w:color w:val="auto"/>
                <w:lang w:val="en-US"/>
              </w:rPr>
            </w:rPrChange>
          </w:rPr>
          <w:t>)</w:t>
        </w:r>
      </w:ins>
      <w:ins w:id="165" w:author="Poincloux Renaud" w:date="2024-05-02T14:31:00Z">
        <w:r w:rsidR="001515AF" w:rsidRPr="001515AF">
          <w:rPr>
            <w:bCs/>
            <w:color w:val="auto"/>
            <w:highlight w:val="yellow"/>
            <w:lang w:val="en-US"/>
            <w:rPrChange w:id="166" w:author="Poincloux Renaud" w:date="2024-05-02T14:32:00Z">
              <w:rPr>
                <w:bCs/>
                <w:color w:val="auto"/>
                <w:lang w:val="en-US"/>
              </w:rPr>
            </w:rPrChange>
          </w:rPr>
          <w:t>.</w:t>
        </w:r>
      </w:ins>
      <w:ins w:id="167" w:author="Poincloux Renaud" w:date="2024-05-02T14:27:00Z">
        <w:r w:rsidR="001515AF" w:rsidRPr="001515AF">
          <w:rPr>
            <w:bCs/>
            <w:color w:val="auto"/>
            <w:highlight w:val="yellow"/>
            <w:lang w:val="en-US"/>
            <w:rPrChange w:id="168" w:author="Poincloux Renaud" w:date="2024-05-02T14:32:00Z">
              <w:rPr>
                <w:bCs/>
                <w:color w:val="auto"/>
                <w:lang w:val="en-US"/>
              </w:rPr>
            </w:rPrChange>
          </w:rPr>
          <w:t xml:space="preserve"> </w:t>
        </w:r>
      </w:ins>
      <w:ins w:id="169" w:author="Poincloux Renaud" w:date="2024-05-02T14:31:00Z">
        <w:r w:rsidR="001515AF" w:rsidRPr="001515AF">
          <w:rPr>
            <w:bCs/>
            <w:color w:val="auto"/>
            <w:highlight w:val="yellow"/>
            <w:lang w:val="en-US"/>
            <w:rPrChange w:id="170" w:author="Poincloux Renaud" w:date="2024-05-02T14:32:00Z">
              <w:rPr>
                <w:bCs/>
                <w:color w:val="auto"/>
                <w:lang w:val="en-US"/>
              </w:rPr>
            </w:rPrChange>
          </w:rPr>
          <w:t>When differentiated into pre-osteoclasts,</w:t>
        </w:r>
        <w:r w:rsidR="001515AF" w:rsidRPr="001515AF">
          <w:rPr>
            <w:highlight w:val="yellow"/>
            <w:rPrChange w:id="171" w:author="Poincloux Renaud" w:date="2024-05-02T14:32:00Z">
              <w:rPr/>
            </w:rPrChange>
          </w:rPr>
          <w:t xml:space="preserve"> </w:t>
        </w:r>
        <w:r w:rsidR="001515AF" w:rsidRPr="001515AF">
          <w:rPr>
            <w:bCs/>
            <w:color w:val="auto"/>
            <w:highlight w:val="yellow"/>
            <w:lang w:val="en-US"/>
            <w:rPrChange w:id="172" w:author="Poincloux Renaud" w:date="2024-05-02T14:32:00Z">
              <w:rPr>
                <w:bCs/>
                <w:color w:val="auto"/>
                <w:lang w:val="en-US"/>
              </w:rPr>
            </w:rPrChange>
          </w:rPr>
          <w:t xml:space="preserve">no effect on migration through the two matrices </w:t>
        </w:r>
        <w:proofErr w:type="gramStart"/>
        <w:r w:rsidR="001515AF" w:rsidRPr="001515AF">
          <w:rPr>
            <w:bCs/>
            <w:color w:val="auto"/>
            <w:highlight w:val="yellow"/>
            <w:lang w:val="en-US"/>
            <w:rPrChange w:id="173" w:author="Poincloux Renaud" w:date="2024-05-02T14:32:00Z">
              <w:rPr>
                <w:bCs/>
                <w:color w:val="auto"/>
                <w:lang w:val="en-US"/>
              </w:rPr>
            </w:rPrChange>
          </w:rPr>
          <w:t>was observed</w:t>
        </w:r>
        <w:proofErr w:type="gramEnd"/>
        <w:r w:rsidR="001515AF" w:rsidRPr="001515AF">
          <w:rPr>
            <w:bCs/>
            <w:color w:val="auto"/>
            <w:highlight w:val="yellow"/>
            <w:lang w:val="en-US"/>
            <w:rPrChange w:id="174" w:author="Poincloux Renaud" w:date="2024-05-02T14:32:00Z">
              <w:rPr>
                <w:bCs/>
                <w:color w:val="auto"/>
                <w:lang w:val="en-US"/>
              </w:rPr>
            </w:rPrChange>
          </w:rPr>
          <w:t xml:space="preserve"> </w:t>
        </w:r>
        <w:r w:rsidR="001515AF" w:rsidRPr="001515AF">
          <w:rPr>
            <w:color w:val="auto"/>
            <w:highlight w:val="yellow"/>
            <w:lang w:val="en-US"/>
          </w:rPr>
          <w:t>(</w:t>
        </w:r>
        <w:r w:rsidR="001515AF" w:rsidRPr="001515AF">
          <w:rPr>
            <w:bCs/>
            <w:color w:val="auto"/>
            <w:highlight w:val="yellow"/>
            <w:lang w:val="en-US"/>
          </w:rPr>
          <w:t>Fig EV5, D-E)</w:t>
        </w:r>
        <w:r w:rsidR="001515AF" w:rsidRPr="001515AF">
          <w:rPr>
            <w:bCs/>
            <w:color w:val="auto"/>
            <w:highlight w:val="yellow"/>
            <w:lang w:val="en-US"/>
            <w:rPrChange w:id="175" w:author="Poincloux Renaud" w:date="2024-05-02T14:32:00Z">
              <w:rPr>
                <w:bCs/>
                <w:color w:val="auto"/>
                <w:lang w:val="en-US"/>
              </w:rPr>
            </w:rPrChange>
          </w:rPr>
          <w:t xml:space="preserve">. These results </w:t>
        </w:r>
      </w:ins>
      <w:ins w:id="176" w:author="Poincloux Renaud" w:date="2024-05-02T14:27:00Z">
        <w:r w:rsidR="001515AF" w:rsidRPr="001515AF">
          <w:rPr>
            <w:bCs/>
            <w:color w:val="auto"/>
            <w:highlight w:val="yellow"/>
            <w:lang w:val="en-US"/>
            <w:rPrChange w:id="177" w:author="Poincloux Renaud" w:date="2024-05-02T14:32:00Z">
              <w:rPr>
                <w:bCs/>
                <w:color w:val="auto"/>
                <w:lang w:val="en-US"/>
              </w:rPr>
            </w:rPrChange>
          </w:rPr>
          <w:t xml:space="preserve">suggest that the lack of a role for ERMs is specific to </w:t>
        </w:r>
      </w:ins>
      <w:ins w:id="178" w:author="Poincloux Renaud" w:date="2024-05-02T14:31:00Z">
        <w:r w:rsidR="001515AF" w:rsidRPr="001515AF">
          <w:rPr>
            <w:bCs/>
            <w:color w:val="auto"/>
            <w:highlight w:val="yellow"/>
            <w:lang w:val="en-US"/>
            <w:rPrChange w:id="179" w:author="Poincloux Renaud" w:date="2024-05-02T14:32:00Z">
              <w:rPr>
                <w:bCs/>
                <w:color w:val="auto"/>
                <w:lang w:val="en-US"/>
              </w:rPr>
            </w:rPrChange>
          </w:rPr>
          <w:t xml:space="preserve">the </w:t>
        </w:r>
      </w:ins>
      <w:ins w:id="180" w:author="Poincloux Renaud" w:date="2024-05-02T14:27:00Z">
        <w:r w:rsidR="001515AF" w:rsidRPr="001515AF">
          <w:rPr>
            <w:bCs/>
            <w:color w:val="auto"/>
            <w:highlight w:val="yellow"/>
            <w:lang w:val="en-US"/>
            <w:rPrChange w:id="181" w:author="Poincloux Renaud" w:date="2024-05-02T14:32:00Z">
              <w:rPr>
                <w:bCs/>
                <w:color w:val="auto"/>
                <w:lang w:val="en-US"/>
              </w:rPr>
            </w:rPrChange>
          </w:rPr>
          <w:t>migration</w:t>
        </w:r>
      </w:ins>
      <w:ins w:id="182" w:author="Poincloux Renaud" w:date="2024-05-02T14:31:00Z">
        <w:r w:rsidR="001515AF" w:rsidRPr="001515AF">
          <w:rPr>
            <w:bCs/>
            <w:color w:val="auto"/>
            <w:highlight w:val="yellow"/>
            <w:lang w:val="en-US"/>
            <w:rPrChange w:id="183" w:author="Poincloux Renaud" w:date="2024-05-02T14:32:00Z">
              <w:rPr>
                <w:bCs/>
                <w:color w:val="auto"/>
                <w:lang w:val="en-US"/>
              </w:rPr>
            </w:rPrChange>
          </w:rPr>
          <w:t xml:space="preserve"> of macrophages and pre-osteoclasts</w:t>
        </w:r>
      </w:ins>
      <w:ins w:id="184" w:author="Poincloux Renaud" w:date="2024-05-02T14:27:00Z">
        <w:r w:rsidR="001515AF" w:rsidRPr="001515AF">
          <w:rPr>
            <w:bCs/>
            <w:color w:val="auto"/>
            <w:highlight w:val="yellow"/>
            <w:lang w:val="en-US"/>
            <w:rPrChange w:id="185" w:author="Poincloux Renaud" w:date="2024-05-02T14:32:00Z">
              <w:rPr>
                <w:bCs/>
                <w:color w:val="auto"/>
                <w:lang w:val="en-US"/>
              </w:rPr>
            </w:rPrChange>
          </w:rPr>
          <w:t>.</w:t>
        </w:r>
        <w:r w:rsidR="001515AF">
          <w:rPr>
            <w:bCs/>
            <w:color w:val="auto"/>
            <w:lang w:val="en-US"/>
          </w:rPr>
          <w:t xml:space="preserve"> </w:t>
        </w:r>
      </w:ins>
    </w:p>
    <w:p w14:paraId="2FE2A410" w14:textId="77777777" w:rsidR="00A634FE" w:rsidRPr="00B232F0" w:rsidRDefault="00A634FE" w:rsidP="009478AA">
      <w:pPr>
        <w:pStyle w:val="BodyA"/>
        <w:spacing w:line="360" w:lineRule="auto"/>
        <w:rPr>
          <w:b/>
          <w:color w:val="auto"/>
          <w:lang w:val="en-US"/>
        </w:rPr>
      </w:pPr>
    </w:p>
    <w:p w14:paraId="4C8E0A4D" w14:textId="01B1A084" w:rsidR="002E5576" w:rsidRPr="0070292E" w:rsidRDefault="00B43A50" w:rsidP="002E5576">
      <w:pPr>
        <w:pStyle w:val="BodyA"/>
        <w:spacing w:line="360" w:lineRule="auto"/>
        <w:rPr>
          <w:b/>
          <w:color w:val="auto"/>
          <w:lang w:val="en-US"/>
        </w:rPr>
      </w:pPr>
      <w:r w:rsidRPr="00132810">
        <w:rPr>
          <w:b/>
          <w:color w:val="auto"/>
          <w:highlight w:val="yellow"/>
          <w:lang w:val="en-US"/>
        </w:rPr>
        <w:t xml:space="preserve">ERM </w:t>
      </w:r>
      <w:proofErr w:type="gramStart"/>
      <w:r w:rsidR="00786594" w:rsidRPr="00132810">
        <w:rPr>
          <w:b/>
          <w:color w:val="auto"/>
          <w:highlight w:val="yellow"/>
          <w:lang w:val="en-US"/>
        </w:rPr>
        <w:t>tK</w:t>
      </w:r>
      <w:r w:rsidR="00786594">
        <w:rPr>
          <w:b/>
          <w:color w:val="auto"/>
          <w:highlight w:val="yellow"/>
          <w:lang w:val="en-US"/>
        </w:rPr>
        <w:t>O</w:t>
      </w:r>
      <w:proofErr w:type="gramEnd"/>
      <w:r w:rsidR="00786594" w:rsidRPr="00132810">
        <w:rPr>
          <w:b/>
          <w:color w:val="auto"/>
          <w:highlight w:val="yellow"/>
          <w:lang w:val="en-US"/>
        </w:rPr>
        <w:t xml:space="preserve"> </w:t>
      </w:r>
      <w:r w:rsidRPr="00132810">
        <w:rPr>
          <w:b/>
          <w:color w:val="auto"/>
          <w:highlight w:val="yellow"/>
          <w:lang w:val="en-US"/>
        </w:rPr>
        <w:t>cells</w:t>
      </w:r>
      <w:r w:rsidRPr="0070292E">
        <w:rPr>
          <w:b/>
          <w:color w:val="auto"/>
          <w:lang w:val="en-US"/>
        </w:rPr>
        <w:t xml:space="preserve"> </w:t>
      </w:r>
      <w:r w:rsidR="002E5576" w:rsidRPr="0070292E">
        <w:rPr>
          <w:b/>
          <w:color w:val="auto"/>
          <w:lang w:val="en-US"/>
        </w:rPr>
        <w:t xml:space="preserve">without ezrin, radixin, and moesin exhibit no impairment in their ability to </w:t>
      </w:r>
      <w:r w:rsidR="00200887" w:rsidRPr="00132810">
        <w:rPr>
          <w:b/>
          <w:color w:val="auto"/>
          <w:highlight w:val="yellow"/>
          <w:lang w:val="en-US"/>
        </w:rPr>
        <w:t xml:space="preserve">adhere to vascular endothelium </w:t>
      </w:r>
      <w:r w:rsidR="00200887" w:rsidRPr="00132810">
        <w:rPr>
          <w:b/>
          <w:i/>
          <w:color w:val="auto"/>
          <w:highlight w:val="yellow"/>
          <w:lang w:val="en-US"/>
        </w:rPr>
        <w:t>in vivo</w:t>
      </w:r>
      <w:r w:rsidR="00200887" w:rsidRPr="0070292E">
        <w:rPr>
          <w:b/>
          <w:i/>
          <w:color w:val="auto"/>
          <w:lang w:val="en-US"/>
        </w:rPr>
        <w:t xml:space="preserve"> </w:t>
      </w:r>
      <w:r w:rsidR="002E5576" w:rsidRPr="0070292E">
        <w:rPr>
          <w:b/>
          <w:color w:val="auto"/>
          <w:lang w:val="en-US"/>
        </w:rPr>
        <w:t>and infiltrate the ear derma or fibrosarcoma.</w:t>
      </w:r>
    </w:p>
    <w:p w14:paraId="1F7F9B8C" w14:textId="0FB45871" w:rsidR="008F176A" w:rsidRPr="00B232F0" w:rsidRDefault="008F176A" w:rsidP="008F176A">
      <w:pPr>
        <w:pStyle w:val="BodyA"/>
        <w:spacing w:line="360" w:lineRule="auto"/>
        <w:rPr>
          <w:color w:val="auto"/>
          <w:lang w:val="en-US"/>
        </w:rPr>
      </w:pPr>
      <w:r w:rsidRPr="0070292E">
        <w:rPr>
          <w:color w:val="auto"/>
          <w:lang w:val="en-US"/>
        </w:rPr>
        <w:t xml:space="preserve">To further investigate the migratory properties of ERM-deficient </w:t>
      </w:r>
      <w:r w:rsidR="0023145C">
        <w:rPr>
          <w:color w:val="auto"/>
          <w:lang w:val="en-US"/>
        </w:rPr>
        <w:t>cells</w:t>
      </w:r>
      <w:r w:rsidR="0023145C" w:rsidRPr="0070292E">
        <w:rPr>
          <w:color w:val="auto"/>
          <w:lang w:val="en-US"/>
        </w:rPr>
        <w:t xml:space="preserve"> </w:t>
      </w:r>
      <w:r w:rsidRPr="0070292E">
        <w:rPr>
          <w:i/>
          <w:color w:val="auto"/>
          <w:lang w:val="en-US"/>
        </w:rPr>
        <w:t>in vivo</w:t>
      </w:r>
      <w:r w:rsidRPr="0070292E">
        <w:rPr>
          <w:color w:val="auto"/>
          <w:lang w:val="en-US"/>
        </w:rPr>
        <w:t xml:space="preserve">, we first assessed their ability </w:t>
      </w:r>
      <w:r w:rsidR="00200887" w:rsidRPr="00132810">
        <w:rPr>
          <w:color w:val="auto"/>
          <w:highlight w:val="yellow"/>
          <w:lang w:val="en-GB"/>
        </w:rPr>
        <w:t>to adhere to activated vascular endothelium</w:t>
      </w:r>
      <w:r w:rsidR="00200887" w:rsidRPr="0070292E" w:rsidDel="00200887">
        <w:rPr>
          <w:color w:val="auto"/>
          <w:lang w:val="en-US"/>
        </w:rPr>
        <w:t xml:space="preserve"> </w:t>
      </w:r>
      <w:r w:rsidRPr="0070292E">
        <w:rPr>
          <w:color w:val="auto"/>
          <w:lang w:val="en-US"/>
        </w:rPr>
        <w:t xml:space="preserve">into mice bearing a fibrosarcoma </w:t>
      </w:r>
      <w:r w:rsidR="00200887" w:rsidRPr="004E03B4">
        <w:rPr>
          <w:color w:val="auto"/>
          <w:lang w:val="en-US"/>
        </w:rPr>
        <w:fldChar w:fldCharType="begin"/>
      </w:r>
      <w:r w:rsidR="00D0307E">
        <w:rPr>
          <w:color w:val="auto"/>
          <w:lang w:val="en-US"/>
        </w:rPr>
        <w:instrText xml:space="preserve"> ADDIN ZOTERO_ITEM CSL_CITATION {"citationID":"H40cKaBp","properties":{"formattedCitation":"(Gui et al., 2018)","plainCitation":"(Gui et al., 2018)","noteIndex":0},"citationItems":[{"id":932,"uris":["http://zotero.org/users/3751677/items/SIPA7MLF"],"itemData":{"id":932,"type":"article-journal","abstract":"Macrophage recruitment is essential for tissue homeostasis but detrimental in most cancers. Tumor-associated macrophages (TAMs) play a key role in cancer progression. Controlling their migration is, thus, potentially therapeutic. It is assumed that macrophages use amoeboid motility in vivo like other leukocytes. However, it has not yet been explored. We examined TAM migration using intravital microscopy in mouse tumors and by monitoring ex vivo tissue infiltration in human surgical samples. We demonstrated that TAMs perform protease-dependent and ROCK-independent mesenchymal migration inside mouse fibrosarcoma and breast cancer explants using their own matrix metalloproteases (MMP). In contrast, macrophages use ROCK-dependent and protease-independent amoeboid migration inside inflamed ear derma and in connective tissue at the tumor periphery. We also showed that inhibition of mesenchymal migration correlates with decreased TAM recruitment and tumor growth. In conclusion, this study elucidates how macrophages migrate in vivo, and it reveals that the MMP-dependent migration mode of TAMs provides a rationale for a new strategy in cancer immunotherapy: to target TAMs specifically through their motility. Cancer Immunol Res; 6(11); 1337-51. ©2018 AACR.","container-title":"Cancer Immunology Research","DOI":"10.1158/2326-6066.CIR-17-0746","ISSN":"2326-6074","issue":"11","journalAbbreviation":"Cancer Immunol Res","language":"eng","note":"PMID: 30181209","page":"1337-1351","source":"PubMed","title":"The Protease-Dependent Mesenchymal Migration of Tumor-Associated Macrophages as a Target in Cancer Immunotherapy","volume":"6","author":[{"family":"Gui","given":"Philippe"},{"family":"Ben-Neji","given":"Myriam"},{"family":"Belozertseva","given":"Ekaterina"},{"family":"Dalenc","given":"Florence"},{"family":"Franchet","given":"Camille"},{"family":"Gilhodes","given":"Julia"},{"family":"Labrousse","given":"Arnaud"},{"family":"Bellard","given":"Elisabeth"},{"family":"Golzio","given":"Muriel"},{"family":"Poincloux","given":"Renaud"},{"family":"Maridonneau-Parini","given":"Isabelle"},{"family":"Le Cabec","given":"Véronique"}],"issued":{"date-parts":[["2018",11]]}}}],"schema":"https://github.com/citation-style-language/schema/raw/master/csl-citation.json"} </w:instrText>
      </w:r>
      <w:r w:rsidR="00200887" w:rsidRPr="004E03B4">
        <w:rPr>
          <w:color w:val="auto"/>
          <w:lang w:val="en-US"/>
        </w:rPr>
        <w:fldChar w:fldCharType="separate"/>
      </w:r>
      <w:r w:rsidR="00D0307E" w:rsidRPr="00D0307E">
        <w:rPr>
          <w:rFonts w:cs="Arial"/>
        </w:rPr>
        <w:t>(Gui et al., 2018)</w:t>
      </w:r>
      <w:r w:rsidR="00200887" w:rsidRPr="004E03B4">
        <w:rPr>
          <w:color w:val="auto"/>
          <w:lang w:val="en-US"/>
        </w:rPr>
        <w:fldChar w:fldCharType="end"/>
      </w:r>
      <w:r w:rsidR="00200887" w:rsidRPr="0070292E">
        <w:rPr>
          <w:color w:val="auto"/>
          <w:lang w:val="en-US"/>
        </w:rPr>
        <w:t xml:space="preserve">. </w:t>
      </w:r>
      <w:r w:rsidR="006F41EF" w:rsidRPr="00F7036D">
        <w:rPr>
          <w:color w:val="auto"/>
          <w:lang w:val="en-US"/>
        </w:rPr>
        <w:t xml:space="preserve">Indeed, </w:t>
      </w:r>
      <w:r w:rsidR="006F41EF">
        <w:rPr>
          <w:color w:val="auto"/>
          <w:lang w:val="en-US"/>
        </w:rPr>
        <w:t>ERM</w:t>
      </w:r>
      <w:r w:rsidR="006F41EF" w:rsidRPr="00F7036D">
        <w:rPr>
          <w:color w:val="auto"/>
          <w:lang w:val="en-US"/>
        </w:rPr>
        <w:t xml:space="preserve">-deficient neutrophils </w:t>
      </w:r>
      <w:r w:rsidR="006F41EF">
        <w:rPr>
          <w:color w:val="auto"/>
          <w:lang w:val="en-US"/>
        </w:rPr>
        <w:t>have been described to be</w:t>
      </w:r>
      <w:r w:rsidR="006F41EF" w:rsidRPr="00F7036D">
        <w:rPr>
          <w:color w:val="auto"/>
          <w:lang w:val="en-US"/>
        </w:rPr>
        <w:t xml:space="preserve"> impaired for</w:t>
      </w:r>
      <w:r w:rsidR="006F41EF">
        <w:rPr>
          <w:color w:val="auto"/>
          <w:lang w:val="en-US"/>
        </w:rPr>
        <w:t xml:space="preserve"> their capacity to adhere to an endothelium </w:t>
      </w:r>
      <w:r w:rsidR="006F41EF" w:rsidRPr="00F7036D">
        <w:rPr>
          <w:color w:val="auto"/>
          <w:lang w:val="en-US"/>
        </w:rPr>
        <w:fldChar w:fldCharType="begin"/>
      </w:r>
      <w:r w:rsidR="00D0307E">
        <w:rPr>
          <w:color w:val="auto"/>
          <w:lang w:val="en-US"/>
        </w:rPr>
        <w:instrText xml:space="preserve"> ADDIN ZOTERO_ITEM CSL_CITATION {"citationID":"2ZHhTdGb","properties":{"formattedCitation":"(Matsumoto and Hirata, 2016; Panicker et al., 2020)","plainCitation":"(Matsumoto and Hirata, 2016; Panicker et al., 2020)","noteIndex":0},"citationItems":[{"id":182,"uris":["http://zotero.org/users/3751677/items/5397995P"],"itemData":{"id":182,"type":"article-journal","abstract":"During inﬂammation, the selectin-induced slow rolling of neutrophils on venules cooperates with chemokine signaling to mediate neutrophil recruitment into tissues. Previous studies identiﬁed P-selectin glycoprotein ligand-1 (PSGL-1) and CD44 as E-selectin ligands that activate integrins to induce slow rolling. We show here that in TNF-a-treated cremaster muscle venules, slow leukocyte rolling was impaired in mice deﬁcient in moesin, a member of the ezrin-radixin-moesin (ERM) family. Accordingly, neutrophil recruitment in a peritonitis model was decreased in moesin-deﬁcient mice when chemokine signaling was blocked with pertussis toxin. These results suggest that moesin contributes to the slow rolling and subsequent recruitment of neutrophils during inﬂammation.","container-title":"Cellular Immunology","DOI":"10.1016/j.cellimm.2016.04.007","ISSN":"00088749","journalAbbreviation":"Cellular Immunology","language":"en","page":"59-62","source":"DOI.org (Crossref)","title":"Moesin regulates neutrophil rolling velocity in vivo","volume":"304-305","author":[{"family":"Matsumoto","given":"Masanori"},{"family":"Hirata","given":"Takako"}],"issued":{"date-parts":[["2016",6]]}}},{"id":1225,"uris":["http://zotero.org/users/3751677/items/P2P2694D"],"itemData":{"id":1225,"type":"article-journal","abstract":"Ezrin/radixin/moesin (ERM) proteins are adaptors that link the actin cytoskeleton to the cytoplasmic domains of membrane proteins. Leukocytes express mostly moesin with lower levels of ezrin but no radixin. When leukocytes are activated, ERMs are postulated to redistribute membrane proteins from microvilli into uropods during polarization and to transduce signals that influence adhesion and other responses. However, these functions have not been tested in leukocytes lacking all ERMs. We used knockout (KO) mice with neutrophils lacking ezrin, moesin, or both proteins (double knockout [DKO]) to probe how ERMs modulate cell shape, adhesion, and signaling in vitro and in vivo. Surprisingly, chemokine-stimulated DKO neutrophils still polarized and redistributed ERM-binding proteins such as PSGL-1 and CD44 to the uropods. Selectin binding to PSGL-1 on moesin KO or DKO neutrophils activated kinases that enable integrin-dependent slow rolling but not those that generate neutrophil extracellular traps. Flowing neutrophils of all genotypes rolled normally on selectins and, upon chemokine stimulation, arrested on integrin ligands. However, moesin KO and DKO neutrophils exhibited defective integrin outside-in signaling and reduced adhesion strength. In vivo, DKO neutrophils displayed normal directional crawling toward a chemotactic gradient, but premature detachment markedly reduced migration from venules into inflamed tissues. Our results demonstrate that stimulated neutrophils do not require ERMs to polarize or to move membrane proteins into uropods. They also reveal an unexpected contribution of moesin to integrin outside-in signaling and adhesion strengthening.","container-title":"Blood Advances","DOI":"10.1182/bloodadvances.2020002423","ISSN":"2473-9529","issue":"15","journalAbbreviation":"Blood Advances","page":"3559-3571","source":"Silverchair","title":"Neutrophils lacking ERM proteins polarize and crawl directionally but have decreased adhesion strength","volume":"4","author":[{"family":"Panicker","given":"Sumith R."},{"family":"Yago","given":"Tadayuki"},{"family":"Shao","given":"Bojing"},{"family":"McEver","given":"Rodger P."}],"issued":{"date-parts":[["2020",8,6]]}}}],"schema":"https://github.com/citation-style-language/schema/raw/master/csl-citation.json"} </w:instrText>
      </w:r>
      <w:r w:rsidR="006F41EF" w:rsidRPr="00F7036D">
        <w:rPr>
          <w:color w:val="auto"/>
          <w:lang w:val="en-US"/>
        </w:rPr>
        <w:fldChar w:fldCharType="separate"/>
      </w:r>
      <w:r w:rsidR="00D0307E" w:rsidRPr="00D0307E">
        <w:rPr>
          <w:rFonts w:cs="Arial"/>
        </w:rPr>
        <w:t>(Matsumoto and Hirata, 2016; Panicker et al., 2020)</w:t>
      </w:r>
      <w:r w:rsidR="006F41EF" w:rsidRPr="00F7036D">
        <w:rPr>
          <w:color w:val="auto"/>
          <w:lang w:val="en-US"/>
        </w:rPr>
        <w:fldChar w:fldCharType="end"/>
      </w:r>
      <w:r w:rsidR="006F41EF" w:rsidRPr="00F7036D">
        <w:rPr>
          <w:color w:val="auto"/>
          <w:lang w:val="en-US"/>
        </w:rPr>
        <w:t xml:space="preserve">. </w:t>
      </w:r>
      <w:r w:rsidR="00200887" w:rsidRPr="00132810">
        <w:rPr>
          <w:color w:val="auto"/>
          <w:lang w:val="en-GB"/>
        </w:rPr>
        <w:t>For that purpose</w:t>
      </w:r>
      <w:r w:rsidR="00B43A50" w:rsidRPr="00132810">
        <w:rPr>
          <w:color w:val="auto"/>
          <w:lang w:val="en-GB"/>
        </w:rPr>
        <w:t>,</w:t>
      </w:r>
      <w:r w:rsidR="00200887" w:rsidRPr="00132810">
        <w:rPr>
          <w:color w:val="auto"/>
          <w:lang w:val="en-GB"/>
        </w:rPr>
        <w:t xml:space="preserve"> </w:t>
      </w:r>
      <w:r w:rsidR="0023145C" w:rsidRPr="00FE46E1">
        <w:rPr>
          <w:color w:val="auto"/>
          <w:lang w:val="en-GB"/>
        </w:rPr>
        <w:t>o</w:t>
      </w:r>
      <w:r w:rsidR="0023145C" w:rsidRPr="00FE46E1">
        <w:rPr>
          <w:color w:val="auto"/>
          <w:lang w:val="en-US"/>
        </w:rPr>
        <w:t>ne</w:t>
      </w:r>
      <w:r w:rsidR="006F41EF">
        <w:rPr>
          <w:color w:val="auto"/>
          <w:lang w:val="en-US"/>
        </w:rPr>
        <w:t>-</w:t>
      </w:r>
      <w:r w:rsidR="0023145C" w:rsidRPr="00FE46E1">
        <w:rPr>
          <w:color w:val="auto"/>
          <w:lang w:val="en-US"/>
        </w:rPr>
        <w:t xml:space="preserve">day differentiated wild-type or ERM-deficient cells were fluorescently labelled with two different cell trackers, mixed in a 1:1 ratio, and co-injected intra-arterially into recipient mice </w:t>
      </w:r>
      <w:r w:rsidR="0023145C" w:rsidRPr="00132810">
        <w:rPr>
          <w:color w:val="auto"/>
          <w:highlight w:val="yellow"/>
          <w:lang w:val="en-US"/>
        </w:rPr>
        <w:t xml:space="preserve">in order to </w:t>
      </w:r>
      <w:r w:rsidR="00200887" w:rsidRPr="00132810">
        <w:rPr>
          <w:color w:val="auto"/>
          <w:highlight w:val="yellow"/>
          <w:lang w:val="en-GB"/>
        </w:rPr>
        <w:t xml:space="preserve">analyse </w:t>
      </w:r>
      <w:r w:rsidR="00B43A50" w:rsidRPr="00132810">
        <w:rPr>
          <w:color w:val="auto"/>
          <w:highlight w:val="yellow"/>
          <w:lang w:val="en-GB"/>
        </w:rPr>
        <w:t>the</w:t>
      </w:r>
      <w:r w:rsidR="0023145C" w:rsidRPr="0023145C">
        <w:rPr>
          <w:color w:val="auto"/>
          <w:highlight w:val="yellow"/>
          <w:lang w:val="en-GB"/>
        </w:rPr>
        <w:t>ir</w:t>
      </w:r>
      <w:r w:rsidR="00200887" w:rsidRPr="00132810">
        <w:rPr>
          <w:color w:val="auto"/>
          <w:highlight w:val="yellow"/>
          <w:lang w:val="en-GB"/>
        </w:rPr>
        <w:t xml:space="preserve"> behaviour</w:t>
      </w:r>
      <w:r w:rsidR="00B43A50" w:rsidRPr="00132810">
        <w:rPr>
          <w:color w:val="auto"/>
          <w:highlight w:val="yellow"/>
          <w:lang w:val="en-GB"/>
        </w:rPr>
        <w:t xml:space="preserve"> </w:t>
      </w:r>
      <w:r w:rsidR="002B0E55" w:rsidRPr="00132810">
        <w:rPr>
          <w:color w:val="auto"/>
          <w:highlight w:val="yellow"/>
          <w:lang w:val="en-GB"/>
        </w:rPr>
        <w:t>in tumor blood vessels</w:t>
      </w:r>
      <w:r w:rsidR="0023145C" w:rsidRPr="0023145C">
        <w:rPr>
          <w:color w:val="auto"/>
          <w:highlight w:val="yellow"/>
          <w:lang w:val="en-GB"/>
        </w:rPr>
        <w:t xml:space="preserve"> by intravital microscopy</w:t>
      </w:r>
      <w:r w:rsidR="00200887" w:rsidRPr="00132810">
        <w:rPr>
          <w:color w:val="auto"/>
          <w:highlight w:val="yellow"/>
          <w:lang w:val="en-GB"/>
        </w:rPr>
        <w:t>.</w:t>
      </w:r>
      <w:r w:rsidR="00200887" w:rsidRPr="00132810">
        <w:rPr>
          <w:color w:val="auto"/>
          <w:lang w:val="en-GB"/>
        </w:rPr>
        <w:t xml:space="preserve"> </w:t>
      </w:r>
      <w:r w:rsidRPr="00B232F0">
        <w:rPr>
          <w:color w:val="auto"/>
          <w:lang w:val="en-US"/>
        </w:rPr>
        <w:t xml:space="preserve">Using real-time intravital imaging, we assessed the proportion of cells rolling along the tumor vessels and sticking to it. We revealed that the rolling and sticking fractions of ERM-tKO were similar to those of WT </w:t>
      </w:r>
      <w:r w:rsidR="00B43A50" w:rsidRPr="00132810">
        <w:rPr>
          <w:color w:val="auto"/>
          <w:highlight w:val="yellow"/>
          <w:lang w:val="en-US"/>
        </w:rPr>
        <w:t>cells</w:t>
      </w:r>
      <w:r w:rsidR="00B43A50" w:rsidRPr="00B232F0">
        <w:rPr>
          <w:color w:val="auto"/>
          <w:lang w:val="en-US"/>
        </w:rPr>
        <w:t xml:space="preserve"> </w:t>
      </w:r>
      <w:r w:rsidRPr="00B232F0">
        <w:rPr>
          <w:color w:val="auto"/>
          <w:lang w:val="en-US"/>
        </w:rPr>
        <w:t xml:space="preserve">(Fig 4A). </w:t>
      </w:r>
    </w:p>
    <w:p w14:paraId="7726E63A" w14:textId="180A15EB" w:rsidR="00BA7367" w:rsidRPr="00B232F0" w:rsidRDefault="008F176A" w:rsidP="00BA7367">
      <w:pPr>
        <w:pStyle w:val="BodyA"/>
        <w:spacing w:line="360" w:lineRule="auto"/>
        <w:rPr>
          <w:color w:val="auto"/>
          <w:lang w:val="en-US"/>
        </w:rPr>
      </w:pPr>
      <w:r w:rsidRPr="009A00F3">
        <w:rPr>
          <w:color w:val="auto"/>
          <w:lang w:val="en-US"/>
        </w:rPr>
        <w:t xml:space="preserve">We then </w:t>
      </w:r>
      <w:r w:rsidRPr="00B232F0">
        <w:rPr>
          <w:color w:val="auto"/>
          <w:lang w:val="en-US"/>
        </w:rPr>
        <w:t>demonstrated that</w:t>
      </w:r>
      <w:r w:rsidRPr="009A00F3">
        <w:rPr>
          <w:color w:val="auto"/>
          <w:lang w:val="en-US"/>
        </w:rPr>
        <w:t xml:space="preserve"> ERM are dispensable for the interstitial infiltrat</w:t>
      </w:r>
      <w:r w:rsidRPr="00B232F0">
        <w:rPr>
          <w:color w:val="auto"/>
          <w:lang w:val="en-US"/>
        </w:rPr>
        <w:t xml:space="preserve">ion of macrophages into various tissues as different as the ear dermis and tumor tissue </w:t>
      </w:r>
      <w:r w:rsidRPr="00B232F0">
        <w:rPr>
          <w:i/>
          <w:color w:val="auto"/>
          <w:lang w:val="en-US"/>
        </w:rPr>
        <w:t>ex vivo</w:t>
      </w:r>
      <w:r w:rsidRPr="00B232F0">
        <w:rPr>
          <w:color w:val="auto"/>
          <w:lang w:val="en-US"/>
        </w:rPr>
        <w:t xml:space="preserve">. To model interstitial tissue migration, we developed an </w:t>
      </w:r>
      <w:r w:rsidRPr="00B232F0">
        <w:rPr>
          <w:i/>
          <w:iCs/>
          <w:color w:val="auto"/>
          <w:lang w:val="en-US"/>
        </w:rPr>
        <w:t>ex vivo</w:t>
      </w:r>
      <w:r w:rsidRPr="00B232F0">
        <w:rPr>
          <w:color w:val="auto"/>
          <w:lang w:val="en-US"/>
        </w:rPr>
        <w:t xml:space="preserve"> migration assay in the mouse ear dermis, in which we allowed differentially labeled WT and ERM-tKO macrophages to infiltrate for three days. To overcome the high heterogeneity of the thin ear tissue, we placed both cell types in the same tissue. Additionally, we switched the cell trackers used to stain the cells between experiments to verify the absence of effects due to staining. Tissue sections followed by immunohistochemistry demonstrated that both </w:t>
      </w:r>
      <w:proofErr w:type="gramStart"/>
      <w:r w:rsidRPr="00B232F0">
        <w:rPr>
          <w:color w:val="auto"/>
          <w:lang w:val="en-US"/>
        </w:rPr>
        <w:t>tKO</w:t>
      </w:r>
      <w:proofErr w:type="gramEnd"/>
      <w:r w:rsidRPr="00B232F0">
        <w:rPr>
          <w:color w:val="auto"/>
          <w:lang w:val="en-US"/>
        </w:rPr>
        <w:t xml:space="preserve"> and WT macrophages infiltrate the ear derma without any significant difference (Fig 4B). Finally, we evaluated whether ERM-deficient macrophages could infiltrate tumors.</w:t>
      </w:r>
      <w:r w:rsidRPr="009A00F3">
        <w:rPr>
          <w:color w:val="auto"/>
          <w:lang w:val="en-US"/>
        </w:rPr>
        <w:t xml:space="preserve"> As previously described </w:t>
      </w:r>
      <w:r w:rsidRPr="009A00F3">
        <w:rPr>
          <w:color w:val="auto"/>
          <w:lang w:val="en-US"/>
        </w:rPr>
        <w:fldChar w:fldCharType="begin"/>
      </w:r>
      <w:r w:rsidR="00D0307E">
        <w:rPr>
          <w:color w:val="auto"/>
          <w:lang w:val="en-US"/>
        </w:rPr>
        <w:instrText xml:space="preserve"> ADDIN ZOTERO_ITEM CSL_CITATION {"citationID":"EhIuErL6","properties":{"formattedCitation":"(Accarias et al., 2020; Gui et al., 2018)","plainCitation":"(Accarias et al., 2020; Gui et al., 2018)","noteIndex":0},"citationItems":[{"id":823,"uris":["http://zotero.org/users/3751677/items/ZSDSBXQ8"],"itemData":{"id":823,"type":"article-journal","abstract":"Tumor-associated macrophages (TAM) are detrimental in most cancers. Controlling their recruitment is thus potentially therapeutic. We showed that TAM perform the protease-dependent mesenchymal migration in cancer, while macrophages perform amoeboid migration in other tissues. Inhibition of mesenchymal migration correlates with decreased TAM infiltration and tumor growth, providing rationale for a new cancer immunotherapy specifically targeting TAM motility. To identify new effectors of mesenchymal migration, we produced ER-Hoxb8-immortalized hematopoietic progenitors with unlimited proliferative ability. The functionality of macrophages differentiated from ER-Hoxb8 progenitors was compared to bone marrow-derived macrophages (BMDM). They polarized into M1- and M2-orientated macrophages, generated ROS, ingested particles, formed podosomes, degraded the extracellular matrix, adopted amoeboid and mesenchymal migration in 3D, and infiltrated tumor explants ex vivo using mesenchymal migration. We also used the CRISPR/Cas9 system to disrupt gene expression of a known effector of mesenchymal migration, WASP, to provide a proof of concept. We observed impaired podosome formation and mesenchymal migration capacity, thus recapitulating the phenotype of BMDM isolated from Wasp-KO mice. Thus, we validate the use of Hoxb8-macrophages as a potent tool to investigate macrophage functionalities.","container-title":"Journal of Cell Science","DOI":"10.1242/jcs.236703","issue":"5","note":"publisher: Company of Biologists","page":"jcs236703","source":"HAL Archives Ouvertes","title":"Genetic engineering of hoxb8 immortalized hematopoietic progenitors: a potent tool to study macrophage tissue migration","title-short":"Genetic engineering of hoxb8 immortalized hematopoietic progenitors","volume":"133","author":[{"family":"Accarias","given":"Solene"},{"family":"Sanchez","given":"Thibaut"},{"family":"Labrousse","given":"Arnaud"},{"family":"Ben-Neji","given":"Myriam"},{"family":"Boyance","given":"Aurélien"},{"family":"Poincloux","given":"Renaud"},{"family":"Maridonneau-Parini","given":"Isabelle"},{"family":"Le Cabec","given":"Véronique"}],"issued":{"date-parts":[["2020"]]}}},{"id":932,"uris":["http://zotero.org/users/3751677/items/SIPA7MLF"],"itemData":{"id":932,"type":"article-journal","abstract":"Macrophage recruitment is essential for tissue homeostasis but detrimental in most cancers. Tumor-associated macrophages (TAMs) play a key role in cancer progression. Controlling their migration is, thus, potentially therapeutic. It is assumed that macrophages use amoeboid motility in vivo like other leukocytes. However, it has not yet been explored. We examined TAM migration using intravital microscopy in mouse tumors and by monitoring ex vivo tissue infiltration in human surgical samples. We demonstrated that TAMs perform protease-dependent and ROCK-independent mesenchymal migration inside mouse fibrosarcoma and breast cancer explants using their own matrix metalloproteases (MMP). In contrast, macrophages use ROCK-dependent and protease-independent amoeboid migration inside inflamed ear derma and in connective tissue at the tumor periphery. We also showed that inhibition of mesenchymal migration correlates with decreased TAM recruitment and tumor growth. In conclusion, this study elucidates how macrophages migrate in vivo, and it reveals that the MMP-dependent migration mode of TAMs provides a rationale for a new strategy in cancer immunotherapy: to target TAMs specifically through their motility. Cancer Immunol Res; 6(11); 1337-51. ©2018 AACR.","container-title":"Cancer Immunology Research","DOI":"10.1158/2326-6066.CIR-17-0746","ISSN":"2326-6074","issue":"11","journalAbbreviation":"Cancer Immunol Res","language":"eng","note":"PMID: 30181209","page":"1337-1351","source":"PubMed","title":"The Protease-Dependent Mesenchymal Migration of Tumor-Associated Macrophages as a Target in Cancer Immunotherapy","volume":"6","author":[{"family":"Gui","given":"Philippe"},{"family":"Ben-Neji","given":"Myriam"},{"family":"Belozertseva","given":"Ekaterina"},{"family":"Dalenc","given":"Florence"},{"family":"Franchet","given":"Camille"},{"family":"Gilhodes","given":"Julia"},{"family":"Labrousse","given":"Arnaud"},{"family":"Bellard","given":"Elisabeth"},{"family":"Golzio","given":"Muriel"},{"family":"Poincloux","given":"Renaud"},{"family":"Maridonneau-Parini","given":"Isabelle"},{"family":"Le Cabec","given":"Véronique"}],"issued":{"date-parts":[["2018",11]]}}}],"schema":"https://github.com/citation-style-language/schema/raw/master/csl-citation.json"} </w:instrText>
      </w:r>
      <w:r w:rsidRPr="009A00F3">
        <w:rPr>
          <w:color w:val="auto"/>
          <w:lang w:val="en-US"/>
        </w:rPr>
        <w:fldChar w:fldCharType="separate"/>
      </w:r>
      <w:r w:rsidR="00D0307E" w:rsidRPr="00D0307E">
        <w:rPr>
          <w:rFonts w:cs="Arial"/>
        </w:rPr>
        <w:t>(Accarias et al., 2020; Gui et al., 2018)</w:t>
      </w:r>
      <w:r w:rsidRPr="009A00F3">
        <w:rPr>
          <w:color w:val="auto"/>
          <w:lang w:val="en-US"/>
        </w:rPr>
        <w:fldChar w:fldCharType="end"/>
      </w:r>
      <w:r w:rsidRPr="009A00F3">
        <w:rPr>
          <w:color w:val="auto"/>
          <w:lang w:val="en-US"/>
        </w:rPr>
        <w:t>, we generated fibrosarcoma by subcutaneous injection of LPB tumor cells</w:t>
      </w:r>
      <w:r w:rsidRPr="00B232F0">
        <w:rPr>
          <w:color w:val="auto"/>
          <w:lang w:val="en-US"/>
        </w:rPr>
        <w:t xml:space="preserve"> in mice, and the tumors were resected and sliced into thick explants of 500 µm height. A 1:1 mix of cell tracker-labeled WT and tKO-ERM macrophages </w:t>
      </w:r>
      <w:proofErr w:type="gramStart"/>
      <w:r w:rsidRPr="00B232F0">
        <w:rPr>
          <w:color w:val="auto"/>
          <w:lang w:val="en-US"/>
        </w:rPr>
        <w:t>was seeded</w:t>
      </w:r>
      <w:proofErr w:type="gramEnd"/>
      <w:r w:rsidRPr="00B232F0">
        <w:rPr>
          <w:color w:val="auto"/>
          <w:lang w:val="en-US"/>
        </w:rPr>
        <w:t xml:space="preserve"> on top of the explants, and the infiltration of the macrophages into the tumor tissue was monitored after 3 days. We found that tKO-ERM macrophages infiltrated the tumor tissue in the same proportion and at the same distance than the WT macrophages (Fig 4C). </w:t>
      </w:r>
    </w:p>
    <w:p w14:paraId="37155408" w14:textId="5A5F55F5" w:rsidR="008F176A" w:rsidRPr="00B232F0" w:rsidRDefault="008F176A" w:rsidP="008F176A">
      <w:pPr>
        <w:pStyle w:val="BodyA"/>
        <w:spacing w:line="360" w:lineRule="auto"/>
        <w:rPr>
          <w:color w:val="auto"/>
          <w:lang w:val="en-US"/>
        </w:rPr>
      </w:pPr>
    </w:p>
    <w:p w14:paraId="4D778456" w14:textId="77777777" w:rsidR="009478AA" w:rsidRPr="00B232F0" w:rsidRDefault="009478AA" w:rsidP="009478AA">
      <w:pPr>
        <w:pStyle w:val="BodyA"/>
        <w:spacing w:line="360" w:lineRule="auto"/>
        <w:rPr>
          <w:color w:val="auto"/>
          <w:lang w:val="en-US"/>
        </w:rPr>
      </w:pPr>
    </w:p>
    <w:p w14:paraId="37371F3A" w14:textId="5CED39C5" w:rsidR="00C7577D" w:rsidRPr="00B232F0" w:rsidRDefault="00C7577D" w:rsidP="00C7577D">
      <w:pPr>
        <w:pStyle w:val="BodyA"/>
        <w:spacing w:line="360" w:lineRule="auto"/>
        <w:rPr>
          <w:b/>
          <w:color w:val="auto"/>
          <w:lang w:val="en-US"/>
        </w:rPr>
      </w:pPr>
      <w:r w:rsidRPr="009A00F3">
        <w:rPr>
          <w:b/>
          <w:color w:val="auto"/>
          <w:lang w:val="en-US"/>
        </w:rPr>
        <w:t>ERMs do not control the mechanical properties of the macrophage cortex and are dispensable for Membrane-to-Cortex Attachment (MCA)</w:t>
      </w:r>
      <w:r w:rsidRPr="00B232F0">
        <w:rPr>
          <w:b/>
          <w:color w:val="auto"/>
          <w:lang w:val="en-US"/>
        </w:rPr>
        <w:t>.</w:t>
      </w:r>
    </w:p>
    <w:p w14:paraId="0B8DD322" w14:textId="0F21CD7C" w:rsidR="007F2FDF" w:rsidRPr="00B232F0" w:rsidRDefault="007F2FDF" w:rsidP="00267090">
      <w:pPr>
        <w:pStyle w:val="BodyA"/>
        <w:spacing w:line="360" w:lineRule="auto"/>
        <w:rPr>
          <w:color w:val="auto"/>
          <w:lang w:val="en-US"/>
        </w:rPr>
      </w:pPr>
      <w:r w:rsidRPr="00B232F0">
        <w:rPr>
          <w:color w:val="auto"/>
          <w:lang w:val="en-US"/>
        </w:rPr>
        <w:t xml:space="preserve">Our results demonstrate that ERM proteins, which are recognized for playing crucial roles in the actin cortex </w:t>
      </w:r>
      <w:r w:rsidRPr="009A00F3">
        <w:rPr>
          <w:color w:val="auto"/>
          <w:lang w:val="en-US"/>
        </w:rPr>
        <w:fldChar w:fldCharType="begin"/>
      </w:r>
      <w:r w:rsidR="00D0307E">
        <w:rPr>
          <w:color w:val="auto"/>
          <w:lang w:val="en-US"/>
        </w:rPr>
        <w:instrText xml:space="preserve"> ADDIN ZOTERO_ITEM CSL_CITATION {"citationID":"Mn1XEAgf","properties":{"formattedCitation":"(Diz-Mu\\uc0\\u241{}oz et al., 2010; Welf et al., 2020)","plainCitation":"(Diz-Muñoz et al., 2010; Welf et al., 2020)","noteIndex":0},"citationItems":[{"id":279,"uris":["http://zotero.org/users/3751677/items/V6KBHIY2"],"itemData":{"id":279,"type":"article-journal","abstract":"Cell shape and motility are primarily controlled by cellular mechanics. The attachment of the plasma membrane to the underlying actomyosin cortex has been proposed to be important for cellular processes involving membrane deformation. However, little is known about the actual function of membrane-to-cortex attachment (MCA) in cell protrusion formation and migration, in particular in the context of the developing embryo. Here, we use a multidisciplinary approach to study MCA in zebrafish mesoderm and endoderm (mesendoderm) germ layer progenitor cells, which migrate using a combination of different protrusion types, namely, lamellipodia, filopodia, and blebs, during zebrafish gastrulation. By interfering with the activity of molecules linking the cortex to the membrane and measuring resulting changes in MCA by atomic force microscopy, we show that reducing MCA in mesendoderm progenitors increases the proportion of cellular blebs and reduces the directionality of cell migration. We propose that MCA is a key parameter controlling the relative proportions of different cell protrusion types in mesendoderm progenitors, and thus is key in controlling directed migration during gastrulation.","container-title":"PLoS Biology","DOI":"10.1371/journal.pbio.1000544","ISSN":"1545-7885","issue":"11","journalAbbreviation":"PLoS Biol","language":"en","page":"e1000544","source":"DOI.org (Crossref)","title":"Control of Directed Cell Migration In Vivo by Membrane-to-Cortex Attachment","volume":"8","author":[{"family":"Diz-Muñoz","given":"Alba"},{"family":"Krieg","given":"Michael"},{"family":"Bergert","given":"Martin"},{"family":"Ibarlucea-Benitez","given":"Itziar"},{"family":"Muller","given":"Daniel J."},{"family":"Paluch","given":"Ewa"},{"family":"Heisenberg","given":"Carl-Philipp"}],"editor":[{"family":"Harris","given":"William A."}],"issued":{"date-parts":[["2010",11,30]]}}},{"id":1267,"uris":["http://zotero.org/users/3751677/items/2Q5388LB"],"itemData":{"id":1267,"type":"article-journal","container-title":"Developmental Cell","DOI":"10.1016/j.devcel.2020.11.024","ISSN":"1534-5807","issue":"6","journalAbbreviation":"Developmental Cell","language":"English","note":"publisher: Elsevier\nPMID: 33308479","page":"723-736.e8","source":"www.cell.com","title":"Actin-Membrane Release Initiates Cell Protrusions","volume":"55","author":[{"family":"Welf","given":"Erik S."},{"family":"Miles","given":"Christopher E."},{"family":"Huh","given":"Jaewon"},{"family":"Sapoznik","given":"Etai"},{"family":"Chi","given":"Joseph"},{"family":"Driscoll","given":"Meghan K."},{"family":"Isogai","given":"Tadamoto"},{"family":"Noh","given":"Jungsik"},{"family":"Weems","given":"Andrew D."},{"family":"Pohlkamp","given":"Theresa"},{"family":"Dean","given":"Kevin"},{"family":"Fiolka","given":"Reto"},{"family":"Mogilner","given":"Alex"},{"family":"Danuser","given":"Gaudenz"}],"issued":{"date-parts":[["2020",12,21]]}}}],"schema":"https://github.com/citation-style-language/schema/raw/master/csl-citation.json"} </w:instrText>
      </w:r>
      <w:r w:rsidRPr="009A00F3">
        <w:rPr>
          <w:color w:val="auto"/>
          <w:lang w:val="en-US"/>
        </w:rPr>
        <w:fldChar w:fldCharType="separate"/>
      </w:r>
      <w:r w:rsidR="00D0307E" w:rsidRPr="00D0307E">
        <w:rPr>
          <w:rFonts w:cs="Arial"/>
          <w:szCs w:val="24"/>
        </w:rPr>
        <w:t>(Diz-Muñoz et al., 2010; Welf et al., 2020)</w:t>
      </w:r>
      <w:r w:rsidRPr="009A00F3">
        <w:rPr>
          <w:color w:val="auto"/>
          <w:lang w:val="en-US"/>
        </w:rPr>
        <w:fldChar w:fldCharType="end"/>
      </w:r>
      <w:r w:rsidRPr="009A00F3">
        <w:rPr>
          <w:color w:val="auto"/>
          <w:lang w:val="en-US"/>
        </w:rPr>
        <w:t xml:space="preserve">, are not required for macrophage migration. We therefore questioned whether ERMs are actually required for the organization of the actin cortex in macrophages by assessing the size and mechanics of these cortexes. </w:t>
      </w:r>
      <w:r w:rsidRPr="00B232F0">
        <w:rPr>
          <w:color w:val="auto"/>
          <w:lang w:val="en-US"/>
        </w:rPr>
        <w:t xml:space="preserve">Specifically, we used phagocytosis to internalize magnetic beads within WT and tKO-ERM macrophages, and then employed a magnetic field to align the internalized beads with those present in the extracellular environment. By pinching the cortex between the internalized and external beads, we were able to directly measure its thickness and rigidity (Fig 5A-C) </w:t>
      </w:r>
      <w:r w:rsidRPr="009A00F3">
        <w:rPr>
          <w:color w:val="auto"/>
          <w:lang w:val="en-US"/>
        </w:rPr>
        <w:fldChar w:fldCharType="begin"/>
      </w:r>
      <w:r w:rsidR="00D0307E">
        <w:rPr>
          <w:color w:val="auto"/>
          <w:lang w:val="en-US"/>
        </w:rPr>
        <w:instrText xml:space="preserve"> ADDIN ZOTERO_ITEM CSL_CITATION {"citationID":"QxQaiPoX","properties":{"formattedCitation":"(Laplaud et al., 2021)","plainCitation":"(Laplaud et al., 2021)","noteIndex":0},"citationItems":[{"id":1386,"uris":["http://zotero.org/users/3751677/items/N8NBISYY"],"itemData":{"id":1386,"type":"article-journal","container-title":"Science Advances","DOI":"10.1126/sciadv.abe3640","issue":"27","note":"publisher: American Association for the Advancement of Science","page":"eabe3640","source":"science.org (Atypon)","title":"Pinching the cortex of live cells reveals thickness instabilities caused by myosin II motors","volume":"7","author":[{"family":"Laplaud","given":"Valentin"},{"family":"Levernier","given":"Nicolas"},{"family":"Pineau","given":"Judith"},{"family":"Roman","given":"Mabel San"},{"family":"Barbier","given":"Lucie"},{"family":"Sáez","given":"Pablo J."},{"family":"Lennon-Duménil","given":"Ana-Maria"},{"family":"Vargas","given":"Pablo"},{"family":"Kruse","given":"Karsten"},{"family":"Roure","given":"Olivia","non-dropping-particle":"du"},{"family":"Piel","given":"Matthieu"},{"family":"Heuvingh","given":"Julien"}],"issued":{"date-parts":[["2021",7,2]]}},"label":"page"}],"schema":"https://github.com/citation-style-language/schema/raw/master/csl-citation.json"} </w:instrText>
      </w:r>
      <w:r w:rsidRPr="009A00F3">
        <w:rPr>
          <w:color w:val="auto"/>
          <w:lang w:val="en-US"/>
        </w:rPr>
        <w:fldChar w:fldCharType="separate"/>
      </w:r>
      <w:r w:rsidR="00D0307E" w:rsidRPr="00D0307E">
        <w:rPr>
          <w:rFonts w:cs="Arial"/>
        </w:rPr>
        <w:t>(Laplaud et al., 2021)</w:t>
      </w:r>
      <w:r w:rsidRPr="009A00F3">
        <w:rPr>
          <w:color w:val="auto"/>
          <w:lang w:val="en-US"/>
        </w:rPr>
        <w:fldChar w:fldCharType="end"/>
      </w:r>
      <w:r w:rsidRPr="009A00F3">
        <w:rPr>
          <w:color w:val="auto"/>
          <w:lang w:val="en-US"/>
        </w:rPr>
        <w:t xml:space="preserve">. </w:t>
      </w:r>
      <w:r w:rsidR="009F5E59" w:rsidRPr="00B232F0">
        <w:rPr>
          <w:color w:val="auto"/>
          <w:lang w:val="en-US"/>
        </w:rPr>
        <w:t xml:space="preserve">Demonstrating </w:t>
      </w:r>
      <w:r w:rsidRPr="00B232F0">
        <w:rPr>
          <w:color w:val="auto"/>
          <w:lang w:val="en-US"/>
        </w:rPr>
        <w:t xml:space="preserve">that ERMs are dispensable for the organization of the cortex of macrophages, we did not observe any differences between ERM-tKO and WT macrophages. </w:t>
      </w:r>
      <w:proofErr w:type="gramStart"/>
      <w:r w:rsidRPr="00B232F0">
        <w:rPr>
          <w:color w:val="auto"/>
          <w:lang w:val="en-US"/>
        </w:rPr>
        <w:t xml:space="preserve">The thickness of the ERM-tKO cortex </w:t>
      </w:r>
      <w:r w:rsidR="009478AA" w:rsidRPr="00B232F0">
        <w:rPr>
          <w:color w:val="auto"/>
          <w:lang w:val="en-US"/>
        </w:rPr>
        <w:t>(</w:t>
      </w:r>
      <w:r w:rsidR="007776D6" w:rsidRPr="00B232F0">
        <w:rPr>
          <w:color w:val="auto"/>
        </w:rPr>
        <w:t>252±29 µm; mean±SEM</w:t>
      </w:r>
      <w:r w:rsidR="009478AA" w:rsidRPr="009A00F3">
        <w:rPr>
          <w:color w:val="auto"/>
          <w:lang w:val="en-US"/>
        </w:rPr>
        <w:t xml:space="preserve">) </w:t>
      </w:r>
      <w:r w:rsidRPr="009A00F3">
        <w:rPr>
          <w:color w:val="auto"/>
          <w:lang w:val="en-US"/>
        </w:rPr>
        <w:t>was similar those of WT macrophages</w:t>
      </w:r>
      <w:r w:rsidRPr="00B232F0" w:rsidDel="007F2FDF">
        <w:rPr>
          <w:color w:val="auto"/>
          <w:lang w:val="en-US"/>
        </w:rPr>
        <w:t xml:space="preserve"> </w:t>
      </w:r>
      <w:r w:rsidR="00B26DE2" w:rsidRPr="00B232F0">
        <w:rPr>
          <w:color w:val="auto"/>
          <w:lang w:val="en-US"/>
        </w:rPr>
        <w:t>(</w:t>
      </w:r>
      <w:r w:rsidR="00B26DE2" w:rsidRPr="00B232F0">
        <w:rPr>
          <w:color w:val="auto"/>
        </w:rPr>
        <w:t>284 ±29 µm</w:t>
      </w:r>
      <w:r w:rsidR="00B26DE2" w:rsidRPr="009A00F3">
        <w:rPr>
          <w:color w:val="auto"/>
          <w:lang w:val="en-US"/>
        </w:rPr>
        <w:t>) (Fig 5</w:t>
      </w:r>
      <w:r w:rsidR="00B26DE2" w:rsidRPr="00B232F0">
        <w:rPr>
          <w:color w:val="auto"/>
          <w:lang w:val="en-US"/>
        </w:rPr>
        <w:t>D)</w:t>
      </w:r>
      <w:r w:rsidRPr="00B232F0">
        <w:rPr>
          <w:color w:val="auto"/>
          <w:lang w:val="en-US"/>
        </w:rPr>
        <w:t xml:space="preserve">, and when submitted to gradually increasing stresses, we did not measure any differences between the response of the WT </w:t>
      </w:r>
      <w:r w:rsidR="00B26DE2" w:rsidRPr="00B232F0">
        <w:rPr>
          <w:color w:val="auto"/>
          <w:lang w:val="en-US"/>
        </w:rPr>
        <w:t>(4544 ±662 Pa</w:t>
      </w:r>
      <w:r w:rsidR="00B26DE2" w:rsidRPr="00B232F0">
        <w:rPr>
          <w:color w:val="auto"/>
        </w:rPr>
        <w:t>; mean ±SEM</w:t>
      </w:r>
      <w:r w:rsidR="00B26DE2" w:rsidRPr="009A00F3">
        <w:rPr>
          <w:color w:val="auto"/>
          <w:lang w:val="en-US"/>
        </w:rPr>
        <w:t>) and ERM-tKO macrophages (6574±1259 Pa</w:t>
      </w:r>
      <w:r w:rsidR="00B26DE2" w:rsidRPr="00B232F0">
        <w:rPr>
          <w:color w:val="auto"/>
          <w:lang w:val="en-US"/>
        </w:rPr>
        <w:t>)</w:t>
      </w:r>
      <w:r w:rsidR="00366A5B" w:rsidRPr="00B232F0">
        <w:rPr>
          <w:color w:val="auto"/>
          <w:lang w:val="en-US"/>
        </w:rPr>
        <w:t xml:space="preserve"> subjected to stresses of gradually increasing intensity </w:t>
      </w:r>
      <w:r w:rsidR="00B26DE2" w:rsidRPr="00B232F0">
        <w:rPr>
          <w:color w:val="auto"/>
          <w:lang w:val="en-US"/>
        </w:rPr>
        <w:t>(Fig 5E).</w:t>
      </w:r>
      <w:proofErr w:type="gramEnd"/>
      <w:r w:rsidR="00B26DE2" w:rsidRPr="00B232F0">
        <w:rPr>
          <w:color w:val="auto"/>
          <w:lang w:val="en-US"/>
        </w:rPr>
        <w:t xml:space="preserve"> </w:t>
      </w:r>
    </w:p>
    <w:p w14:paraId="5B94C7E4" w14:textId="0905A010" w:rsidR="00771AEF" w:rsidRPr="00B232F0" w:rsidRDefault="00771AEF" w:rsidP="00771AEF">
      <w:pPr>
        <w:pStyle w:val="BodyA"/>
        <w:spacing w:line="360" w:lineRule="auto"/>
        <w:rPr>
          <w:color w:val="auto"/>
          <w:lang w:val="en-US"/>
        </w:rPr>
      </w:pPr>
      <w:r w:rsidRPr="00B232F0">
        <w:rPr>
          <w:color w:val="auto"/>
          <w:lang w:val="en-US"/>
        </w:rPr>
        <w:t>Given the absence of structural and mechanical differences in the macrophage cortex upon ERM depletion, we also asked if the physical link between the actomyosin cortex and the plasma membrane (Membrane-to-Cortex Attachment, MCA) is affected. We thus performed dynamic tether pulling using atomic force spectroscopy to quantify MCA in CTL and ERM-TKO HoxB8 macrophage</w:t>
      </w:r>
      <w:r w:rsidR="00D80085" w:rsidRPr="00B232F0">
        <w:rPr>
          <w:color w:val="auto"/>
          <w:lang w:val="en-US"/>
        </w:rPr>
        <w:t xml:space="preserve"> (Fig 5F)</w:t>
      </w:r>
      <w:r w:rsidRPr="00B232F0">
        <w:rPr>
          <w:color w:val="auto"/>
          <w:lang w:val="en-US"/>
        </w:rPr>
        <w:t>. In line with the magnetic pinching experiments, we f</w:t>
      </w:r>
      <w:r w:rsidR="006B762E">
        <w:rPr>
          <w:color w:val="auto"/>
          <w:lang w:val="en-US"/>
        </w:rPr>
        <w:t>ou</w:t>
      </w:r>
      <w:r w:rsidRPr="00B232F0">
        <w:rPr>
          <w:color w:val="auto"/>
          <w:lang w:val="en-US"/>
        </w:rPr>
        <w:t xml:space="preserve">nd MCA not to </w:t>
      </w:r>
      <w:proofErr w:type="gramStart"/>
      <w:r w:rsidRPr="00B232F0">
        <w:rPr>
          <w:color w:val="auto"/>
          <w:lang w:val="en-US"/>
        </w:rPr>
        <w:t>be altered</w:t>
      </w:r>
      <w:proofErr w:type="gramEnd"/>
      <w:r w:rsidRPr="00B232F0">
        <w:rPr>
          <w:color w:val="auto"/>
          <w:lang w:val="en-US"/>
        </w:rPr>
        <w:t xml:space="preserve"> upon ERM depletion </w:t>
      </w:r>
      <w:r w:rsidR="00D80085" w:rsidRPr="00B232F0">
        <w:rPr>
          <w:color w:val="auto"/>
          <w:lang w:val="en-US"/>
        </w:rPr>
        <w:t>(Fig 5G-H)</w:t>
      </w:r>
      <w:r w:rsidRPr="00B232F0">
        <w:rPr>
          <w:color w:val="auto"/>
          <w:lang w:val="en-US"/>
        </w:rPr>
        <w:t xml:space="preserve">. Thus, ERMs seem to be dispensable in macrophages for their canonical function, which is </w:t>
      </w:r>
      <w:proofErr w:type="gramStart"/>
      <w:r w:rsidRPr="00B232F0">
        <w:rPr>
          <w:color w:val="auto"/>
          <w:lang w:val="en-US"/>
        </w:rPr>
        <w:t>to mechanically link</w:t>
      </w:r>
      <w:proofErr w:type="gramEnd"/>
      <w:r w:rsidRPr="00B232F0">
        <w:rPr>
          <w:color w:val="auto"/>
          <w:lang w:val="en-US"/>
        </w:rPr>
        <w:t xml:space="preserve"> the actomyosin cortex and the plasma membrane.</w:t>
      </w:r>
    </w:p>
    <w:p w14:paraId="73CD3DCE" w14:textId="027997BC" w:rsidR="007F2FDF" w:rsidRPr="00B232F0" w:rsidRDefault="00771AEF" w:rsidP="007F2FDF">
      <w:pPr>
        <w:pStyle w:val="BodyA"/>
        <w:spacing w:line="360" w:lineRule="auto"/>
        <w:rPr>
          <w:color w:val="auto"/>
          <w:lang w:val="en-US"/>
        </w:rPr>
      </w:pPr>
      <w:r w:rsidRPr="00B232F0">
        <w:rPr>
          <w:color w:val="auto"/>
          <w:lang w:val="en-US"/>
        </w:rPr>
        <w:t xml:space="preserve">Finally, </w:t>
      </w:r>
      <w:proofErr w:type="gramStart"/>
      <w:r w:rsidRPr="00B232F0">
        <w:rPr>
          <w:color w:val="auto"/>
          <w:lang w:val="en-US"/>
        </w:rPr>
        <w:t>to further investigate</w:t>
      </w:r>
      <w:proofErr w:type="gramEnd"/>
      <w:r w:rsidRPr="00B232F0">
        <w:rPr>
          <w:color w:val="auto"/>
          <w:lang w:val="en-US"/>
        </w:rPr>
        <w:t xml:space="preserve"> a functional role of ERM proteins for the dynamic mechanical properties of the macrophage cortex and its attachment to the plasma membrane</w:t>
      </w:r>
      <w:r w:rsidR="007F2FDF" w:rsidRPr="00B232F0">
        <w:rPr>
          <w:color w:val="auto"/>
          <w:lang w:val="en-US"/>
        </w:rPr>
        <w:t xml:space="preserve">, we conducted experiments on membrane blebbing. Membrane blebs play an important role in cell migration, particularly in 3D environments, and </w:t>
      </w:r>
      <w:proofErr w:type="gramStart"/>
      <w:r w:rsidR="007F2FDF" w:rsidRPr="00B232F0">
        <w:rPr>
          <w:color w:val="auto"/>
          <w:lang w:val="en-US"/>
        </w:rPr>
        <w:t>are promoted</w:t>
      </w:r>
      <w:proofErr w:type="gramEnd"/>
      <w:r w:rsidR="007F2FDF" w:rsidRPr="00B232F0">
        <w:rPr>
          <w:color w:val="auto"/>
          <w:lang w:val="en-US"/>
        </w:rPr>
        <w:t xml:space="preserve"> by hydrostatic pressure from the cytoplasm that causes cortical actin rupture and plasma membrane protrusions. To retract, blebs require a mechanical link between actomyosin contractions and the plasma membrane of their rim. Interestingly, in all cells studied so far, this mechanical link is strictly dependent on ERM activity</w:t>
      </w:r>
      <w:r w:rsidR="003E4345" w:rsidRPr="00B232F0">
        <w:rPr>
          <w:color w:val="auto"/>
          <w:lang w:val="en-US"/>
        </w:rPr>
        <w:t xml:space="preserve"> </w:t>
      </w:r>
      <w:r w:rsidR="003E4345" w:rsidRPr="00B232F0">
        <w:rPr>
          <w:color w:val="auto"/>
          <w:lang w:val="en-US"/>
        </w:rPr>
        <w:fldChar w:fldCharType="begin"/>
      </w:r>
      <w:r w:rsidR="00D0307E">
        <w:rPr>
          <w:color w:val="auto"/>
          <w:lang w:val="en-US"/>
        </w:rPr>
        <w:instrText xml:space="preserve"> ADDIN ZOTERO_ITEM CSL_CITATION {"citationID":"C0aTsT9j","properties":{"formattedCitation":"(Charras et al., 2006; Diz-Mu\\uc0\\u241{}oz et al., 2010; Roubinet et al., 2011)","plainCitation":"(Charras et al., 2006; Diz-Muñoz et al., 2010; Roubinet et al., 2011)","noteIndex":0},"citationItems":[{"id":1346,"uris":["http://zotero.org/users/3751677/items/9LRS8SY7"],"itemData":{"id":1346,"type":"article-journal","abstract":"Contractile actin cortex is involved in cell morphogenesis, movement, and cytokinesis, but its organization and assembly are poorly understood. During blebbing, the membrane detaches from the cortex and inflates. As expansion ceases, contractile cortex re-assembles under the membrane and drives bleb retraction. This cycle enabled us to measure the temporal sequence of protein recruitment to the membrane during cortex reassembly and to explore dependency relationships. Expanding blebs were devoid of actin, but proteins of the erythrocytic submembranous cytoskeleton were present. When expansion ceased, ezrin was recruited to the membrane first, followed by actin, actin-bundling proteins, and, finally, contractile proteins. Complete assembly of the contractile cortex, which was organized into a cagelike mesh of filaments, took approximately 30 s. Cytochalasin D blocked recruitment of actin and alpha-actinin, but had no effect on membrane association of ankyrin B and ezrin. Ezrin played no role in actin nucleation, but was essential for tethering the membrane to the cortex. The Rho pathway was important for cortex assembly in blebs.","container-title":"The Journal of Cell Biology","DOI":"10.1083/jcb.200602085","ISSN":"0021-9525","issue":"3","journalAbbreviation":"J Cell Biol","language":"eng","note":"PMID: 17088428\nPMCID: PMC2064524","page":"477-490","source":"PubMed","title":"Reassembly of contractile actin cortex in cell blebs","volume":"175","author":[{"family":"Charras","given":"Guillaume T."},{"family":"Hu","given":"Chi-Kuo"},{"family":"Coughlin","given":"Margaret"},{"family":"Mitchison","given":"Timothy J."}],"issued":{"date-parts":[["2006",11,6]]}}},{"id":279,"uris":["http://zotero.org/users/3751677/items/V6KBHIY2"],"itemData":{"id":279,"type":"article-journal","abstract":"Cell shape and motility are primarily controlled by cellular mechanics. The attachment of the plasma membrane to the underlying actomyosin cortex has been proposed to be important for cellular processes involving membrane deformation. However, little is known about the actual function of membrane-to-cortex attachment (MCA) in cell protrusion formation and migration, in particular in the context of the developing embryo. Here, we use a multidisciplinary approach to study MCA in zebrafish mesoderm and endoderm (mesendoderm) germ layer progenitor cells, which migrate using a combination of different protrusion types, namely, lamellipodia, filopodia, and blebs, during zebrafish gastrulation. By interfering with the activity of molecules linking the cortex to the membrane and measuring resulting changes in MCA by atomic force microscopy, we show that reducing MCA in mesendoderm progenitors increases the proportion of cellular blebs and reduces the directionality of cell migration. We propose that MCA is a key parameter controlling the relative proportions of different cell protrusion types in mesendoderm progenitors, and thus is key in controlling directed migration during gastrulation.","container-title":"PLoS Biology","DOI":"10.1371/journal.pbio.1000544","ISSN":"1545-7885","issue":"11","journalAbbreviation":"PLoS Biol","language":"en","page":"e1000544","source":"DOI.org (Crossref)","title":"Control of Directed Cell Migration In Vivo by Membrane-to-Cortex Attachment","volume":"8","author":[{"family":"Diz-Muñoz","given":"Alba"},{"family":"Krieg","given":"Michael"},{"family":"Bergert","given":"Martin"},{"family":"Ibarlucea-Benitez","given":"Itziar"},{"family":"Muller","given":"Daniel J."},{"family":"Paluch","given":"Ewa"},{"family":"Heisenberg","given":"Carl-Philipp"}],"editor":[{"family":"Harris","given":"William A."}],"issued":{"date-parts":[["2010",11,30]]}}},{"id":941,"uris":["http://zotero.org/users/3751677/items/E4E9B9D4"],"itemData":{"id":941,"type":"article-journal","abstract":"The cortical mechanisms that drive the series of mitotic cell shape transformations remain elusive. In this paper, we identify two novel networks that collectively control the dynamic reorganization of the mitotic cortex. We demonstrate that Moesin, an actin/membrane linker, integrates these two networks to synergize the cortical forces that drive mitotic cell shape transformations.</w:instrText>
      </w:r>
      <w:r w:rsidR="00D0307E" w:rsidRPr="002F14C3">
        <w:rPr>
          <w:color w:val="auto"/>
          <w:lang w:val="fr-FR"/>
        </w:rPr>
        <w:instrText xml:space="preserve"> We find that the Pp1-87B phosphatase restricts high Moesin activity to early mitosis and down-regulates Moesin at the polar cortex, after anaphase onset. Overactivation of Moesin at the polar cortex impairs cell elongation and thus cytokinesis, whereas a transient recruitment of Moesin is required to retract polar blebs that allow cortical relaxation and dissipation of intracellular pressure. This fine balance of Moesin activity is further adjusted by Skittles and Pten, two enzymes that locally produce phosphoinositol 4,5-bisphosphate and thereby, regulate Moesin cortical association. These complementary pathways provide a spatiotemporal framework to explain how the cell cortex is remodeled throughout cell division.","container-title":"The Journal of Cell Biology","DOI":"10.1083/jcb.201106048","ISSN":"1540-8140","issue":"1","journalAbbreviation":"J Cell Biol","language":"eng","note":"PMID: 21969469\nPMCID: PMC3187714","page":"99-112","source":"PubMed","title":"Molecular networks linked by Moesin drive remodeling of the cell cortex during mitosis","volume":"195","author":[{"family":"Roubinet","given":"Chantal"},{"family":"Decelle","given":"Barbara"},{"family":"Chicanne","given":"Gaëtan"},{"family":"Dorn","given":"Jonas F."},{"family":"Payrastre","given":"Bernard"},{"family":"Payre","given":"François"},{"family":"Carreno","given":"Sébastien"}],"issued":{"date-parts":[["2011",10,3]]}}}],"schema":"https://github.com/citation-style-language/schema/raw/master/csl-citation.json"} </w:instrText>
      </w:r>
      <w:r w:rsidR="003E4345" w:rsidRPr="00B232F0">
        <w:rPr>
          <w:color w:val="auto"/>
          <w:lang w:val="en-US"/>
        </w:rPr>
        <w:fldChar w:fldCharType="separate"/>
      </w:r>
      <w:r w:rsidR="00D0307E" w:rsidRPr="00D0307E">
        <w:rPr>
          <w:rFonts w:cs="Arial"/>
          <w:szCs w:val="24"/>
        </w:rPr>
        <w:t>(Charras et al., 2006; Diz-Muñoz et al., 2010; Roubinet et al., 2011)</w:t>
      </w:r>
      <w:r w:rsidR="003E4345" w:rsidRPr="00B232F0">
        <w:rPr>
          <w:color w:val="auto"/>
          <w:lang w:val="en-US"/>
        </w:rPr>
        <w:fldChar w:fldCharType="end"/>
      </w:r>
      <w:r w:rsidR="007F2FDF" w:rsidRPr="00B232F0">
        <w:rPr>
          <w:color w:val="auto"/>
          <w:lang w:val="fr-FR"/>
        </w:rPr>
        <w:t xml:space="preserve">. </w:t>
      </w:r>
      <w:r w:rsidR="007F2FDF" w:rsidRPr="00B232F0">
        <w:rPr>
          <w:color w:val="auto"/>
          <w:lang w:val="en-US"/>
        </w:rPr>
        <w:t xml:space="preserve">Using time-lapse microscopy to monitor bleb formation, we found that ERMs are unexpectedly dispensable for bleb dynamics in macrophages. We found no significant difference in maximum bleb size and bleb retraction rates between WT and ERM-tKO macrophages (Fig </w:t>
      </w:r>
      <w:r w:rsidR="00D80085" w:rsidRPr="00B232F0">
        <w:rPr>
          <w:color w:val="auto"/>
          <w:lang w:val="en-US"/>
        </w:rPr>
        <w:t>5I-K</w:t>
      </w:r>
      <w:r w:rsidR="007F2FDF" w:rsidRPr="00B232F0">
        <w:rPr>
          <w:color w:val="auto"/>
          <w:lang w:val="en-US"/>
        </w:rPr>
        <w:t xml:space="preserve"> and </w:t>
      </w:r>
      <w:r w:rsidR="00D933D4">
        <w:rPr>
          <w:color w:val="auto"/>
          <w:lang w:val="en-US"/>
        </w:rPr>
        <w:t>M</w:t>
      </w:r>
      <w:r w:rsidR="007F2FDF" w:rsidRPr="00B232F0">
        <w:rPr>
          <w:color w:val="auto"/>
          <w:lang w:val="en-US"/>
        </w:rPr>
        <w:t>ovie 16).</w:t>
      </w:r>
    </w:p>
    <w:p w14:paraId="5A77DEAD" w14:textId="77777777" w:rsidR="00EE0D81" w:rsidRDefault="00EE0D81" w:rsidP="0050797D">
      <w:pPr>
        <w:pStyle w:val="BodyA"/>
        <w:spacing w:line="360" w:lineRule="auto"/>
        <w:rPr>
          <w:color w:val="auto"/>
          <w:lang w:val="en-US"/>
        </w:rPr>
      </w:pPr>
    </w:p>
    <w:p w14:paraId="090165FF" w14:textId="77777777" w:rsidR="00EE0D81" w:rsidRDefault="00EE0D81" w:rsidP="00EE0D81">
      <w:pPr>
        <w:pStyle w:val="BodyA"/>
        <w:spacing w:line="360" w:lineRule="auto"/>
        <w:rPr>
          <w:b/>
          <w:color w:val="auto"/>
          <w:lang w:val="en-US"/>
        </w:rPr>
      </w:pPr>
      <w:r w:rsidRPr="002F14C3">
        <w:rPr>
          <w:b/>
          <w:color w:val="auto"/>
          <w:highlight w:val="yellow"/>
          <w:lang w:val="en-US"/>
        </w:rPr>
        <w:t>Discussion</w:t>
      </w:r>
    </w:p>
    <w:p w14:paraId="3261EA6B" w14:textId="446956DE" w:rsidR="00EE0D81" w:rsidRPr="00B34760" w:rsidRDefault="00EE0D81" w:rsidP="00EE0D81">
      <w:pPr>
        <w:pStyle w:val="BodyA"/>
        <w:spacing w:line="360" w:lineRule="auto"/>
        <w:rPr>
          <w:lang w:val="en-US"/>
        </w:rPr>
      </w:pPr>
      <w:r w:rsidRPr="002F14C3">
        <w:rPr>
          <w:color w:val="auto"/>
          <w:highlight w:val="yellow"/>
          <w:lang w:val="en-US"/>
        </w:rPr>
        <w:t>ERMs are the main linker between the actin cytoskeleton and the plasma membrane, and as such, they play a crucial role in various cellular functions involving actin cortex remodeling</w:t>
      </w:r>
      <w:r w:rsidRPr="00B34760">
        <w:rPr>
          <w:color w:val="auto"/>
          <w:lang w:val="en-US"/>
        </w:rPr>
        <w:t xml:space="preserve"> </w:t>
      </w:r>
      <w:r w:rsidR="00836802" w:rsidRPr="002F14C3">
        <w:rPr>
          <w:color w:val="auto"/>
          <w:highlight w:val="yellow"/>
          <w:lang w:val="en-US"/>
        </w:rPr>
        <w:fldChar w:fldCharType="begin"/>
      </w:r>
      <w:r w:rsidR="00D0307E">
        <w:rPr>
          <w:color w:val="auto"/>
          <w:highlight w:val="yellow"/>
          <w:lang w:val="en-US"/>
        </w:rPr>
        <w:instrText xml:space="preserve"> ADDIN ZOTERO_ITEM CSL_CITATION {"citationID":"2aTn5Pxz","properties":{"formattedCitation":"(Fehon et al., 2010)","plainCitation":"(Fehon et al., 2010)","noteIndex":0},"citationItems":[{"id":415,"uris":["http://zotero.org/users/3751677/items/WJ7ACYBK"],"itemData":{"id":415,"type":"article-journal","abstract":"Specialized membrane domains are an important feature of almost all cells. In particular, they are essential to tissues such as the intestinal brush border epithelium, that have a highly organized cell cortex including a complex array of apical microvilli, an apical junctional complex, and a basolateral membrane domain. The ERM proteins (ezrin, radixin and moesin) have a crucial role in organizing membrane domains through their ability to interact with transmembrane proteins and the underlying cytoskeleton. In so doing, they not only can provide structural links to strengthen the cell cortex, but also can regulate the activities of signal transduction pathways. Recent studies, primarily focused on structural analysis of these proteins and their binding partners, together with genetic dissection of their in vivo functions, have significantly advanced our understanding of the importance of membrane–cytoskeletal interactions.","container-title":"Nature Reviews Molecular Cell Biology","DOI":"10.1038/nrm2866","ISSN":"1471-0072, 1471-0080","issue":"4","journalAbbreviation":"Nat Rev Mol Cell Biol","language":"en","page":"276-287","source":"DOI.org (Crossref)","title":"Organizing the cell cortex: the role of ERM proteins","title-short":"Organizing the cell cortex","volume":"11","author":[{"family":"Fehon","given":"Richard G."},{"family":"McClatchey","given":"Andrea I."},{"family":"Bretscher","given":"Anthony"}],"issued":{"date-parts":[["2010",4]]}}}],"schema":"https://github.com/citation-style-language/schema/raw/master/csl-citation.json"} </w:instrText>
      </w:r>
      <w:r w:rsidR="00836802" w:rsidRPr="002F14C3">
        <w:rPr>
          <w:color w:val="auto"/>
          <w:highlight w:val="yellow"/>
          <w:lang w:val="en-US"/>
        </w:rPr>
        <w:fldChar w:fldCharType="separate"/>
      </w:r>
      <w:r w:rsidR="00D0307E" w:rsidRPr="00D0307E">
        <w:rPr>
          <w:rFonts w:cs="Arial"/>
          <w:highlight w:val="yellow"/>
        </w:rPr>
        <w:t>(Fehon et al., 2010)</w:t>
      </w:r>
      <w:r w:rsidR="00836802" w:rsidRPr="002F14C3">
        <w:rPr>
          <w:color w:val="auto"/>
          <w:highlight w:val="yellow"/>
          <w:lang w:val="en-US"/>
        </w:rPr>
        <w:fldChar w:fldCharType="end"/>
      </w:r>
      <w:r w:rsidRPr="002F14C3">
        <w:rPr>
          <w:color w:val="auto"/>
          <w:highlight w:val="yellow"/>
          <w:lang w:val="en-US"/>
        </w:rPr>
        <w:t>.</w:t>
      </w:r>
      <w:r w:rsidRPr="00B34760">
        <w:rPr>
          <w:color w:val="auto"/>
          <w:lang w:val="en-US"/>
        </w:rPr>
        <w:t xml:space="preserve"> </w:t>
      </w:r>
      <w:r w:rsidRPr="002F14C3">
        <w:rPr>
          <w:color w:val="auto"/>
          <w:highlight w:val="yellow"/>
          <w:lang w:val="en-US"/>
        </w:rPr>
        <w:t xml:space="preserve">For instance, these proteins are pivotal in controlling the motility of diverse cell types, including cancer cells </w:t>
      </w:r>
      <w:r w:rsidR="00A456A1" w:rsidRPr="002F14C3">
        <w:rPr>
          <w:color w:val="auto"/>
          <w:highlight w:val="yellow"/>
          <w:lang w:val="en-US"/>
        </w:rPr>
        <w:fldChar w:fldCharType="begin"/>
      </w:r>
      <w:r w:rsidR="00D0307E">
        <w:rPr>
          <w:color w:val="auto"/>
          <w:highlight w:val="yellow"/>
          <w:lang w:val="en-US"/>
        </w:rPr>
        <w:instrText xml:space="preserve"> ADDIN ZOTERO_ITEM CSL_CITATION {"citationID":"ScasOXAu","properties":{"formattedCitation":"(Barik et al., 2022)","plainCitation":"(Barik et al., 2022)","noteIndex":0},"citationItems":[{"id":4777,"uris":["http://zotero.org/users/3751677/items/ER8D85JL"],"itemData":{"id":4777,"type":"article-journal","abstract":"Cancer metastasis is the primary cause of morbidity and mortality in cancer as it remains the most complicated, devastating, and enigmatic aspect of cancer. Several decades of extensive research have identified several key players closely associated with metastasis. Among these players, cytoskeletal linker Ezrin (the founding member of the ERM (Ezrin-Radixin-Moesin) family) was identified as a critical promoter of metastasis in pediatric cancers in the early 21st century. Ezrin was discovered 40 years ago as a aminor component of intestinal epithelial microvillus core protein, which is enriched in actin-containing cell surface structures. It controls gastric acid secretion and plays diverse physiological roles including maintaining cell polarity, regulating cell adhesion, cell motility and morphogenesis. Extensive research for more than two decades evinces that Ezrin is frequently dysregulated in several human cancers. Overexpression, altered subcellular localization and/or aberrant activation of Ezrin are closely associated with higher metastatic incidence and patient mortality, thereby justifying Ezrin as a valuable prognostic biomarker in cancer. Ezrin plays multifaceted role in multiple aspects of cancer, with its significant contribution in the complex metastatic cascade, through reorganizing the cytoskeleton and deregulating various cellular signaling pathways. Current preclinical studies using genetic and/or pharmacological approaches reveal that inactivation of Ezrin results in significant inhibition of Ezrin-mediated tumor growth and metastasis as well as increase in the sensitivity of cancer cells to various chemotherapeutic drugs. In this review, we discuss the recent advances illuminating the molecular mechanisms responsible for Ezrin dysregulation in cancer and its pleiotropic role in cancer progression and metastasis. We also highlight its potential as a prognostic biomarker and therapeutic target in various cancers. More importantly, we put forward some potential questions, which we strongly believe, will stimulate both basic and translational research to better understand Ezrin-mediated malignancy, ultimately leading to the development of Ezrin-targeted cancer therapy for the betterment of human life.","container-title":"Biochimica Et Biophysica Acta. Reviews on Cancer","DOI":"10.1016/j.bbcan.2022.188753","ISSN":"1879-2561","issue":"4","journalAbbreviation":"Biochim Biophys Acta Rev Cancer","language":"eng","note":"PMID: 35752404","page":"188753","source":"PubMed","title":"Ezrin gone rogue in cancer progression and metastasis: An enticing therapeutic target","title-short":"Ezrin gone rogue in cancer progression and metastasis","volume":"1877","author":[{"family":"Barik","given":"Ganesh Kumar"},{"family":"Sahay","given":"Osheen"},{"family":"Paul","given":"Debasish"},{"family":"Santra","given":"Manas Kumar"}],"issued":{"date-parts":[["2022",7]]}}}],"schema":"https://github.com/citation-style-language/schema/raw/master/csl-citation.json"} </w:instrText>
      </w:r>
      <w:r w:rsidR="00A456A1" w:rsidRPr="002F14C3">
        <w:rPr>
          <w:color w:val="auto"/>
          <w:highlight w:val="yellow"/>
          <w:lang w:val="en-US"/>
        </w:rPr>
        <w:fldChar w:fldCharType="separate"/>
      </w:r>
      <w:r w:rsidR="00D0307E" w:rsidRPr="00D0307E">
        <w:rPr>
          <w:rFonts w:cs="Arial"/>
          <w:highlight w:val="yellow"/>
        </w:rPr>
        <w:t>(Barik et al., 2022)</w:t>
      </w:r>
      <w:r w:rsidR="00A456A1" w:rsidRPr="002F14C3">
        <w:rPr>
          <w:color w:val="auto"/>
          <w:highlight w:val="yellow"/>
          <w:lang w:val="en-US"/>
        </w:rPr>
        <w:fldChar w:fldCharType="end"/>
      </w:r>
      <w:r w:rsidRPr="002F14C3">
        <w:rPr>
          <w:color w:val="auto"/>
          <w:highlight w:val="yellow"/>
          <w:lang w:val="en-US"/>
        </w:rPr>
        <w:t>.</w:t>
      </w:r>
      <w:r w:rsidRPr="00B34760">
        <w:rPr>
          <w:color w:val="auto"/>
          <w:lang w:val="en-US"/>
        </w:rPr>
        <w:t xml:space="preserve"> </w:t>
      </w:r>
    </w:p>
    <w:p w14:paraId="567A6B27" w14:textId="563EE117" w:rsidR="00EE0D81" w:rsidRDefault="00915AA6" w:rsidP="0050797D">
      <w:pPr>
        <w:pStyle w:val="BodyA"/>
        <w:spacing w:line="360" w:lineRule="auto"/>
        <w:rPr>
          <w:color w:val="auto"/>
          <w:lang w:val="en-US"/>
        </w:rPr>
      </w:pPr>
      <w:proofErr w:type="gramStart"/>
      <w:r w:rsidRPr="00B232F0">
        <w:rPr>
          <w:color w:val="auto"/>
          <w:lang w:val="en-US"/>
        </w:rPr>
        <w:t xml:space="preserve">Our study uncovered a surprising finding: </w:t>
      </w:r>
      <w:r w:rsidR="00673BFB" w:rsidRPr="00B232F0">
        <w:rPr>
          <w:color w:val="auto"/>
          <w:lang w:val="en-US"/>
        </w:rPr>
        <w:t xml:space="preserve">ezrin, radixin and moesin </w:t>
      </w:r>
      <w:r w:rsidR="00EE0D81">
        <w:rPr>
          <w:color w:val="auto"/>
          <w:lang w:val="en-US"/>
        </w:rPr>
        <w:t>appear to be</w:t>
      </w:r>
      <w:r w:rsidR="00EE0D81" w:rsidRPr="00B232F0">
        <w:rPr>
          <w:color w:val="auto"/>
          <w:lang w:val="en-US"/>
        </w:rPr>
        <w:t xml:space="preserve"> </w:t>
      </w:r>
      <w:r w:rsidR="00673BFB" w:rsidRPr="00B232F0">
        <w:rPr>
          <w:color w:val="auto"/>
          <w:lang w:val="en-US"/>
        </w:rPr>
        <w:t>dispensable for</w:t>
      </w:r>
      <w:r w:rsidR="005B6EA4" w:rsidRPr="00B232F0">
        <w:rPr>
          <w:color w:val="auto"/>
          <w:lang w:val="en-US"/>
        </w:rPr>
        <w:t xml:space="preserve"> </w:t>
      </w:r>
      <w:r w:rsidRPr="00B232F0">
        <w:rPr>
          <w:color w:val="auto"/>
          <w:lang w:val="en-US"/>
        </w:rPr>
        <w:t xml:space="preserve">key aspects of macrophage behavior, </w:t>
      </w:r>
      <w:r w:rsidR="00EE0D81">
        <w:rPr>
          <w:color w:val="auto"/>
          <w:lang w:val="en-US"/>
        </w:rPr>
        <w:t>involving</w:t>
      </w:r>
      <w:r w:rsidR="00EE0D81" w:rsidRPr="00411584">
        <w:rPr>
          <w:rFonts w:asciiTheme="minorHAnsi" w:eastAsiaTheme="minorHAnsi" w:hAnsiTheme="minorHAnsi" w:cstheme="minorBidi"/>
          <w:color w:val="auto"/>
          <w:lang w:val="en-US" w:eastAsia="en-US"/>
        </w:rPr>
        <w:t xml:space="preserve"> </w:t>
      </w:r>
      <w:r w:rsidR="00EE0D81" w:rsidRPr="00411584">
        <w:rPr>
          <w:color w:val="auto"/>
          <w:lang w:val="en-US"/>
        </w:rPr>
        <w:t>actin cortex remodeling</w:t>
      </w:r>
      <w:r w:rsidR="00EE0D81">
        <w:rPr>
          <w:color w:val="auto"/>
          <w:lang w:val="en-US"/>
        </w:rPr>
        <w:t>, such as</w:t>
      </w:r>
      <w:r w:rsidR="00EE0D81" w:rsidRPr="00B232F0">
        <w:rPr>
          <w:color w:val="auto"/>
          <w:lang w:val="en-US"/>
        </w:rPr>
        <w:t xml:space="preserve"> </w:t>
      </w:r>
      <w:r w:rsidR="00EE0D81">
        <w:rPr>
          <w:color w:val="auto"/>
          <w:lang w:val="en-US"/>
        </w:rPr>
        <w:t xml:space="preserve">the </w:t>
      </w:r>
      <w:r w:rsidR="00EE0D81" w:rsidRPr="00B232F0">
        <w:rPr>
          <w:color w:val="auto"/>
          <w:lang w:val="en-US"/>
        </w:rPr>
        <w:t>formation of lamellipodia and filopodia, the dynamics of membrane ruffles and podosomes</w:t>
      </w:r>
      <w:r w:rsidR="00EE0D81" w:rsidRPr="002E2571">
        <w:rPr>
          <w:color w:val="auto"/>
          <w:lang w:val="en-US"/>
        </w:rPr>
        <w:t xml:space="preserve">, </w:t>
      </w:r>
      <w:r w:rsidR="00EE0D81">
        <w:rPr>
          <w:color w:val="auto"/>
          <w:lang w:val="en-US"/>
        </w:rPr>
        <w:t xml:space="preserve">phagocytosis, </w:t>
      </w:r>
      <w:r w:rsidR="00EE0D81" w:rsidRPr="002E2571">
        <w:rPr>
          <w:color w:val="auto"/>
          <w:lang w:val="en-US"/>
        </w:rPr>
        <w:t xml:space="preserve">migration </w:t>
      </w:r>
      <w:r w:rsidR="00EE0D81" w:rsidRPr="002E2571">
        <w:rPr>
          <w:i/>
          <w:iCs/>
          <w:color w:val="auto"/>
          <w:lang w:val="en-US"/>
        </w:rPr>
        <w:t>in vitro</w:t>
      </w:r>
      <w:r w:rsidR="00EE0D81" w:rsidRPr="002E2571">
        <w:rPr>
          <w:color w:val="auto"/>
          <w:lang w:val="en-US"/>
        </w:rPr>
        <w:t xml:space="preserve"> (in 2D or 3D matrices) and </w:t>
      </w:r>
      <w:r w:rsidR="00EE0D81" w:rsidRPr="002E2571">
        <w:rPr>
          <w:i/>
          <w:iCs/>
          <w:color w:val="auto"/>
          <w:lang w:val="en-US"/>
        </w:rPr>
        <w:t>ex vivo</w:t>
      </w:r>
      <w:r w:rsidR="00EE0D81" w:rsidRPr="002E2571">
        <w:rPr>
          <w:color w:val="auto"/>
          <w:lang w:val="en-US"/>
        </w:rPr>
        <w:t xml:space="preserve"> (into dermis or tumor tissues) as well as</w:t>
      </w:r>
      <w:r w:rsidR="00EE0D81">
        <w:rPr>
          <w:color w:val="auto"/>
          <w:lang w:val="en-US"/>
        </w:rPr>
        <w:t xml:space="preserve"> for the</w:t>
      </w:r>
      <w:r w:rsidR="00EE0D81" w:rsidRPr="002E2571">
        <w:rPr>
          <w:color w:val="auto"/>
          <w:lang w:val="en-US"/>
        </w:rPr>
        <w:t xml:space="preserve"> </w:t>
      </w:r>
      <w:r w:rsidR="00EE0D81" w:rsidRPr="002E2571">
        <w:rPr>
          <w:i/>
          <w:iCs/>
          <w:color w:val="auto"/>
          <w:lang w:val="en-US"/>
        </w:rPr>
        <w:t>in vivo</w:t>
      </w:r>
      <w:r w:rsidR="00EE0D81" w:rsidRPr="002E2571">
        <w:rPr>
          <w:color w:val="auto"/>
          <w:lang w:val="en-US"/>
        </w:rPr>
        <w:t xml:space="preserve"> </w:t>
      </w:r>
      <w:r w:rsidR="00EE0D81" w:rsidRPr="00132810">
        <w:rPr>
          <w:color w:val="auto"/>
          <w:highlight w:val="yellow"/>
          <w:lang w:val="en-GB"/>
        </w:rPr>
        <w:t>adhesion of macrophage precursors to activated vascular endothelium</w:t>
      </w:r>
      <w:r w:rsidR="00EE0D81" w:rsidRPr="002E2571">
        <w:rPr>
          <w:color w:val="auto"/>
          <w:lang w:val="en-US"/>
        </w:rPr>
        <w:t>.</w:t>
      </w:r>
      <w:proofErr w:type="gramEnd"/>
      <w:r w:rsidR="00EE0D81" w:rsidRPr="002E2571">
        <w:rPr>
          <w:color w:val="auto"/>
          <w:lang w:val="en-US"/>
        </w:rPr>
        <w:t xml:space="preserve"> </w:t>
      </w:r>
      <w:r w:rsidR="00EE0D81">
        <w:rPr>
          <w:color w:val="auto"/>
          <w:lang w:val="en-US"/>
        </w:rPr>
        <w:t>Furthermore, w</w:t>
      </w:r>
      <w:r w:rsidR="00EE0D81" w:rsidRPr="002E2571">
        <w:rPr>
          <w:color w:val="auto"/>
          <w:lang w:val="en-US"/>
        </w:rPr>
        <w:t xml:space="preserve">e demonstrated </w:t>
      </w:r>
      <w:r w:rsidR="00EE0D81" w:rsidRPr="00B232F0">
        <w:rPr>
          <w:color w:val="auto"/>
          <w:lang w:val="en-US"/>
        </w:rPr>
        <w:t xml:space="preserve">that ERMs are dispensable for several mechanical properties </w:t>
      </w:r>
      <w:r w:rsidR="00EE0D81">
        <w:rPr>
          <w:color w:val="auto"/>
          <w:lang w:val="en-US"/>
        </w:rPr>
        <w:t>of the</w:t>
      </w:r>
      <w:r w:rsidR="00EE0D81" w:rsidRPr="00B232F0">
        <w:rPr>
          <w:color w:val="auto"/>
          <w:lang w:val="en-US"/>
        </w:rPr>
        <w:t xml:space="preserve"> macrophage</w:t>
      </w:r>
      <w:r w:rsidR="00EE0D81">
        <w:rPr>
          <w:color w:val="auto"/>
          <w:lang w:val="en-US"/>
        </w:rPr>
        <w:t xml:space="preserve"> cortex,</w:t>
      </w:r>
      <w:r w:rsidR="00EE0D81" w:rsidRPr="00B232F0">
        <w:rPr>
          <w:color w:val="auto"/>
          <w:lang w:val="en-US"/>
        </w:rPr>
        <w:t xml:space="preserve"> including cortical thickness and stiffness, membrane-to-cortex attachment and </w:t>
      </w:r>
      <w:r w:rsidR="00EE0D81">
        <w:rPr>
          <w:color w:val="auto"/>
          <w:lang w:val="en-US"/>
        </w:rPr>
        <w:t xml:space="preserve">the </w:t>
      </w:r>
      <w:r w:rsidR="00EE0D81" w:rsidRPr="00B232F0">
        <w:rPr>
          <w:color w:val="auto"/>
          <w:lang w:val="en-US"/>
        </w:rPr>
        <w:t>control of bleb dynamics.</w:t>
      </w:r>
      <w:r w:rsidR="00EE0D81">
        <w:rPr>
          <w:color w:val="auto"/>
          <w:lang w:val="en-US"/>
        </w:rPr>
        <w:t xml:space="preserve"> </w:t>
      </w:r>
    </w:p>
    <w:p w14:paraId="45FC9FB4" w14:textId="74A03D8D" w:rsidR="0087083D" w:rsidRPr="002F14C3" w:rsidRDefault="0087083D" w:rsidP="0087083D">
      <w:pPr>
        <w:pStyle w:val="BodyA"/>
        <w:spacing w:line="360" w:lineRule="auto"/>
        <w:rPr>
          <w:ins w:id="186" w:author="Poincloux Renaud" w:date="2024-05-02T15:00:00Z"/>
          <w:color w:val="auto"/>
          <w:highlight w:val="yellow"/>
          <w:lang w:val="en-US"/>
        </w:rPr>
      </w:pPr>
      <w:ins w:id="187" w:author="Poincloux Renaud" w:date="2024-05-02T15:00:00Z">
        <w:r w:rsidRPr="002F14C3">
          <w:rPr>
            <w:color w:val="auto"/>
            <w:highlight w:val="yellow"/>
            <w:lang w:val="en-US"/>
          </w:rPr>
          <w:t xml:space="preserve">Although our findings indicate that ERMs are not necessary for the standard functions of macrophages, we cannot completely discount that ERMs are necessary under specific conditions. Supporting this hypothesis, recent studies reported that a triple ERM knockout in RAW macrophages did not result in global morphological changes. Phagocytosis remained unchanged between control and triple ERM knockout RAW </w:t>
        </w:r>
        <w:r w:rsidRPr="00A05465">
          <w:rPr>
            <w:color w:val="auto"/>
            <w:highlight w:val="yellow"/>
            <w:lang w:val="en-US"/>
          </w:rPr>
          <w:t xml:space="preserve">macrophages. </w:t>
        </w:r>
      </w:ins>
      <w:ins w:id="188" w:author="Poincloux Renaud" w:date="2024-05-02T15:07:00Z">
        <w:r w:rsidR="00A05465" w:rsidRPr="00A05465">
          <w:rPr>
            <w:color w:val="auto"/>
            <w:highlight w:val="yellow"/>
            <w:lang w:val="en-US"/>
            <w:rPrChange w:id="189" w:author="Poincloux Renaud" w:date="2024-05-02T15:07:00Z">
              <w:rPr>
                <w:color w:val="auto"/>
                <w:lang w:val="en-US"/>
              </w:rPr>
            </w:rPrChange>
          </w:rPr>
          <w:t xml:space="preserve">However, an increase in CD44 mobility and an inhibition of podosome disappearance concomitant with IgG phagocytosis were reported in Raw ERM-KO macrophages </w:t>
        </w:r>
      </w:ins>
      <w:ins w:id="190" w:author="Poincloux Renaud" w:date="2024-05-02T15:00:00Z">
        <w:r w:rsidRPr="00A05465">
          <w:rPr>
            <w:color w:val="auto"/>
            <w:highlight w:val="yellow"/>
            <w:lang w:val="en-US"/>
          </w:rPr>
          <w:fldChar w:fldCharType="begin"/>
        </w:r>
        <w:r w:rsidRPr="00A05465">
          <w:rPr>
            <w:color w:val="auto"/>
            <w:highlight w:val="yellow"/>
            <w:lang w:val="en-US"/>
          </w:rPr>
          <w:instrText xml:space="preserve"> ADDIN ZOTERO_ITEM CSL_CITATION {"citationID":"uuo3iVdL","properties":{"formattedCitation":"(Ferling et al., 2024; Le et al., 2024)","plainCitation":"(Ferling et al., 2024; Le et al., 2024)","noteIndex":0},"citationItems":[{"id":4779,"uris":["http://zotero.org/users/3751677/items/4KT8K3FT"],"itemData":{"id":4779,"type":"article","abstract":"Despite their superficial similarities, the phagocytosis of pathogens differs from that of apoptotic cells in their recognition mechanisms and downstream signaling pathways. While the initial stages of these processes have been studied, the cytoskeletal reorganization that follows particle uptake is not well understood. By comparing the uptake of phosphatidylserine (PS)-coated targets versus IgG-opsonized targets of identical size, shape, and rigidity, we noted remarkable differences in the accompanying changes in cell morphology, adhesion and migration that persisted long after phagocytosis. While myeloid cells continued to survey their microenvironment after engulfing PS-coated targets, the uptake of IgG-opsonized targets caused phagocytes to round up, decreased their membrane ruffling, and led to the complete disassembly of podosomes. These changes were associated with increased activation of Rho and a concomitant decrease of Rac activity that collectively resulted in the thickening and compaction of the cortical F-actin cytoskeleton. Rho/formin-induced actin polymers were fastened to the membrane by their preferential interaction with Ezrin-Radixin-Moesin (ERM) proteins, which were necessary for cell compaction and podosome disassembly following ingestion of IgG-coated particles. The source of the distinct responses to PS-versus IgG-targets was the differential activation of the respiratory burst mediated by the NADPH oxidase: reactive oxygen species (ROS), emanating from phagosomes containing IgG-opsonized targets – but not those containing PS-coated ones – directly led to the activation of Rho. Similar findings were made with phagocytes that encountered pathogens or microbial-associated molecular patterns (MAMPS) that instigate the activation of the NADPH oxidase. These results implicate a connection between sensing of harmful particulates, the oxidation of cytoskeletal regulators, and the immune surveillance by myeloid cells that have potentially important consequences for the containment of pathogens.","DOI":"10.1101/2024.01.31.578237","language":"en","license":"© 2024, Posted by Cold Spring Harbor Laboratory. This pre-print is available under a Creative Commons License (Attribution-NonCommercial-NoDerivs 4.0 International), CC BY-NC-ND 4.0, as described at http://creativecommons.org/licenses/by-nc-nd/4.0/","note":"page: 2024.01.31.578237\nsection: New Results","publisher":"bioRxiv","source":"bioRxiv","title":"Reactive oxygen species suppress phagocyte surveillance by oxidizing cytoskeletal regulators","URL":"https://www.biorxiv.org/content/10.1101/2024.01.31.578237v1","author":[{"family":"Ferling","given":"Iuliia"},{"family":"Pfalzgraf","given":"Steffen"},{"family":"Moutounet","given":"Lea"},{"family":"Qiu","given":"Lanhui"},{"family":"Li","given":"Iris"},{"family":"Zhou","given":"Yuhuan"},{"family":"Freeman","given":"Spencer A."},{"family":"Grinstein","given":"Sergio"}],"accessed":{"date-parts":[["2024",4,27]]},"issued":{"date-parts":[["2024",2,2]]}}},{"id":4781,"uris":["http://zotero.org/users/3751677/items/4MVREMP9"],"itemData":{"id":4781,"type":"article-journal","container-title":"Developmental Cell","DOI":"10.1016/j.devcel.2024.01.020","ISSN":"1534-5807","issue":"7","journalAbbreviation":"Developmental Cell","language":"English","note":"publisher: Elsevier\nPMID: 38359833","page":"853-868.e7","source":"www.cell.com","title":"Redistribution of the glycocalyx exposes phagocytic determinants on apoptotic cells","volume":"59","author":[{"family":"Le","given":"Trieu"},{"family":"Ferling","given":"Iuliia"},{"family":"Qiu","given":"Lanhui"},{"family":"Nabaile","given":"Clement"},{"family":"Assunção","given":"Leonardo"},{"family":"Roskelley","given":"Calvin D."},{"family":"Grinstein","given":"Sergio"},{"family":"Freeman","given":"Spencer A."}],"issued":{"date-parts":[["2024",4,8]]}}}],"schema":"https://github.com/citation-style-language/schema/raw/master/csl-citation.json"} </w:instrText>
        </w:r>
        <w:r w:rsidRPr="00A05465">
          <w:rPr>
            <w:color w:val="auto"/>
            <w:highlight w:val="yellow"/>
            <w:lang w:val="en-US"/>
          </w:rPr>
          <w:fldChar w:fldCharType="separate"/>
        </w:r>
        <w:r w:rsidRPr="00A05465">
          <w:rPr>
            <w:rFonts w:cs="Arial"/>
            <w:highlight w:val="yellow"/>
          </w:rPr>
          <w:t>(Ferling et al., 2024; Le et al., 2024)</w:t>
        </w:r>
        <w:r w:rsidRPr="00A05465">
          <w:rPr>
            <w:color w:val="auto"/>
            <w:highlight w:val="yellow"/>
            <w:lang w:val="en-US"/>
          </w:rPr>
          <w:fldChar w:fldCharType="end"/>
        </w:r>
        <w:r w:rsidRPr="002F14C3">
          <w:rPr>
            <w:color w:val="auto"/>
            <w:highlight w:val="yellow"/>
            <w:lang w:val="en-US"/>
          </w:rPr>
          <w:t>. This suggests that ERMs</w:t>
        </w:r>
        <w:r>
          <w:rPr>
            <w:color w:val="auto"/>
            <w:highlight w:val="yellow"/>
            <w:lang w:val="en-US"/>
          </w:rPr>
          <w:t xml:space="preserve">, although not important </w:t>
        </w:r>
      </w:ins>
      <w:bookmarkStart w:id="191" w:name="_GoBack"/>
      <w:ins w:id="192" w:author="Poincloux Renaud" w:date="2024-05-02T15:15:00Z">
        <w:r w:rsidR="00FA7E2D">
          <w:rPr>
            <w:color w:val="auto"/>
            <w:highlight w:val="yellow"/>
            <w:lang w:val="en-US"/>
          </w:rPr>
          <w:t>for macrophage migration and phagocytosis</w:t>
        </w:r>
        <w:bookmarkEnd w:id="191"/>
        <w:r w:rsidR="00FA7E2D">
          <w:rPr>
            <w:color w:val="auto"/>
            <w:highlight w:val="yellow"/>
            <w:lang w:val="en-US"/>
          </w:rPr>
          <w:t xml:space="preserve">, </w:t>
        </w:r>
      </w:ins>
      <w:ins w:id="193" w:author="Poincloux Renaud" w:date="2024-05-02T15:00:00Z">
        <w:r w:rsidRPr="002F14C3">
          <w:rPr>
            <w:color w:val="auto"/>
            <w:highlight w:val="yellow"/>
            <w:lang w:val="en-US"/>
          </w:rPr>
          <w:t>may play a role in coordinating various macrophage functions.</w:t>
        </w:r>
      </w:ins>
    </w:p>
    <w:p w14:paraId="22035BE4" w14:textId="77777777" w:rsidR="00241009" w:rsidRPr="00241009" w:rsidRDefault="00A05465" w:rsidP="00EE0D81">
      <w:pPr>
        <w:pStyle w:val="BodyA"/>
        <w:spacing w:line="360" w:lineRule="auto"/>
        <w:rPr>
          <w:ins w:id="194" w:author="Poincloux Renaud" w:date="2024-05-02T15:08:00Z"/>
          <w:color w:val="auto"/>
          <w:highlight w:val="yellow"/>
          <w:rPrChange w:id="195" w:author="Poincloux Renaud" w:date="2024-05-02T15:11:00Z">
            <w:rPr>
              <w:ins w:id="196" w:author="Poincloux Renaud" w:date="2024-05-02T15:08:00Z"/>
              <w:color w:val="0070C0"/>
            </w:rPr>
          </w:rPrChange>
        </w:rPr>
      </w:pPr>
      <w:ins w:id="197" w:author="Poincloux Renaud" w:date="2024-05-02T15:08:00Z">
        <w:r w:rsidRPr="00241009">
          <w:rPr>
            <w:color w:val="auto"/>
            <w:highlight w:val="yellow"/>
            <w:rPrChange w:id="198" w:author="Poincloux Renaud" w:date="2024-05-02T15:11:00Z">
              <w:rPr>
                <w:color w:val="0070C0"/>
              </w:rPr>
            </w:rPrChange>
          </w:rPr>
          <w:t xml:space="preserve">Despite observing no differences in the behavior of ERM-tKO </w:t>
        </w:r>
        <w:r w:rsidRPr="00241009">
          <w:rPr>
            <w:i/>
            <w:color w:val="auto"/>
            <w:highlight w:val="yellow"/>
            <w:rPrChange w:id="199" w:author="Poincloux Renaud" w:date="2024-05-02T15:11:00Z">
              <w:rPr>
                <w:i/>
                <w:color w:val="0070C0"/>
              </w:rPr>
            </w:rPrChange>
          </w:rPr>
          <w:t>vs</w:t>
        </w:r>
        <w:r w:rsidRPr="00241009">
          <w:rPr>
            <w:color w:val="auto"/>
            <w:highlight w:val="yellow"/>
            <w:rPrChange w:id="200" w:author="Poincloux Renaud" w:date="2024-05-02T15:11:00Z">
              <w:rPr>
                <w:color w:val="0070C0"/>
              </w:rPr>
            </w:rPrChange>
          </w:rPr>
          <w:t xml:space="preserve"> control macrophages across a wide array of assays, the absence of phenotypes upon ERM knockouts </w:t>
        </w:r>
        <w:r w:rsidR="00241009" w:rsidRPr="00241009">
          <w:rPr>
            <w:color w:val="auto"/>
            <w:highlight w:val="yellow"/>
            <w:rPrChange w:id="201" w:author="Poincloux Renaud" w:date="2024-05-02T15:11:00Z">
              <w:rPr>
                <w:color w:val="0070C0"/>
              </w:rPr>
            </w:rPrChange>
          </w:rPr>
          <w:t>could be</w:t>
        </w:r>
        <w:r w:rsidRPr="00241009">
          <w:rPr>
            <w:color w:val="auto"/>
            <w:highlight w:val="yellow"/>
            <w:rPrChange w:id="202" w:author="Poincloux Renaud" w:date="2024-05-02T15:11:00Z">
              <w:rPr>
                <w:color w:val="0070C0"/>
              </w:rPr>
            </w:rPrChange>
          </w:rPr>
          <w:t xml:space="preserve"> due to compensation by other proteins during the establishment of ERM-tKO HoxB8 cells.</w:t>
        </w:r>
        <w:r w:rsidR="00241009" w:rsidRPr="00241009">
          <w:rPr>
            <w:color w:val="auto"/>
            <w:highlight w:val="yellow"/>
            <w:rPrChange w:id="203" w:author="Poincloux Renaud" w:date="2024-05-02T15:11:00Z">
              <w:rPr>
                <w:color w:val="0070C0"/>
              </w:rPr>
            </w:rPrChange>
          </w:rPr>
          <w:t xml:space="preserve"> However, </w:t>
        </w:r>
      </w:ins>
    </w:p>
    <w:p w14:paraId="7C78627D" w14:textId="5ABA9C03" w:rsidR="00241009" w:rsidRPr="00241009" w:rsidRDefault="00241009" w:rsidP="00EE0D81">
      <w:pPr>
        <w:pStyle w:val="BodyA"/>
        <w:spacing w:line="360" w:lineRule="auto"/>
        <w:rPr>
          <w:ins w:id="204" w:author="Poincloux Renaud" w:date="2024-05-02T15:10:00Z"/>
          <w:color w:val="auto"/>
          <w:rPrChange w:id="205" w:author="Poincloux Renaud" w:date="2024-05-02T15:11:00Z">
            <w:rPr>
              <w:ins w:id="206" w:author="Poincloux Renaud" w:date="2024-05-02T15:10:00Z"/>
              <w:color w:val="0070C0"/>
            </w:rPr>
          </w:rPrChange>
        </w:rPr>
      </w:pPr>
      <w:ins w:id="207" w:author="Poincloux Renaud" w:date="2024-05-02T15:09:00Z">
        <w:r w:rsidRPr="00241009">
          <w:rPr>
            <w:color w:val="auto"/>
            <w:highlight w:val="yellow"/>
            <w:rPrChange w:id="208" w:author="Poincloux Renaud" w:date="2024-05-02T15:11:00Z">
              <w:rPr>
                <w:color w:val="0070C0"/>
              </w:rPr>
            </w:rPrChange>
          </w:rPr>
          <w:t>reducing the time between depletion of MREs, either by siRNA or by CRISPR-Cas9, still does not allow us to observe any effect,</w:t>
        </w:r>
      </w:ins>
      <w:ins w:id="209" w:author="Poincloux Renaud" w:date="2024-05-02T15:10:00Z">
        <w:r w:rsidRPr="00241009">
          <w:rPr>
            <w:color w:val="auto"/>
            <w:highlight w:val="yellow"/>
            <w:rPrChange w:id="210" w:author="Poincloux Renaud" w:date="2024-05-02T15:11:00Z">
              <w:rPr>
                <w:color w:val="0070C0"/>
              </w:rPr>
            </w:rPrChange>
          </w:rPr>
          <w:t xml:space="preserve"> which rather suggests </w:t>
        </w:r>
      </w:ins>
      <w:ins w:id="211" w:author="Poincloux Renaud" w:date="2024-05-02T15:11:00Z">
        <w:r w:rsidRPr="00241009">
          <w:rPr>
            <w:color w:val="auto"/>
            <w:highlight w:val="yellow"/>
            <w:rPrChange w:id="212" w:author="Poincloux Renaud" w:date="2024-05-02T15:11:00Z">
              <w:rPr>
                <w:color w:val="0070C0"/>
              </w:rPr>
            </w:rPrChange>
          </w:rPr>
          <w:t>that the absence of ERM is not compensated for by a gene regulation mechanism.</w:t>
        </w:r>
      </w:ins>
    </w:p>
    <w:p w14:paraId="197480EA" w14:textId="6756DCA6" w:rsidR="00EE0D81" w:rsidRPr="00FA7E2D" w:rsidDel="00A05465" w:rsidRDefault="00915AA6" w:rsidP="0050797D">
      <w:pPr>
        <w:pStyle w:val="BodyA"/>
        <w:spacing w:line="360" w:lineRule="auto"/>
        <w:rPr>
          <w:del w:id="213" w:author="Poincloux Renaud" w:date="2024-05-02T15:07:00Z"/>
          <w:bCs/>
          <w:color w:val="auto"/>
          <w:highlight w:val="yellow"/>
          <w:lang w:val="en-US"/>
          <w:rPrChange w:id="214" w:author="Poincloux Renaud" w:date="2024-05-02T15:14:00Z">
            <w:rPr>
              <w:del w:id="215" w:author="Poincloux Renaud" w:date="2024-05-02T15:07:00Z"/>
              <w:bCs/>
              <w:color w:val="auto"/>
              <w:lang w:val="en-US"/>
            </w:rPr>
          </w:rPrChange>
        </w:rPr>
      </w:pPr>
      <w:del w:id="216" w:author="Poincloux Renaud" w:date="2024-05-02T15:00:00Z">
        <w:r w:rsidRPr="00FA7E2D" w:rsidDel="0087083D">
          <w:rPr>
            <w:color w:val="auto"/>
            <w:highlight w:val="yellow"/>
            <w:lang w:val="en-US"/>
            <w:rPrChange w:id="217" w:author="Poincloux Renaud" w:date="2024-05-02T15:13:00Z">
              <w:rPr>
                <w:color w:val="auto"/>
                <w:lang w:val="en-US"/>
              </w:rPr>
            </w:rPrChange>
          </w:rPr>
          <w:delText xml:space="preserve">While our wide variety of assays reveal that ERM do not play universal role in cell migration, we cannot entirely rule out that ERMs may be required under specific conditions. </w:delText>
        </w:r>
      </w:del>
      <w:r w:rsidRPr="00FA7E2D">
        <w:rPr>
          <w:color w:val="auto"/>
          <w:highlight w:val="yellow"/>
          <w:lang w:val="en-US"/>
          <w:rPrChange w:id="218" w:author="Poincloux Renaud" w:date="2024-05-02T15:13:00Z">
            <w:rPr>
              <w:color w:val="auto"/>
              <w:lang w:val="en-US"/>
            </w:rPr>
          </w:rPrChange>
        </w:rPr>
        <w:t xml:space="preserve">In any case, this study challenges the widely held belief that ERMs are universal regulators of cortical organization and cell migration </w:t>
      </w:r>
      <w:r w:rsidRPr="00FA7E2D">
        <w:rPr>
          <w:color w:val="auto"/>
          <w:highlight w:val="yellow"/>
          <w:lang w:val="en-US"/>
          <w:rPrChange w:id="219" w:author="Poincloux Renaud" w:date="2024-05-02T15:13:00Z">
            <w:rPr>
              <w:color w:val="auto"/>
              <w:lang w:val="en-US"/>
            </w:rPr>
          </w:rPrChange>
        </w:rPr>
        <w:fldChar w:fldCharType="begin"/>
      </w:r>
      <w:r w:rsidR="00D0307E" w:rsidRPr="00FA7E2D">
        <w:rPr>
          <w:color w:val="auto"/>
          <w:highlight w:val="yellow"/>
          <w:lang w:val="en-US"/>
          <w:rPrChange w:id="220" w:author="Poincloux Renaud" w:date="2024-05-02T15:13:00Z">
            <w:rPr>
              <w:color w:val="auto"/>
              <w:lang w:val="en-US"/>
            </w:rPr>
          </w:rPrChange>
        </w:rPr>
        <w:instrText xml:space="preserve"> ADDIN ZOTERO_ITEM CSL_CITATION {"citationID":"X4uEwKBg","properties":{"formattedCitation":"(Akisawa et al., 1999; Arpin et al., 2011; Crepaldi et al., 1997; Louvet-Vall\\uc0\\u233{}e, 2000; Valderrama et al., 2012)","plainCitation":"(Akisawa et al., 1999; Arpin et al., 2011; Crepaldi et al., 1997; Louvet-Vallée, 2000; Valderrama et al., 2012)","noteIndex":0},"citationItems":[{"id":595,"uris":["http://zotero.org/users/3751677/items/PHYISFKI"],"itemData":{"id":595,"type":"article-journal","abstract":"Ezrin is a membrane cytoskeleton crosslinker protein that is a member of the ERM (ezrin/radixin/moesin) family. Ezrin binds adhesion molecules such as CD43, CD44, ICAM-1, and ICAM-2, which are implicated in cell migration and metastasis. Ezrin is expressed by many tumor cell lines; however, little is known about the function of ezrin in tumorigenesis and metastasis. Here, we investigated expression of ezrin in pancreatic adenocarcinoma cell lines of different metastatic potential. Among 16 pancreatic adenocarcinoma cell lines, several cell lines showed strong expression of ezrin. Two cell lines with high metastatic potential, S2-CP9 and S2-VP10, showed very high levels of ezrin mRNA and protein, whereas other sublines showed lower levels. There was no relationship between the expression levels of ezrin and the differentiation grades of the cell lines. These results suggest that there is a relationship between high expression of ezrin and metastatic potential of pancreatic carcinomas.","container-title":"Biochemical and Biophysical Research Communications","DOI":"10.1006/bbrc.1999.0653","ISSN":"0006-291X","issue":"2","journalAbbreviation":"Biochem. Biophys. Res. Commun.","language":"eng","note":"PMID: 10329398","page":"395-400","source":"PubMed","title":"High levels of ezrin expressed by human pancreatic adenocarcinoma cell lines with high metastatic potential","volume":"258","author":[{"family":"Akisawa","given":"N."},{"family":"Nishimori","given":"I."},{"family":"Iwamura","given":"T."},{"family":"Onishi","given":"S."},{"family":"Hollingsworth","given":"M. A."}],"issued":{"date-parts":[["1999",5,10]]}}},{"id":1335,"uris":["http://zotero.org/users/3751677/items/ICNFMLUT"],"itemData":{"id":1335,"type":"article-journal","abstract":"The highly related ERM (Ezrin, Radixin, Moesin) proteins provide a regulated linkage between the membrane and the underlying actin cytoskeleton. They also provide a platform for the transmission of signals in responses to extracellular cues. Studies in different model organisms and in cultured cells have highlighted the importance of ERM proteins in the generation and maintenance of specific domains of the plasma membrane. A central question is how do ERM proteins coordinate actin filament organization and membrane protein transport/stability with signal transduction pathways to build up complex structures? Through their interaction with numerous partners including membrane proteins, actin cytoskeleton and signaling molecules, ERM proteins have the ability to organize multiprotein complexes in specific cellular compartments. Likewise, ERM proteins participate in diverse functions including cell morphogenesis, endocytosis/exocytosis, adhesion and migration. This review focuses on aspects still poorly understood related to the function of ERM proteins in epithelial cell adhesion and migration.","container-title":"Cell Adhesion &amp; Migration","DOI":"10.4161/cam.5.2.15081","ISSN":"1933-6918","issue":"2","note":"publisher: Taylor &amp; Francis\n_eprint: https://doi.org/10.4161/cam.5.2.15081\nPMID: 21343695","page":"199-206","source":"Taylor and Francis+NEJM","title":"Emerging role for ERM proteins in cell adhesion and migration","volume":"5","author":[{"family":"Arpin","given":"Monique"},{"family":"Chirivino","given":"Dafne"},{"family":"Naba","given":"Alexandra"},{"family":"Zwaenepoel","given":"Ingrid"}],"issued":{"date-parts":[["2011",3,1]]}}},{"id":301,"uris":["http://zotero.org/users/3751677/items/H3T7QPFE"],"itemData":{"id":301,"type":"article-journal","abstract":"The dissociation, migration, and remodeling of epithelial monolayers induced by hepatocyte growth factor (HGF) entail modifications in cell adhesion and in the actin cytoskeleton through unknown mechanisms. Here we report that ezrin, a membrane-cytoskeleton linker, is crucial to HGF-mediated morphogenesis in a polarized kidney-derived epithelial cell line, LLC-PK1. Ezrin is a substrate for the tyrosine kinase HGF receptor both in vitro and in vivo. HGF stimulation causes enrichment of ezrin recovered in the detergent-insoluble cytoskeleton fraction. Overproduction of wild-type ezrin, by stable transfection in LLC-PK1 cells, enhances cell migration and tubulogenesis induced by HGF stimulation. Overproduction of a truncated variant of ezrin causes mislocalization of endogenous ezrin from microvilli into lateral surfaces. This is concomitant with altered cell shape, characterized by loss of microvilli and cell flattening. Moreover, the truncated variant of ezrin impairs the morphogenic and motogenic response to HGF, thus suggesting a dominant-negative mechanism of action. Site-directed mutagenesis of ezrin codons Y145 and Y353 to phenylalanine does not affect the localization of ezrin at microvilli, but perturbs the motogenic and morphogenic responses to HGF. These results provide evidence that ezrin displays activities that can control cell shape and signaling.","container-title":"The Journal of Cell Biology","DOI":"10.1083/jcb.138.2.423","ISSN":"0021-9525","issue":"2","journalAbbreviation":"J. Cell Biol.","language":"eng","note":"PMID: 9230083\nPMCID: PMC2138186","page":"423-434","source":"PubMed","title":"Ezrin is an effector of hepatocyte growth factor-mediated migration and morphogenesis in epithelial cells","volume":"138","author":[{"family":"Crepaldi","given":"T."},{"family":"Gautreau","given":"A."},{"family":"Comoglio","given":"P. M."},{"family":"Louvard","given":"D."},{"family":"Arpin","given":"M."}],"issued":{"date-parts":[["1997",7,28]]}}},{"id":530,"uris":["http://zotero.org/users/3751677/items/UH44ZGY9"],"itemData":{"id":530,"type":"article-journal","abstract":"ERM (ezrin/radixin/moesin) proteins, concentrated in actin rich cell-surface structures, cross-link actin filaments with the plasma membrane. They are involved in the formation of microvilli, cell-cell adhesion, maintenance of cell shape, cell motility and membrane trafficking. Recent analyses reveal that they are not only involved in cytoskeleton organization but also in signaling pathway. They play an important role in the activation of members of the Rho family by recruiting their regulators. The functions of ERM proteins are regulated by their conformational charges: the intramolecular interaction between the N- and C-terminal domains of ERM proteins charges masks several binding sites, leading to a dormant protein. Different activation signals regulate ERM proteins functions by modulating these intramolecular interactions. The involvement of ERM proteins in many signaling pathways has led to study their role during development of different species.","container-title":"Biology of the Cell","DOI":"10.1016/S0248-4900(00)01078-9","ISSN":"0248-4900","issue":"5","journalAbbreviation":"Biology of the Cell","language":"en","page":"305-316","source":"ScienceDirect","title":"ERM proteins: From cellular architecture to cell signaling","title-short":"ERM proteins","volume":"92","author":[{"family":"Louvet-Vallée","given":"Sophie"}],"issued":{"date-parts":[["2000",8,1]]}},"label":"page"},{"id":673,"uris":["http://zotero.org/users/3751677/items/754B2EYL"],"itemData":{"id":673,"type":"article-journal","abstract":"The ERM proteins ezrin, radixin and moesin are adaptor proteins that link plasma membrane receptors to the actin cytoskeleton. Ezrin and moesin have been implicated in cell polarization and cell migration, but little is known about the involvement of radixin in these processes. Here we show that radixin is required for migration of PC3 prostate cancer cells, and that radixin, but not ezrin or moesin, depletion by RNA interference increase</w:instrText>
      </w:r>
      <w:r w:rsidR="00D0307E" w:rsidRPr="00FA7E2D">
        <w:rPr>
          <w:color w:val="auto"/>
          <w:highlight w:val="yellow"/>
          <w:lang w:val="fr-FR"/>
          <w:rPrChange w:id="221" w:author="Poincloux Renaud" w:date="2024-05-02T15:13:00Z">
            <w:rPr>
              <w:color w:val="auto"/>
              <w:lang w:val="fr-FR"/>
            </w:rPr>
          </w:rPrChange>
        </w:rPr>
        <w:instrText xml:space="preserve">s cell spread area and cell-cell adhesion mediated by adherens junctions. Radixin depletion also alters actin organization, and distribution of active phosphorylated ezrin and moesin. Similar effects were observed in MDA-MB-231 breast cancer cells. The phenotype of radixin-depleted cells is similar to that induced by constitutively active Rac1, and Rac1 is required for the radixin knockdown phenotype. Radixin depletion also increases the activity of Rac1 but not Cdc42 or RhoA. Analysis of Rac guanine nucleotide exchange factors (GEFs) suggests that radixin affects the activity of Vav GEFs. Indeed, Vav GEF depletion reverses the phenotype of radixin knockdown and reduces the effect of radixin knockdown on Rac1 activity. Our results indicate that radixin plays an important role in promoting cell migration by regulating Rac1-mediated epithelial polarity and formation of adherens junctions through Vav GEFs.","container-title":"Journal of Cell Science","DOI":"10.1242/jcs.094383","ISSN":"1477-9137","issue":"Pt 14","journalAbbreviation":"J. Cell. Sci.","language":"eng","note":"PMID: 22467863","page":"3310-3319","source":"PubMed","title":"Radixin regulates cell migration and cell-cell adhesion through Rac1","volume":"125","author":[{"family":"Valderrama","given":"Ferran"},{"family":"Thevapala","given":"Subangi"},{"family":"Ridley","given":"Anne J."}],"issued":{"date-parts":[["2012",7,15]]}}}],"schema":"https://github.com/citation-style-language/schema/raw/master/csl-citation.json"} </w:instrText>
      </w:r>
      <w:r w:rsidRPr="00FA7E2D">
        <w:rPr>
          <w:color w:val="auto"/>
          <w:highlight w:val="yellow"/>
          <w:lang w:val="en-US"/>
          <w:rPrChange w:id="222" w:author="Poincloux Renaud" w:date="2024-05-02T15:13:00Z">
            <w:rPr>
              <w:color w:val="auto"/>
              <w:lang w:val="en-US"/>
            </w:rPr>
          </w:rPrChange>
        </w:rPr>
        <w:fldChar w:fldCharType="separate"/>
      </w:r>
      <w:r w:rsidR="00D0307E" w:rsidRPr="00FA7E2D">
        <w:rPr>
          <w:rFonts w:cs="Arial"/>
          <w:szCs w:val="24"/>
          <w:highlight w:val="yellow"/>
          <w:rPrChange w:id="223" w:author="Poincloux Renaud" w:date="2024-05-02T15:13:00Z">
            <w:rPr>
              <w:rFonts w:cs="Arial"/>
              <w:szCs w:val="24"/>
            </w:rPr>
          </w:rPrChange>
        </w:rPr>
        <w:t>(Akisawa et al., 1999; Arpin et al., 2011; Crepaldi et al., 1997; Louvet-Vallée, 2000; Valderrama et al., 2012)</w:t>
      </w:r>
      <w:r w:rsidRPr="00FA7E2D">
        <w:rPr>
          <w:color w:val="auto"/>
          <w:highlight w:val="yellow"/>
          <w:lang w:val="en-US"/>
          <w:rPrChange w:id="224" w:author="Poincloux Renaud" w:date="2024-05-02T15:13:00Z">
            <w:rPr>
              <w:color w:val="auto"/>
              <w:lang w:val="en-US"/>
            </w:rPr>
          </w:rPrChange>
        </w:rPr>
        <w:fldChar w:fldCharType="end"/>
      </w:r>
      <w:r w:rsidRPr="00FA7E2D">
        <w:rPr>
          <w:color w:val="auto"/>
          <w:highlight w:val="yellow"/>
          <w:lang w:val="fr-FR"/>
          <w:rPrChange w:id="225" w:author="Poincloux Renaud" w:date="2024-05-02T15:13:00Z">
            <w:rPr>
              <w:color w:val="auto"/>
              <w:lang w:val="fr-FR"/>
            </w:rPr>
          </w:rPrChange>
        </w:rPr>
        <w:t xml:space="preserve">. </w:t>
      </w:r>
      <w:r w:rsidRPr="00FA7E2D">
        <w:rPr>
          <w:color w:val="auto"/>
          <w:highlight w:val="yellow"/>
          <w:lang w:val="en-US"/>
          <w:rPrChange w:id="226" w:author="Poincloux Renaud" w:date="2024-05-02T15:13:00Z">
            <w:rPr>
              <w:color w:val="auto"/>
              <w:lang w:val="en-US"/>
            </w:rPr>
          </w:rPrChange>
        </w:rPr>
        <w:t xml:space="preserve">Instead, these findings suggest </w:t>
      </w:r>
      <w:r w:rsidR="00810133" w:rsidRPr="00FA7E2D">
        <w:rPr>
          <w:color w:val="auto"/>
          <w:highlight w:val="yellow"/>
          <w:lang w:val="en-US"/>
          <w:rPrChange w:id="227" w:author="Poincloux Renaud" w:date="2024-05-02T15:13:00Z">
            <w:rPr>
              <w:color w:val="auto"/>
              <w:lang w:val="en-US"/>
            </w:rPr>
          </w:rPrChange>
        </w:rPr>
        <w:t xml:space="preserve">that the macrophage actin cortex is highly adaptable and plastic, enabling these immune cells to function independently of ERM </w:t>
      </w:r>
      <w:r w:rsidR="00810133" w:rsidRPr="00FA7E2D">
        <w:rPr>
          <w:color w:val="auto"/>
          <w:highlight w:val="yellow"/>
          <w:lang w:val="en-US"/>
          <w:rPrChange w:id="228" w:author="Poincloux Renaud" w:date="2024-05-02T15:14:00Z">
            <w:rPr>
              <w:color w:val="auto"/>
              <w:lang w:val="en-US"/>
            </w:rPr>
          </w:rPrChange>
        </w:rPr>
        <w:t>proteins</w:t>
      </w:r>
      <w:r w:rsidRPr="00FA7E2D">
        <w:rPr>
          <w:color w:val="auto"/>
          <w:highlight w:val="yellow"/>
          <w:lang w:val="en-US"/>
          <w:rPrChange w:id="229" w:author="Poincloux Renaud" w:date="2024-05-02T15:14:00Z">
            <w:rPr>
              <w:color w:val="auto"/>
              <w:lang w:val="en-US"/>
            </w:rPr>
          </w:rPrChange>
        </w:rPr>
        <w:t>.</w:t>
      </w:r>
      <w:r w:rsidR="006B762E" w:rsidRPr="00FA7E2D">
        <w:rPr>
          <w:color w:val="auto"/>
          <w:highlight w:val="yellow"/>
          <w:lang w:val="en-US"/>
          <w:rPrChange w:id="230" w:author="Poincloux Renaud" w:date="2024-05-02T15:14:00Z">
            <w:rPr>
              <w:color w:val="auto"/>
              <w:lang w:val="en-US"/>
            </w:rPr>
          </w:rPrChange>
        </w:rPr>
        <w:t xml:space="preserve"> </w:t>
      </w:r>
    </w:p>
    <w:p w14:paraId="5B016DF6" w14:textId="43844FF7" w:rsidR="00EE0D81" w:rsidRPr="00FA7E2D" w:rsidDel="0087083D" w:rsidRDefault="00EE0D81" w:rsidP="00EE0D81">
      <w:pPr>
        <w:pStyle w:val="BodyA"/>
        <w:spacing w:line="360" w:lineRule="auto"/>
        <w:rPr>
          <w:del w:id="231" w:author="Poincloux Renaud" w:date="2024-05-02T15:00:00Z"/>
          <w:color w:val="auto"/>
          <w:highlight w:val="yellow"/>
          <w:lang w:val="en-US"/>
        </w:rPr>
      </w:pPr>
      <w:del w:id="232" w:author="Poincloux Renaud" w:date="2024-05-02T15:00:00Z">
        <w:r w:rsidRPr="00FA7E2D" w:rsidDel="0087083D">
          <w:rPr>
            <w:color w:val="auto"/>
            <w:highlight w:val="yellow"/>
            <w:lang w:val="en-US"/>
          </w:rPr>
          <w:delText>Although our findings indicate that ERMs are not necessary for the standard functions of macrophages, we cannot completely discount that ERMs are necessary under specific conditions. Supporting this hypothesis, recent studies reported that a triple ERM knockout in RAW macrophages</w:delText>
        </w:r>
      </w:del>
      <w:del w:id="233" w:author="Poincloux Renaud" w:date="2024-05-02T14:56:00Z">
        <w:r w:rsidRPr="00FA7E2D" w:rsidDel="00BE2B40">
          <w:rPr>
            <w:color w:val="auto"/>
            <w:highlight w:val="yellow"/>
            <w:lang w:val="en-US"/>
          </w:rPr>
          <w:delText>, another model system,</w:delText>
        </w:r>
      </w:del>
      <w:del w:id="234" w:author="Poincloux Renaud" w:date="2024-05-02T15:00:00Z">
        <w:r w:rsidRPr="00FA7E2D" w:rsidDel="0087083D">
          <w:rPr>
            <w:color w:val="auto"/>
            <w:highlight w:val="yellow"/>
            <w:lang w:val="en-US"/>
          </w:rPr>
          <w:delText xml:space="preserve"> did not result in global morphological changes. Phagocytosis remained unchanged between control and triple ERM knockout RAW macrophages. However, unlike control cells, the ERM knockout macrophages maintained their podosomes and their micropinocytosis capabilities </w:delText>
        </w:r>
        <w:commentRangeStart w:id="235"/>
        <w:r w:rsidRPr="00FA7E2D" w:rsidDel="0087083D">
          <w:rPr>
            <w:color w:val="auto"/>
            <w:highlight w:val="yellow"/>
            <w:lang w:val="en-US"/>
          </w:rPr>
          <w:delText>post-phagocytosis</w:delText>
        </w:r>
        <w:r w:rsidR="00A456A1" w:rsidRPr="00FA7E2D" w:rsidDel="0087083D">
          <w:rPr>
            <w:color w:val="auto"/>
            <w:highlight w:val="yellow"/>
            <w:lang w:val="en-US"/>
          </w:rPr>
          <w:delText xml:space="preserve"> </w:delText>
        </w:r>
        <w:commentRangeEnd w:id="235"/>
        <w:r w:rsidR="00A456A1" w:rsidRPr="00FA7E2D" w:rsidDel="0087083D">
          <w:rPr>
            <w:rStyle w:val="Marquedecommentaire"/>
            <w:rFonts w:asciiTheme="minorHAnsi" w:eastAsiaTheme="minorHAnsi" w:hAnsiTheme="minorHAnsi" w:cstheme="minorBidi"/>
            <w:color w:val="auto"/>
            <w:highlight w:val="yellow"/>
            <w:lang w:val="en-US" w:eastAsia="en-US"/>
            <w:rPrChange w:id="236" w:author="Poincloux Renaud" w:date="2024-05-02T15:14:00Z">
              <w:rPr>
                <w:rStyle w:val="Marquedecommentaire"/>
                <w:rFonts w:asciiTheme="minorHAnsi" w:eastAsiaTheme="minorHAnsi" w:hAnsiTheme="minorHAnsi" w:cstheme="minorBidi"/>
                <w:color w:val="auto"/>
                <w:lang w:val="en-US" w:eastAsia="en-US"/>
              </w:rPr>
            </w:rPrChange>
          </w:rPr>
          <w:commentReference w:id="235"/>
        </w:r>
        <w:r w:rsidR="00A456A1" w:rsidRPr="00FA7E2D" w:rsidDel="0087083D">
          <w:rPr>
            <w:color w:val="auto"/>
            <w:highlight w:val="yellow"/>
            <w:lang w:val="en-US"/>
          </w:rPr>
          <w:fldChar w:fldCharType="begin"/>
        </w:r>
        <w:r w:rsidR="00D0307E" w:rsidRPr="00FA7E2D" w:rsidDel="0087083D">
          <w:rPr>
            <w:color w:val="auto"/>
            <w:highlight w:val="yellow"/>
            <w:lang w:val="en-US"/>
          </w:rPr>
          <w:delInstrText xml:space="preserve"> ADDIN ZOTERO_ITEM CSL_CITATION {"citationID":"uuo3iVdL","properties":{"formattedCitation":"(Ferling et al., 2024; Le et al., 2024)","plainCitation":"(Ferling et al., 2024; Le et al., 2024)","noteIndex":0},"citationItems":[{"id":4779,"uris":["http://zotero.org/users/3751677/items/4KT8K3FT"],"itemData":{"id":4779,"type":"article","abstract":"Despite their superficial similarities, the phagocytosis of pathogens differs from that of apoptotic cells in their recognition mechanisms and downstream signaling pathways. While the initial stages of these processes have been studied, the cytoskeletal reorganization that follows particle uptake is not well understood. By comparing the uptake of phosphatidylserine (PS)-coated targets versus IgG-opsonized targets of identical size, shape, and rigidity, we noted remarkable differences in the accompanying changes in cell morphology, adhesion and migration that persisted long after phagocytosis. While myeloid cells continued to survey their microenvironment after engulfing PS-coated targets, the uptake of IgG-opsonized targets caused phagocytes to round up, decreased their membrane ruffling, and led to the complete disassembly of podosomes. These changes were associated with increased activation of Rho and a concomitant decrease of Rac activity that collectively resulted in the thickening and compaction of the cortical F-actin cytoskeleton. Rho/formin-induced actin polymers were fastened to the membrane by their preferential interaction with Ezrin-Radixin-Moesin (ERM) proteins, which were necessary for cell compaction and podosome disassembly following ingestion of IgG-coated particles. The source of the distinct responses to PS-versus IgG-targets was the differential activation of the respiratory burst mediated by the NADPH oxidase: reactive oxygen species (ROS), emanating from phagosomes containing IgG-opsonized targets – but not those containing PS-coated ones – directly led to the activation of Rho. Similar findings were made with phagocytes that encountered pathogens or microbial-associated molecular patterns (MAMPS) that instigate the activation of the NADPH oxidase. These results implicate a connection between sensing of harmful particulates, the oxidation of cytoskeletal regulators, and the immune surveillance by myeloid cells that have potentially important consequences for the containment of pathogens.","DOI":"10.1101/2024.01.31.578237","language":"en","license":"© 2024, Posted by Cold Spring Harbor Laboratory. This pre-print is available under a Creative Commons License (Attribution-NonCommercial-NoDerivs 4.0 International), CC BY-NC-ND 4.0, as described at http://creativecommons.org/licenses/by-nc-nd/4.0/","note":"page: 2024.01.31.578237\nsection: New Results","publisher":"bioRxiv","source":"bioRxiv","title":"Reactive oxygen species suppress phagocyte surveillance by oxidizing cytoskeletal regulators","URL":"https://www.biorxiv.org/content/10.1101/2024.01.31.578237v1","author":[{"family":"Ferling","given":"Iuliia"},{"family":"Pfalzgraf","given":"Steffen"},{"family":"Moutounet","given":"Lea"},{"family":"Qiu","given":"Lanhui"},{"family":"Li","given":"Iris"},{"family":"Zhou","given":"Yuhuan"},{"family":"Freeman","given":"Spencer A."},{"family":"Grinstein","given":"Sergio"}],"accessed":{"date-parts":[["2024",4,27]]},"issued":{"date-parts":[["2024",2,2]]}}},{"id":4781,"uris":["http://zotero.org/users/3751677/items/4MVREMP9"],"itemData":{"id":4781,"type":"article-journal","container-title":"Developmental Cell","DOI":"10.1016/j.devcel.2024.01.020","ISSN":"1534-5807","issue":"7","journalAbbreviation":"Developmental Cell","language":"English","note":"publisher: Elsevier\nPMID: 38359833","page":"853-868.e7","source":"www.cell.com","title":"Redistribution of the glycocalyx exposes phagocytic determinants on apoptotic cells","volume":"59","author":[{"family":"Le","given":"Trieu"},{"family":"Ferling","given":"Iuliia"},{"family":"Qiu","given":"Lanhui"},{"family":"Nabaile","given":"Clement"},{"family":"Assunção","given":"Leonardo"},{"family":"Roskelley","given":"Calvin D."},{"family":"Grinstein","given":"Sergio"},{"family":"Freeman","given":"Spencer A."}],"issued":{"date-parts":[["2024",4,8]]}}}],"schema":"https://github.com/citation-style-language/schema/raw/master/csl-citation.json"} </w:delInstrText>
        </w:r>
        <w:r w:rsidR="00A456A1" w:rsidRPr="00FA7E2D" w:rsidDel="0087083D">
          <w:rPr>
            <w:color w:val="auto"/>
            <w:highlight w:val="yellow"/>
            <w:lang w:val="en-US"/>
          </w:rPr>
          <w:fldChar w:fldCharType="separate"/>
        </w:r>
        <w:r w:rsidR="00D0307E" w:rsidRPr="00FA7E2D" w:rsidDel="0087083D">
          <w:rPr>
            <w:rFonts w:cs="Arial"/>
            <w:highlight w:val="yellow"/>
          </w:rPr>
          <w:delText>(Ferling et al., 2024; Le et al., 2024)</w:delText>
        </w:r>
        <w:r w:rsidR="00A456A1" w:rsidRPr="00FA7E2D" w:rsidDel="0087083D">
          <w:rPr>
            <w:color w:val="auto"/>
            <w:highlight w:val="yellow"/>
            <w:lang w:val="en-US"/>
          </w:rPr>
          <w:fldChar w:fldCharType="end"/>
        </w:r>
        <w:r w:rsidR="001E7260" w:rsidRPr="00FA7E2D" w:rsidDel="0087083D">
          <w:rPr>
            <w:rStyle w:val="Marquedecommentaire"/>
            <w:rFonts w:asciiTheme="minorHAnsi" w:eastAsiaTheme="minorHAnsi" w:hAnsiTheme="minorHAnsi" w:cstheme="minorBidi"/>
            <w:color w:val="auto"/>
            <w:highlight w:val="yellow"/>
            <w:lang w:val="en-US" w:eastAsia="en-US"/>
            <w:rPrChange w:id="237" w:author="Poincloux Renaud" w:date="2024-05-02T15:14:00Z">
              <w:rPr>
                <w:rStyle w:val="Marquedecommentaire"/>
                <w:rFonts w:asciiTheme="minorHAnsi" w:eastAsiaTheme="minorHAnsi" w:hAnsiTheme="minorHAnsi" w:cstheme="minorBidi"/>
                <w:color w:val="auto"/>
                <w:lang w:val="en-US" w:eastAsia="en-US"/>
              </w:rPr>
            </w:rPrChange>
          </w:rPr>
          <w:commentReference w:id="238"/>
        </w:r>
        <w:r w:rsidRPr="00FA7E2D" w:rsidDel="0087083D">
          <w:rPr>
            <w:color w:val="auto"/>
            <w:highlight w:val="yellow"/>
            <w:lang w:val="en-US"/>
          </w:rPr>
          <w:delText>. This suggests that ERMs may play a role in coordinating various macrophage functions.</w:delText>
        </w:r>
      </w:del>
    </w:p>
    <w:p w14:paraId="60B62302" w14:textId="2F3E772B" w:rsidR="00241009" w:rsidRDefault="00EE0D81" w:rsidP="00EE0D81">
      <w:pPr>
        <w:pStyle w:val="BodyA"/>
        <w:spacing w:line="360" w:lineRule="auto"/>
        <w:rPr>
          <w:ins w:id="239" w:author="Poincloux Renaud" w:date="2024-05-02T15:12:00Z"/>
          <w:color w:val="auto"/>
          <w:highlight w:val="yellow"/>
          <w:lang w:val="en-US"/>
        </w:rPr>
      </w:pPr>
      <w:r w:rsidRPr="00FA7E2D">
        <w:rPr>
          <w:color w:val="auto"/>
          <w:highlight w:val="yellow"/>
          <w:lang w:val="en-US"/>
        </w:rPr>
        <w:t xml:space="preserve">Macrophages </w:t>
      </w:r>
      <w:r w:rsidRPr="00BE2B40">
        <w:rPr>
          <w:color w:val="auto"/>
          <w:highlight w:val="yellow"/>
          <w:lang w:val="en-US"/>
        </w:rPr>
        <w:t xml:space="preserve">demonstrate unique plasticity among leukocytes, especially in their capacity to adapt their migration mode to the microenvironment </w:t>
      </w:r>
      <w:r w:rsidR="00D0307E" w:rsidRPr="00BE2B40">
        <w:rPr>
          <w:color w:val="auto"/>
          <w:highlight w:val="yellow"/>
          <w:lang w:val="en-US"/>
        </w:rPr>
        <w:fldChar w:fldCharType="begin"/>
      </w:r>
      <w:r w:rsidR="00D0307E" w:rsidRPr="00BE2B40">
        <w:rPr>
          <w:color w:val="auto"/>
          <w:highlight w:val="yellow"/>
          <w:lang w:val="en-US"/>
        </w:rPr>
        <w:instrText xml:space="preserve"> ADDIN ZOTERO_ITEM CSL_CITATION {"citationID":"PtITUzY6","properties":{"formattedCitation":"(Cougoule et al., 2012)","plainCitation":"(Cougoule et al., 2012)","noteIndex":0},"citationItems":[{"id":957,"uris":["http://zotero.org/users/3751677/items/LI898LGF"],"itemData":{"id":957,"type":"article-journal","abstract":"Leukocytes migrate through most tissues in the body, a process which takes place in 3D environments. We have previously shown that macrophages use the amoeboid migration mode in porous matrices such as fibrillar collagen I and the mesenchymal mode involving podosomes and matrix proteolysis in dense matrices such as Matrigel. Whether such a plasticity may apply to other leukocytes and to all subsets of macrophages is unknown. Here, we therefore provide a comparative analysis of the in vitro 3D migration modes adopted by primary human leukocytes. Blood-derived monocytes, neutrophils and T lymphocytes were found to use the amoeboid mode in a porous fibrillar collagen I matrix but were unable to infiltrate dense Matrigel and to form podosomes. M2-polarized macrophages and elicited peritoneal macrophages formed podosome rosettes, degraded the ECM and infiltrated both matrices. In contrast, M1 macrophages were motionless in 2D and 3D environments, whilst resident macrophages, devoid of podosomes, were only able to use the amoeboid mode. Thus, we conclude that whereas all leukocytes use the amoeboid mode to migrate through porous matrices, it is only certain macrophages that can adopt the mesenchymal mode that permits migration through dense matrices. Interestingly, the acquisition of mesenchymal migration capacity by macrophages correlates with the presence of podosomes and with their capacity to organize those as rosettes, which appears to be modulated by their differentiation and polarization states. As a perspective, specific control of the mesenchymal migration would be a potential target for therapeutic approaches aiming at decreasing macrophage tissue infiltration.","collection-title":"Podosomes, Invadopodia and Focal Adhesions in Physiology and Pathology","container-title":"European Journal of Cell Biology","DOI":"10.1016/j.ejcb.2012.07.002","ISSN":"0171-9335","issue":"11","journalAbbreviation":"European Journal of Cell Biology","language":"en","page":"938-949","source":"ScienceDirect","title":"Blood leukocytes and macrophages of various phenotypes have distinct abilities to form podosomes and to migrate in 3D environments","volume":"91","author":[{"family":"Cougoule","given":"Céline"},{"family":"Van Goethem","given":"Emeline"},{"family":"Le Cabec","given":"Véronique"},{"family":"Lafouresse","given":"Fanny"},{"family":"Dupré","given":"Loïc"},{"family":"Mehraj","given":"Vikram"},{"family":"Mège","given":"Jean-Louis"},{"family":"Lastrucci","given":"Claire"},{"family":"Maridonneau-Parini","given":"Isabelle"}],"issued":{"date-parts":[["2012",11,1]]}}}],"schema":"https://github.com/citation-style-language/schema/raw/master/csl-citation.json"} </w:instrText>
      </w:r>
      <w:r w:rsidR="00D0307E" w:rsidRPr="00BE2B40">
        <w:rPr>
          <w:color w:val="auto"/>
          <w:highlight w:val="yellow"/>
          <w:lang w:val="en-US"/>
        </w:rPr>
        <w:fldChar w:fldCharType="separate"/>
      </w:r>
      <w:r w:rsidR="00D0307E" w:rsidRPr="00BE2B40">
        <w:rPr>
          <w:rFonts w:cs="Arial"/>
          <w:highlight w:val="yellow"/>
        </w:rPr>
        <w:t>(Cougoule et al., 2012)</w:t>
      </w:r>
      <w:r w:rsidR="00D0307E" w:rsidRPr="00BE2B40">
        <w:rPr>
          <w:color w:val="auto"/>
          <w:highlight w:val="yellow"/>
          <w:lang w:val="en-US"/>
        </w:rPr>
        <w:fldChar w:fldCharType="end"/>
      </w:r>
      <w:r w:rsidRPr="00BE2B40">
        <w:rPr>
          <w:color w:val="auto"/>
          <w:highlight w:val="yellow"/>
          <w:lang w:val="en-US"/>
        </w:rPr>
        <w:t xml:space="preserve">. </w:t>
      </w:r>
      <w:ins w:id="240" w:author="Poincloux Renaud" w:date="2024-05-02T15:13:00Z">
        <w:r w:rsidR="00241009" w:rsidRPr="00FA7E2D">
          <w:rPr>
            <w:color w:val="auto"/>
            <w:highlight w:val="yellow"/>
            <w:lang w:val="en-US"/>
            <w:rPrChange w:id="241" w:author="Poincloux Renaud" w:date="2024-05-02T15:13:00Z">
              <w:rPr>
                <w:color w:val="auto"/>
                <w:lang w:val="en-US"/>
              </w:rPr>
            </w:rPrChange>
          </w:rPr>
          <w:t xml:space="preserve">Our results suggest that DC migration </w:t>
        </w:r>
        <w:proofErr w:type="gramStart"/>
        <w:r w:rsidR="00241009" w:rsidRPr="00FA7E2D">
          <w:rPr>
            <w:color w:val="auto"/>
            <w:highlight w:val="yellow"/>
            <w:lang w:val="en-US"/>
            <w:rPrChange w:id="242" w:author="Poincloux Renaud" w:date="2024-05-02T15:13:00Z">
              <w:rPr>
                <w:color w:val="auto"/>
                <w:lang w:val="en-US"/>
              </w:rPr>
            </w:rPrChange>
          </w:rPr>
          <w:t>is affected</w:t>
        </w:r>
        <w:proofErr w:type="gramEnd"/>
        <w:r w:rsidR="00241009" w:rsidRPr="00FA7E2D">
          <w:rPr>
            <w:color w:val="auto"/>
            <w:highlight w:val="yellow"/>
            <w:lang w:val="en-US"/>
            <w:rPrChange w:id="243" w:author="Poincloux Renaud" w:date="2024-05-02T15:13:00Z">
              <w:rPr>
                <w:color w:val="auto"/>
                <w:lang w:val="en-US"/>
              </w:rPr>
            </w:rPrChange>
          </w:rPr>
          <w:t xml:space="preserve"> by </w:t>
        </w:r>
        <w:r w:rsidR="00FA7E2D">
          <w:rPr>
            <w:color w:val="auto"/>
            <w:highlight w:val="yellow"/>
            <w:lang w:val="en-US"/>
          </w:rPr>
          <w:t>ERM</w:t>
        </w:r>
        <w:r w:rsidR="00241009" w:rsidRPr="00FA7E2D">
          <w:rPr>
            <w:color w:val="auto"/>
            <w:highlight w:val="yellow"/>
            <w:lang w:val="en-US"/>
            <w:rPrChange w:id="244" w:author="Poincloux Renaud" w:date="2024-05-02T15:13:00Z">
              <w:rPr>
                <w:color w:val="auto"/>
                <w:lang w:val="en-US"/>
              </w:rPr>
            </w:rPrChange>
          </w:rPr>
          <w:t xml:space="preserve"> inhibition, and that this may therefore be specific to macrophages.</w:t>
        </w:r>
      </w:ins>
    </w:p>
    <w:p w14:paraId="60E457EC" w14:textId="2EF74F9E" w:rsidR="00EE0D81" w:rsidRPr="00BE2B40" w:rsidRDefault="00EE0D81" w:rsidP="00EE0D81">
      <w:pPr>
        <w:pStyle w:val="BodyA"/>
        <w:spacing w:line="360" w:lineRule="auto"/>
        <w:rPr>
          <w:color w:val="auto"/>
          <w:highlight w:val="yellow"/>
          <w:lang w:val="en-GB"/>
        </w:rPr>
      </w:pPr>
      <w:r w:rsidRPr="00BE2B40">
        <w:rPr>
          <w:color w:val="auto"/>
          <w:highlight w:val="yellow"/>
          <w:lang w:val="en-US"/>
        </w:rPr>
        <w:t xml:space="preserve">This adaptability may include the ability to employ alternative actin-membrane linkers, such as myosin 1a </w:t>
      </w:r>
      <w:r w:rsidR="00D0307E" w:rsidRPr="00BE2B40">
        <w:rPr>
          <w:color w:val="auto"/>
          <w:highlight w:val="yellow"/>
          <w:lang w:val="en-US"/>
        </w:rPr>
        <w:fldChar w:fldCharType="begin"/>
      </w:r>
      <w:r w:rsidR="00D0307E" w:rsidRPr="00BE2B40">
        <w:rPr>
          <w:color w:val="auto"/>
          <w:highlight w:val="yellow"/>
          <w:lang w:val="en-US"/>
        </w:rPr>
        <w:instrText xml:space="preserve"> ADDIN ZOTERO_ITEM CSL_CITATION {"citationID":"6ZcRJ6XX","properties":{"formattedCitation":"(Mazerik et al., 2014; Tyska et al., 2005)","plainCitation":"(Mazerik et al., 2014; Tyska et al., 2005)","noteIndex":0},"citationItems":[{"id":1119,"uris":["http://zotero.org/users/3751677/items/S99DLHDH"],"itemData":{"id":1119,"type":"article-journal","abstract":"Class 1 myosins are monomeric motor proteins that fulfill diverse functions at the membrane/cytoskeletal interface. All myosins-1 contain a motor domain, which binds actin, hydrolyzes ATP, and generates forces, and a TH1 domain, which interacts directly with membrane lipids. In most cases, TH1 is needed for proper subcellular localization and presumably function, although little is known about how this domain regulates the behavior of class 1 myosins in live cells. To address this, we used single molecule total internal reflection fluorescence microscopy to examine the dynamics of the well-characterized myosin-1a isoform during interactions with the cortex of living cells. Our studies revealed that full-length myosin-1a exhibits restricted mobility relative to TH1 alone. Motor domain mutations that disrupt actin binding increased the mobility of full-length myosin-1a, whereas mutations to the TH1 domain that are known to reduce steady-state targeting to the plasma membrane unexpectedly reduced mobility. Deletion of the calmodulin-binding lever arm in Myo1a mimicked the impact of actin-binding mutations. Finally, myosin-1b, which demonstrates exquisite sensitivity to mechanical load, exhibited dynamic behavior nearly identical to myosin-1a. These studies are the first, to our knowledge, to explore class 1 myosin dynamics at the single-molecule level in living cells; our results suggest a model where the motor domain restricts dynamics via a mechanism that requires the lever arm, whereas the TH1 domain allows persistent diffusion in close proximity to the plasma membrane.","container-title":"Biophysical Journal","DOI":"10.1016/j.bpj.2013.12.038","ISSN":"1542-0086","issue":"3","journalAbbreviation":"Biophys J","language":"eng","note":"PMID: 24507605\nPMCID: PMC3944834","page":"649-658","source":"PubMed","title":"Motor and tail homology 1 (Th1) domains antagonistically control myosin-1 dynamics","volume":"106","author":[{"family":"Mazerik","given":"Jessica N."},{"family":"Kraft","given":"Lewis J."},{"family":"Kenworthy","given":"Anne K."},{"family":"Tyska","given":"Matthew J."}],"issued":{"date-parts":[["2014",2,4]]}}},{"id":1118,"uris":["http://zotero.org/users/3751677/items/ZCQAEJM9"],"itemData":{"id":1118,"type":"article-journal","abstract":"To develop our understanding of myosin-1a function in vivo, we have created a mouse line null for the myosin-1a gene. Myosin-1a knockout mice demonstrate no overt phenotypes at the whole animal level but exhibit significant perturbations and signs of stress at the cellular</w:instrText>
      </w:r>
      <w:r w:rsidR="00D0307E" w:rsidRPr="00BE2B40">
        <w:rPr>
          <w:color w:val="auto"/>
          <w:highlight w:val="yellow"/>
          <w:lang w:val="fr-FR"/>
        </w:rPr>
        <w:instrText xml:space="preserve"> level. Among these are defects in microvillar membrane morphology, distinct changes in brush-border organization, loss of numerous cytoskeletal and membrane components from the brush border, and redistribution of intermediate filament proteins into the brush border. We also observed significant ectopic recruitment of another short-tailed class I motor, myosin-1c, into the brush border of knockout enterocytes. This latter finding, a clear demonstration of functional redundancy among vertebrate myosins-I, may account for the lack of a whole animal phenotype. Nevertheless, these results indicate that myosin-1a is a critical multifunctional component of the enterocyte, required for maintaining the normal composition and highly ordered structure of the brush border.","container-title":"Molecular Biology of the Cell","DOI":"10.1091/mbc.e04-12-1116","ISSN":"1059-1524","issue":"5","journalAbbreviation":"Mol Biol Cell","language":"eng","note":"PMID: 15758024\nPMCID: PMC1087248","page":"2443-2457","source":"PubMed","title":"Myosin-1a is critical for normal brush border structure and composition","volume":"16","author":[{"family":"Tyska","given":"Matthew J."},{"family":"Mackey","given":"Andrew T."},{"family":"Huang","given":"Jian-Dong"},{"family":"Copeland","given":"Neil G."},{"family":"Jenkins","given":"Nancy A."},{"family":"Mooseker","given":"Mark S."}],"issued":{"date-parts":[["2005",5]]}}}],"schema":"https://github.com/citation-style-language/schema/raw/master/csl-citation.json"} </w:instrText>
      </w:r>
      <w:r w:rsidR="00D0307E" w:rsidRPr="00BE2B40">
        <w:rPr>
          <w:color w:val="auto"/>
          <w:highlight w:val="yellow"/>
          <w:lang w:val="en-US"/>
        </w:rPr>
        <w:fldChar w:fldCharType="separate"/>
      </w:r>
      <w:r w:rsidR="00D0307E" w:rsidRPr="00BE2B40">
        <w:rPr>
          <w:rFonts w:cs="Arial"/>
          <w:highlight w:val="yellow"/>
        </w:rPr>
        <w:t>(Mazerik et al., 2014; Tyska et al., 2005)</w:t>
      </w:r>
      <w:r w:rsidR="00D0307E" w:rsidRPr="00BE2B40">
        <w:rPr>
          <w:color w:val="auto"/>
          <w:highlight w:val="yellow"/>
          <w:lang w:val="en-US"/>
        </w:rPr>
        <w:fldChar w:fldCharType="end"/>
      </w:r>
      <w:r w:rsidRPr="00BE2B40">
        <w:rPr>
          <w:color w:val="auto"/>
          <w:highlight w:val="yellow"/>
          <w:lang w:val="fr-FR"/>
        </w:rPr>
        <w:t xml:space="preserve">, myosin 1b </w:t>
      </w:r>
      <w:r w:rsidR="00D0307E" w:rsidRPr="00BE2B40">
        <w:rPr>
          <w:color w:val="auto"/>
          <w:highlight w:val="yellow"/>
          <w:lang w:val="en-US"/>
        </w:rPr>
        <w:fldChar w:fldCharType="begin"/>
      </w:r>
      <w:r w:rsidR="00D0307E" w:rsidRPr="00BE2B40">
        <w:rPr>
          <w:color w:val="auto"/>
          <w:highlight w:val="yellow"/>
          <w:lang w:val="fr-FR"/>
        </w:rPr>
        <w:instrText xml:space="preserve"> ADDIN ZOTERO_ITEM CSL_CITATION {"citationID":"5i5yGdX6","properties":{"formattedCitation":"(Diz-Mu\\uc0\\u241{}oz et al., 2010)","plainCitation":"(Diz-Muñoz et al., 2010)","noteIndex":0},"citationItems":[{"id":279,"uris":["http://zotero.org/users/3751677/items/V6KBHIY2"],"itemData":{"id":279,"type":"article-journal","abstract":"Cell shape and motility are primarily controlled by cellular mechanics. The attachment of the plasma membrane to the underlying actomyosin cortex has been proposed to be important for cellular processes involving membrane deformation. However, little is known about the actual function of membrane-to-cortex attachment (MCA) in cell protrusion formation and migration, in particular in the context of the developing embryo. Here, we use a multidisciplinary approach to study MCA in zebrafish mesoderm and endoderm (mesendoderm) germ layer progenitor cells, which migrate using a combination of different protrusion types, namely, lamellipodia, filopodia, and blebs, during zebrafish gastrulation. By interfering with the activity of molecules linking the cortex to the membrane and measuring resulting changes in MCA by atomic force microscopy, we show that reducing MCA in mesendoderm progenitors increases the proportion of cellular blebs and reduces the directionality of cell migration. We propose that MCA is a key parameter controlling the relative proportions of different cell protrusion types in mesendoderm progenitors, and thus is key in controlling directed migration during gastrulation.","container-title":"PLoS Biology","DOI":"10.1371/journal.pbio.1000544","ISSN":"1545-7885","issue":"11","journalAbbreviation":"PLoS Biol","language":"en","page":"e1000544","source":"DOI.org (Crossref)","title":"Control of Directed Cell Migration In Vivo by Membrane-to-Cortex Attachment","volume":"8","author":[{"family":"Diz-Muñoz","given":"Alba"},{"family":"Krieg","given":"Michael"},{"family":"Bergert","given":"Martin"},{"family":"Ibarlucea-Benitez","given":"Itziar"},{"family":"Muller","given":"Daniel J."},{"family":"Paluch","given":"Ewa"},{"family":"Heisenberg","given":"Carl-Philipp"}],"editor":[{"family":"Harris","given":"William A."}],"issued":{"date-parts":[["2010",11,30]]}}}],"schema":"https://github.com/citation-style-language/schema/raw/master/csl-citation.json"} </w:instrText>
      </w:r>
      <w:r w:rsidR="00D0307E" w:rsidRPr="00BE2B40">
        <w:rPr>
          <w:color w:val="auto"/>
          <w:highlight w:val="yellow"/>
          <w:lang w:val="en-US"/>
        </w:rPr>
        <w:fldChar w:fldCharType="separate"/>
      </w:r>
      <w:r w:rsidR="00D0307E" w:rsidRPr="00BE2B40">
        <w:rPr>
          <w:rFonts w:cs="Arial"/>
          <w:szCs w:val="24"/>
          <w:highlight w:val="yellow"/>
          <w:rPrChange w:id="245" w:author="Poincloux Renaud" w:date="2024-05-02T14:57:00Z">
            <w:rPr>
              <w:rFonts w:cs="Arial"/>
              <w:szCs w:val="24"/>
            </w:rPr>
          </w:rPrChange>
        </w:rPr>
        <w:t>(Diz-Muñoz et al., 2010)</w:t>
      </w:r>
      <w:r w:rsidR="00D0307E" w:rsidRPr="00BE2B40">
        <w:rPr>
          <w:color w:val="auto"/>
          <w:highlight w:val="yellow"/>
          <w:lang w:val="en-US"/>
        </w:rPr>
        <w:fldChar w:fldCharType="end"/>
      </w:r>
      <w:r w:rsidRPr="00BE2B40">
        <w:rPr>
          <w:color w:val="auto"/>
          <w:highlight w:val="yellow"/>
          <w:lang w:val="fr-FR"/>
        </w:rPr>
        <w:t xml:space="preserve">, myosin 1e </w:t>
      </w:r>
      <w:r w:rsidR="00D0307E" w:rsidRPr="00BE2B40">
        <w:rPr>
          <w:color w:val="auto"/>
          <w:highlight w:val="yellow"/>
          <w:lang w:val="fr-FR"/>
        </w:rPr>
        <w:fldChar w:fldCharType="begin"/>
      </w:r>
      <w:r w:rsidR="00D0307E" w:rsidRPr="00BE2B40">
        <w:rPr>
          <w:color w:val="auto"/>
          <w:highlight w:val="yellow"/>
          <w:lang w:val="fr-FR"/>
        </w:rPr>
        <w:instrText xml:space="preserve"> ADDIN ZOTERO_ITEM CSL_CITATION {"citationID":"pxETiQKw","properties":{"formattedCitation":"(Gupta et al., 2013; Ouderkirk and Krendel, 2014)","plainCitation":"(Gupta et al., 2013; Ouderkirk and Krendel, 2014)","noteIndex":0},"citationItems":[{"id":4515,"uris":["http://zotero.org/users/3751677/items/CVP666H4"],"itemData":{"id":4515,"type":"article-journal","abstract":"Because the actin network in active lamellipodia is continuously assembling at the edge, moving inward and disassembling, there is a question as to how actin-binding proteins and other components are transported to the leading edge and how nascent adhesions are stabilized. Active transport could play a significant role in these functions but the components involved are unknown. We show here that Myosin 1E (a long tailed Myosin 1 isoform) rapidly moves to the tips of active lamellipodia and to actin-rich early adhesions, unlike Myosin 1G, 1B or 1C (short tailed isoforms). Myosin 1E co-localizes with CARMIL, FHOD1, Arp3 and </w:instrText>
      </w:r>
      <w:r w:rsidR="00D0307E" w:rsidRPr="00BE2B40">
        <w:rPr>
          <w:color w:val="auto"/>
          <w:highlight w:val="yellow"/>
          <w:lang w:val="en-GB"/>
        </w:rPr>
        <w:instrText>β</w:instrText>
      </w:r>
      <w:r w:rsidR="00D0307E" w:rsidRPr="00BE2B40">
        <w:rPr>
          <w:color w:val="auto"/>
          <w:highlight w:val="yellow"/>
          <w:lang w:val="fr-FR"/>
        </w:rPr>
        <w:instrText>3-integrin in those early adhesions. But these structures precede stable paxillin-rich adhesions. Myosin 1E movement depends upon actin-binding domains and the presence of an SH3 oligomerization domain. Overexpression of a Myosin 1E deletion mutant without the extreme C-terminal interacting (SH3) domain (Myosin 1E</w:instrText>
      </w:r>
      <w:r w:rsidR="00D0307E" w:rsidRPr="00BE2B40">
        <w:rPr>
          <w:color w:val="auto"/>
          <w:highlight w:val="yellow"/>
          <w:lang w:val="en-GB"/>
        </w:rPr>
        <w:instrText>Δ</w:instrText>
      </w:r>
      <w:r w:rsidR="00D0307E" w:rsidRPr="00BE2B40">
        <w:rPr>
          <w:color w:val="auto"/>
          <w:highlight w:val="yellow"/>
          <w:lang w:val="fr-FR"/>
        </w:rPr>
        <w:instrText>SH3) increases edge fluctuations and decreases stable adhesion lifetimes. In contrast, overexpression of Myosin 1E full tail domain (TH1+TH2+TH3/SH3) decreases edge fluc</w:instrText>
      </w:r>
      <w:r w:rsidR="00D0307E" w:rsidRPr="00BE2B40">
        <w:rPr>
          <w:color w:val="auto"/>
          <w:highlight w:val="yellow"/>
          <w:lang w:val="en-GB"/>
        </w:rPr>
        <w:instrText xml:space="preserve">tuation. In Myosin 1E knockdown cells, and more prominently in cells treated with Myosin 1 inhibitor, cell–matrix adhesions are also short-lived and fail to mature. We suggest that, by moving to actin polymerization sites and early adhesion sites in active lamellipodia, Myosin 1E might play important roles in transporting not only important polymerizing proteins but also proteins involved in adhesion stabilization.","container-title":"Biology Open","DOI":"10.1242/bio.20135827","ISSN":"2046-6390","issue":"12","journalAbbreviation":"Biology Open","page":"1288-1299","source":"Silverchair","title":"Myosin 1E localizes to actin polymerization sites in lamellipodia, affecting actin dynamics and adhesion formation","volume":"2","author":[{"family":"Gupta","given":"Prabuddha"},{"family":"Gauthier","given":"Nils C."},{"family":"Cheng-Han","given":"Yu"},{"family":"Zuanning","given":"Yuan"},{"family":"Pontes","given":"Bruno"},{"family":"Ohmstede","given":"Malte"},{"family":"Martin","given":"René"},{"family":"Knölker","given":"Hans-Joachim"},{"family":"Döbereiner","given":"Hans-Günther"},{"family":"Krendel","given":"Mira"},{"family":"Sheetz","given":"Michael"}],"issued":{"date-parts":[["2013",10,16]]}}},{"id":4521,"uris":["http://zotero.org/users/3751677/items/ZM7ZHJQU"],"itemData":{"id":4521,"type":"article-journal","abstract":"Myosin 1e (myo1e) is an actin-based motor protein that has been implicated in cell adhesion and migration. We examined the role of myo1e in invadosomes, actin-rich adhesion structures that are important for degradation and invasion of the extracellular matrix. RSV-transformed BHK-21 cells, which readily form invadosomes and invadosome rosettes, were used as the experimental model. Myo1e localization to the actin-rich core of invadosomes required the proline-rich Tail Homology 2 (TH2) domain. During invadosome rosette expansion, we observed myo1e recruitment to newly forming invadosomes via Tail Homology 1 (TH1)-dependent interactions with the plasma membrane, where it preceded actin and paxillin. Dominant-negative inhibition of myo1e resulted in mislocalized invadosome formation, usually at the center of the rosette. We propose that TH2 domain of myo1e provides the key signal for localization to invadosomes, while TH1 domain interactions facilitate myo1e targeting to the plasma membrane-proximal locations within the rosettes. Myo1e may then act as a scaffold, linking the plasma membrane with the actin cytoskeleton and helping direct new invadosome formation to the periphery of the rosette.","container-title":"Experimental Cell Research","DOI":"10.1016/j.yexcr.2014.01.015","ISSN":"1090-2422","issue":"2","journalAbbreviation":"Exp Cell Res","language":"eng","note":"PMID: 24462457\nPMCID: PMC4019408","page":"265-276","source":"PubMed","title":"Myosin 1e is a component of the invadosome core that contributes to regulation of invadosome dynamics","volume":"322","author":[{"family":"Ouderkirk","given":"Jessica L."},{"family":"Krendel","given":"Mira"}],"issued":{"date-parts":[["2014",4,1]]}}}],"schema":"https://github.com/citation-style-language/schema/raw/master/csl-citation.json"} </w:instrText>
      </w:r>
      <w:r w:rsidR="00D0307E" w:rsidRPr="00BE2B40">
        <w:rPr>
          <w:color w:val="auto"/>
          <w:highlight w:val="yellow"/>
          <w:lang w:val="fr-FR"/>
        </w:rPr>
        <w:fldChar w:fldCharType="separate"/>
      </w:r>
      <w:r w:rsidR="00D0307E" w:rsidRPr="00BE2B40">
        <w:rPr>
          <w:rFonts w:cs="Arial"/>
          <w:highlight w:val="yellow"/>
        </w:rPr>
        <w:t>(Gupta et al., 2013; Ouderkirk and Krendel, 2014)</w:t>
      </w:r>
      <w:r w:rsidR="00D0307E" w:rsidRPr="00BE2B40">
        <w:rPr>
          <w:color w:val="auto"/>
          <w:highlight w:val="yellow"/>
          <w:lang w:val="fr-FR"/>
        </w:rPr>
        <w:fldChar w:fldCharType="end"/>
      </w:r>
      <w:r w:rsidRPr="00BE2B40">
        <w:rPr>
          <w:color w:val="auto"/>
          <w:highlight w:val="yellow"/>
          <w:lang w:val="en-GB"/>
        </w:rPr>
        <w:t xml:space="preserve"> and myosin 1f </w:t>
      </w:r>
      <w:r w:rsidR="00D0307E" w:rsidRPr="00BE2B40">
        <w:rPr>
          <w:color w:val="auto"/>
          <w:highlight w:val="yellow"/>
          <w:lang w:val="en-GB"/>
        </w:rPr>
        <w:fldChar w:fldCharType="begin"/>
      </w:r>
      <w:r w:rsidR="00D0307E" w:rsidRPr="00BE2B40">
        <w:rPr>
          <w:color w:val="auto"/>
          <w:highlight w:val="yellow"/>
          <w:lang w:val="en-GB"/>
        </w:rPr>
        <w:instrText xml:space="preserve"> ADDIN ZOTERO_ITEM CSL_CITATION {"citationID":"w6SC5cql","properties":{"formattedCitation":"(Navin\\uc0\\u233{}s-Ferrer and Mart\\uc0\\u237{}n, 2020)","plainCitation":"(Navinés-Ferrer and Martín, 2020)","noteIndex":0},"citationItems":[{"id":4524,"uris":["http://zotero.org/users/3751677/items/36DMNFGU"],"itemData":{"id":4524,"type":"article-journal","abstract":"Long-tailed unconventional class I myosin, Myosin 1E (MYO1E) and Myosin 1F (MYO1F) are motor proteins that use chemical energy from the hydrolysis of adenosine triphosphate (ATP) to produce mechanical work along the actin cytoskeleton. On the basis of their motor properties and structural features, myosins perform a variety of essential roles in physiological processes such as endocytosis, exocytosis, cell adhesion, and migration. The long tailed unconventional class I myosins are characterized by having a conserved motor head domain, which binds actin and hydrolyzes ATP, followed by a short neck with an isoleucine-glutamine (IQ) motif, which binds calmodulin and is sensitive to calcium, and a tail that contains a pleckstrin homology domain (PH), a tail homology 1 domain (TH1), wherein these domains allow membrane binding, a tail homology 2 domain (TH2), an ATP-insensitive actin-binding site domain, and a single Src homology 3 domain (SH3) susceptible to binding proline rich regions in other proteins. Therefore, these motor proteins are able to bind actin, plasma membrane, and other molecules (adaptor, kinases, membrane proteins) that contribute to their function, ranging from increasing membrane tension to molecular trafficking and cellular adhesion. MYO1E and MYO1F function in host self-defense, with a better defined role in innate immunity in cell migration and phagocytosis. Impairments of their function have been identified in patients suffering pathologies ranging from tumoral processes to kidney diseases. In this review, we summarize our current knowledge of specific features and functions of MYO1E and MYO1F in various tissues, as well as their involvement in disease.","container-title":"International Journal of Molecular Sciences","DOI":"10.3390/ijms21072555","ISSN":"1422-0067","issue":"7","journalAbbreviation":"Int J Mol Sci","language":"eng","note":"PMID: 32272642\nPMCID: PMC7177449","page":"2555","source":"PubMed","title":"Long-Tailed Unconventional Class I Myosins in Health and Disease","volume":"21","author":[{"family":"Navinés-Ferrer","given":"A."},{"family":"Martín","given":"M."}],"issued":{"date-parts":[["2020",4,7]]}}}],"schema":"https://github.com/citation-style-language/schema/raw/master/csl-citation.json"} </w:instrText>
      </w:r>
      <w:r w:rsidR="00D0307E" w:rsidRPr="00BE2B40">
        <w:rPr>
          <w:color w:val="auto"/>
          <w:highlight w:val="yellow"/>
          <w:lang w:val="en-GB"/>
        </w:rPr>
        <w:fldChar w:fldCharType="separate"/>
      </w:r>
      <w:r w:rsidR="00D0307E" w:rsidRPr="00BE2B40">
        <w:rPr>
          <w:rFonts w:cs="Arial"/>
          <w:szCs w:val="24"/>
          <w:highlight w:val="yellow"/>
          <w:rPrChange w:id="246" w:author="Poincloux Renaud" w:date="2024-05-02T14:57:00Z">
            <w:rPr>
              <w:rFonts w:cs="Arial"/>
              <w:szCs w:val="24"/>
            </w:rPr>
          </w:rPrChange>
        </w:rPr>
        <w:t>(Navinés-Ferrer and Martín, 2020)</w:t>
      </w:r>
      <w:r w:rsidR="00D0307E" w:rsidRPr="00BE2B40">
        <w:rPr>
          <w:color w:val="auto"/>
          <w:highlight w:val="yellow"/>
          <w:lang w:val="en-GB"/>
        </w:rPr>
        <w:fldChar w:fldCharType="end"/>
      </w:r>
      <w:r w:rsidRPr="00BE2B40">
        <w:rPr>
          <w:color w:val="auto"/>
          <w:highlight w:val="yellow"/>
          <w:lang w:val="en-GB"/>
        </w:rPr>
        <w:t xml:space="preserve">. </w:t>
      </w:r>
      <w:r w:rsidRPr="00BE2B40">
        <w:rPr>
          <w:color w:val="auto"/>
          <w:highlight w:val="yellow"/>
          <w:lang w:val="en-US"/>
        </w:rPr>
        <w:t xml:space="preserve">In accordance with this hypothesis, while we demonstrated that ERMs are not involved in macrophage phagocytosis, recent studies have identified the involvement of myosins 1e and 1f in this process </w:t>
      </w:r>
      <w:r w:rsidR="00D0307E" w:rsidRPr="00BE2B40">
        <w:rPr>
          <w:color w:val="auto"/>
          <w:highlight w:val="yellow"/>
          <w:lang w:val="en-US"/>
        </w:rPr>
        <w:fldChar w:fldCharType="begin"/>
      </w:r>
      <w:r w:rsidR="00D0307E" w:rsidRPr="00BE2B40">
        <w:rPr>
          <w:color w:val="auto"/>
          <w:highlight w:val="yellow"/>
          <w:lang w:val="en-US"/>
        </w:rPr>
        <w:instrText xml:space="preserve"> ADDIN ZOTERO_ITEM CSL_CITATION {"citationID":"TFOxI6p4","properties":{"formattedCitation":"(Barger et al., 2019; Vorselen et al., 2021)","plainCitation":"(Barger et al., 2019; Vorselen et al., 2021)","noteIndex":0},"citationItems":[{"id":1127,"uris":["http://zotero.org/users/3751677/items/D7DX3LP6"],"itemData":{"id":1127,"type":"article-journal","abstract":"Phagocytosis of invading pathogens or cellular debris requires a dramatic change in cell shape driven by actin polymerization. For antibody-covered targets, phagocytosis is thought to proceed through the sequential engagement of Fc-receptors on the phagocyte with antibodies on the target surface, leading to the extension and closure of the phagocytic cup around the target. We find that two actin-dependent molecular motors, class 1 myosins myosin 1e and myosin 1f, are specifically localized to Fc-receptor adhesions and required for efficient phagocytosis of antibody-opsonized targets. Using primary macrophages lacking both myosin 1e and myosin 1f, we find that without the actin-membrane linkage mediated by these myosins, the organization of individual adhesions is compromised, leading to excessive actin polymerization, slower adhesion turnover, and deficient phagocytic internalization. This work identifies a role for class 1 myosins in coordinated adhesion turnover during phagocytosis and supports a mechanism involving membrane-cytoskeletal crosstalk for phagocytic cup closure.","container-title":"Nature Communications","DOI":"10.1038/s41467-019-09104-1","ISSN":"2041-1723","issue":"1","journalAbbreviation":"Nat Commun","language":"en","license":"2019 The Author(s)","note":"number: 1\npublisher: Nature Publishing Group","page":"1249","source":"www.nature.com","title":"Membrane-cytoskeletal crosstalk mediated by myosin-I regulates adhesion turnover during phagocytosis","volume":"10","author":[{"family":"Barger","given":"Sarah R."},{"family":"Reilly","given":"Nicholas S."},{"family":"Shutova","given":"Maria S."},{"family":"Li","given":"Qingsen"},{"family":"Maiuri","given":"Paolo"},{"family":"Heddleston","given":"John M."},{"family":"Mooseker","given":"Mark S."},{"family":"Flavell","given":"Richard A."},{"family":"Svitkina","given":"Tatyana"},{"family":"Oakes","given":"Patrick W."},{"family":"Krendel","given":"Mira"},{"family":"Gauthier","given":"Nils C."}],"issued":{"date-parts":[["2019",3,19]]}}},{"id":4513,"uris":["http://zotero.org/users/3751677/items/XSQR3KJ9"],"itemData":{"id":4513,"type":"article-journal","abstract":"Phagocytosis requires rapid actin reorganization and spatially controlled force generation to ingest targets ranging from pathogens to apoptotic cells. How actomyosin activity directs membrane extensions to engulf such diverse targets remains unclear. Here, we combine lattice light-sheet microscopy (LLSM) with microparticle traction force microscopy (MP-TFM) to quantify actin dynamics and subcellular forces during macrophage phagocytosis. We show that spatially localized forces leading to target constriction are prominent during phagocytosis of antibody-opsonized targets. This constriction is largely driven by Arp2/3-mediated assembly of discrete actin protrusions containing myosin 1e and 1f (‘teeth’) that appear to be interconnected in a ring-like organization. Contractile myosin-II activity contributes to late-stage phagocytic force generation and progression, supporting a specific role in phagocytic cup closure. Observations of partial target eating attempts and sudden target release via a popping mechanism suggest that constriction may be critical for resolving complex in vivo target encounters. Overall, our findings present a phagocytic cup shaping mechanism that is distinct from cytoskeletal remodeling in 2D cell motility and may contribute to mechanosensing and phagocytic plasticity.","container-title":"eLife","DOI":"10.7554/eLife.68627","ISSN":"2050-084X","note":"publisher: eLife Sciences Publications, Ltd","page":"e68627","source":"eLife","title":"Phagocytic ‘teeth’ and myosin-II ‘jaw’ power target constriction during phagocytosis","volume":"10","author":[{"family":"Vorselen","given":"Daan"},{"family":"Barger","given":"Sarah R"},{"family":"Wang","given":"Yifan"},{"family":"Cai","given":"Wei"},{"family":"Theriot","given":"Julie A"},{"family":"Gauthier","given":"Nils C"},{"family":"Krendel","given":"Mira"}],"editor":[{"family":"Lappalainen","given":"Pekka"},{"family":"Pfeffer","given":"Suzanne R"},{"family":"Lappalainen","given":"Pekka"},{"family":"Poincloux","given":"Renaud"}],"issued":{"date-parts":[["2021",10,28]]}}}],"schema":"https://github.com/citation-style-language/schema/raw/master/csl-citation.json"} </w:instrText>
      </w:r>
      <w:r w:rsidR="00D0307E" w:rsidRPr="00BE2B40">
        <w:rPr>
          <w:color w:val="auto"/>
          <w:highlight w:val="yellow"/>
          <w:lang w:val="en-US"/>
        </w:rPr>
        <w:fldChar w:fldCharType="separate"/>
      </w:r>
      <w:r w:rsidR="00D0307E" w:rsidRPr="00BE2B40">
        <w:rPr>
          <w:rFonts w:cs="Arial"/>
          <w:highlight w:val="yellow"/>
        </w:rPr>
        <w:t>(Barger et al., 2019; Vorselen et al., 2021)</w:t>
      </w:r>
      <w:r w:rsidR="00D0307E" w:rsidRPr="00BE2B40">
        <w:rPr>
          <w:color w:val="auto"/>
          <w:highlight w:val="yellow"/>
          <w:lang w:val="en-US"/>
        </w:rPr>
        <w:fldChar w:fldCharType="end"/>
      </w:r>
      <w:r w:rsidRPr="00BE2B40">
        <w:rPr>
          <w:color w:val="auto"/>
          <w:highlight w:val="yellow"/>
          <w:lang w:val="en-GB"/>
        </w:rPr>
        <w:t xml:space="preserve">. </w:t>
      </w:r>
    </w:p>
    <w:p w14:paraId="330DE59B" w14:textId="77777777" w:rsidR="00EE0D81" w:rsidRPr="006309E0" w:rsidRDefault="00EE0D81" w:rsidP="00EE0D81">
      <w:pPr>
        <w:pStyle w:val="BodyA"/>
        <w:spacing w:line="360" w:lineRule="auto"/>
        <w:rPr>
          <w:bCs/>
          <w:color w:val="auto"/>
          <w:lang w:val="en-US"/>
        </w:rPr>
      </w:pPr>
      <w:r w:rsidRPr="00BE2B40">
        <w:rPr>
          <w:color w:val="auto"/>
          <w:lang w:val="en-US"/>
          <w:rPrChange w:id="247" w:author="Poincloux Renaud" w:date="2024-05-02T14:57:00Z">
            <w:rPr>
              <w:color w:val="auto"/>
              <w:highlight w:val="yellow"/>
              <w:lang w:val="en-US"/>
            </w:rPr>
          </w:rPrChange>
        </w:rPr>
        <w:t>Our</w:t>
      </w:r>
      <w:r w:rsidRPr="00BE2B40">
        <w:rPr>
          <w:bCs/>
          <w:color w:val="auto"/>
          <w:lang w:val="en-US"/>
          <w:rPrChange w:id="248" w:author="Poincloux Renaud" w:date="2024-05-02T14:57:00Z">
            <w:rPr>
              <w:bCs/>
              <w:color w:val="auto"/>
              <w:highlight w:val="yellow"/>
              <w:lang w:val="en-US"/>
            </w:rPr>
          </w:rPrChange>
        </w:rPr>
        <w:t xml:space="preserve"> work paves the way for future investigations into how macrophages adjust their cellular architecture to meet various environmental demands, potentially leading to new insights into immune system behavior.</w:t>
      </w:r>
    </w:p>
    <w:p w14:paraId="09B4A998" w14:textId="3E889979" w:rsidR="00C90989" w:rsidRPr="00B232F0" w:rsidRDefault="00C90989" w:rsidP="0050797D">
      <w:pPr>
        <w:pStyle w:val="BodyA"/>
        <w:spacing w:line="360" w:lineRule="auto"/>
        <w:rPr>
          <w:rFonts w:cs="Arial"/>
          <w:strike/>
          <w:color w:val="auto"/>
          <w:lang w:val="en-US"/>
        </w:rPr>
      </w:pPr>
      <w:r w:rsidRPr="00B232F0">
        <w:rPr>
          <w:b/>
          <w:bCs/>
          <w:strike/>
          <w:color w:val="auto"/>
          <w:lang w:val="en-US"/>
        </w:rPr>
        <w:br w:type="page"/>
      </w:r>
    </w:p>
    <w:p w14:paraId="20DA1B24" w14:textId="45B05633" w:rsidR="009F21AE" w:rsidRPr="00B232F0" w:rsidRDefault="005717CD" w:rsidP="00516F65">
      <w:pPr>
        <w:pStyle w:val="Heading"/>
        <w:rPr>
          <w:color w:val="auto"/>
        </w:rPr>
      </w:pPr>
      <w:r w:rsidRPr="00B232F0">
        <w:rPr>
          <w:b/>
          <w:bCs/>
          <w:color w:val="auto"/>
          <w:sz w:val="22"/>
          <w:szCs w:val="22"/>
        </w:rPr>
        <w:t>Methods</w:t>
      </w:r>
    </w:p>
    <w:p w14:paraId="2EEC8D55" w14:textId="77777777" w:rsidR="00A56CDB" w:rsidRPr="00B232F0" w:rsidRDefault="00A56CDB" w:rsidP="00A56CDB">
      <w:pPr>
        <w:pStyle w:val="Titre21"/>
        <w:spacing w:line="360" w:lineRule="auto"/>
        <w:rPr>
          <w:b/>
          <w:bCs/>
          <w:color w:val="auto"/>
          <w:sz w:val="22"/>
          <w:szCs w:val="22"/>
          <w:lang w:val="en-US"/>
        </w:rPr>
      </w:pPr>
      <w:r w:rsidRPr="00B232F0">
        <w:rPr>
          <w:b/>
          <w:bCs/>
          <w:color w:val="auto"/>
          <w:sz w:val="22"/>
          <w:szCs w:val="22"/>
          <w:lang w:val="en-US"/>
        </w:rPr>
        <w:t>Differentiation and culture of human primary monocyte-derived macrophages</w:t>
      </w:r>
    </w:p>
    <w:p w14:paraId="009F276A" w14:textId="3316F44A" w:rsidR="00DA5BE3" w:rsidRPr="00B232F0" w:rsidRDefault="00C645FE" w:rsidP="00D46BFC">
      <w:pPr>
        <w:pStyle w:val="BodyA"/>
        <w:spacing w:line="360" w:lineRule="auto"/>
        <w:rPr>
          <w:color w:val="auto"/>
          <w:lang w:val="en-US"/>
        </w:rPr>
      </w:pPr>
      <w:proofErr w:type="gramStart"/>
      <w:r w:rsidRPr="00C645FE">
        <w:rPr>
          <w:color w:val="auto"/>
          <w:lang w:val="en-US"/>
        </w:rPr>
        <w:t>Monocytes from healthy subjects (HS) were provided by Etablissement Fran</w:t>
      </w:r>
      <w:r w:rsidR="00F42233">
        <w:rPr>
          <w:color w:val="auto"/>
          <w:lang w:val="en-US"/>
        </w:rPr>
        <w:t>ç</w:t>
      </w:r>
      <w:r w:rsidRPr="00C645FE">
        <w:rPr>
          <w:color w:val="auto"/>
          <w:lang w:val="en-US"/>
        </w:rPr>
        <w:t>ais du Sang, T</w:t>
      </w:r>
      <w:r>
        <w:rPr>
          <w:color w:val="auto"/>
          <w:lang w:val="en-US"/>
        </w:rPr>
        <w:t>oulouse, France,</w:t>
      </w:r>
      <w:proofErr w:type="gramEnd"/>
      <w:r>
        <w:rPr>
          <w:color w:val="auto"/>
          <w:lang w:val="en-US"/>
        </w:rPr>
        <w:t xml:space="preserve"> under contract 2</w:t>
      </w:r>
      <w:r w:rsidRPr="00C645FE">
        <w:rPr>
          <w:color w:val="auto"/>
          <w:lang w:val="en-US"/>
        </w:rPr>
        <w:t xml:space="preserve">1/PLER/TOU/IPBS01/20130042. According to articles L12434 and R124361 of the French Public Health Code, the </w:t>
      </w:r>
      <w:proofErr w:type="gramStart"/>
      <w:r w:rsidRPr="00C645FE">
        <w:rPr>
          <w:color w:val="auto"/>
          <w:lang w:val="en-US"/>
        </w:rPr>
        <w:t>contract was</w:t>
      </w:r>
      <w:r>
        <w:rPr>
          <w:color w:val="auto"/>
          <w:lang w:val="en-US"/>
        </w:rPr>
        <w:t xml:space="preserve"> </w:t>
      </w:r>
      <w:r w:rsidRPr="00C645FE">
        <w:rPr>
          <w:color w:val="auto"/>
          <w:lang w:val="en-US"/>
        </w:rPr>
        <w:t>approved by the French Ministry of Science and Technology (agreement number AC 2009921)</w:t>
      </w:r>
      <w:proofErr w:type="gramEnd"/>
      <w:r w:rsidRPr="00C645FE">
        <w:rPr>
          <w:color w:val="auto"/>
          <w:lang w:val="en-US"/>
        </w:rPr>
        <w:t xml:space="preserve">. Written informed consents </w:t>
      </w:r>
      <w:proofErr w:type="gramStart"/>
      <w:r w:rsidRPr="00C645FE">
        <w:rPr>
          <w:color w:val="auto"/>
          <w:lang w:val="en-US"/>
        </w:rPr>
        <w:t>were obtained</w:t>
      </w:r>
      <w:proofErr w:type="gramEnd"/>
      <w:r w:rsidRPr="00C645FE">
        <w:rPr>
          <w:color w:val="auto"/>
          <w:lang w:val="en-US"/>
        </w:rPr>
        <w:t xml:space="preserve"> from the donors before sample collection. The sex of HS is unknown.</w:t>
      </w:r>
      <w:r>
        <w:rPr>
          <w:color w:val="auto"/>
          <w:lang w:val="en-US"/>
        </w:rPr>
        <w:t xml:space="preserve"> </w:t>
      </w:r>
      <w:r w:rsidR="00A56CDB" w:rsidRPr="00B232F0">
        <w:rPr>
          <w:color w:val="auto"/>
          <w:lang w:val="en-US"/>
        </w:rPr>
        <w:t>Human peripheral blood mononuclear cells were isolated from the blood of healthy donors by centrifugation through Ficoll-Paque Plus (</w:t>
      </w:r>
      <w:r w:rsidR="009F518C" w:rsidRPr="00B232F0">
        <w:rPr>
          <w:color w:val="auto"/>
          <w:lang w:val="en-US"/>
        </w:rPr>
        <w:t>Cytiva</w:t>
      </w:r>
      <w:r w:rsidR="00A56CDB" w:rsidRPr="00B232F0">
        <w:rPr>
          <w:color w:val="auto"/>
          <w:lang w:val="en-US"/>
        </w:rPr>
        <w:t>), resuspended in cold phosphate buffered saline (PBS) supplemented with 2 mM EDTA, 0.5% heat-inactivated Fetal Calf Serum (FCS) at pH 7.4 and monocytes were magnetically sorted with magnetic microbeads coupled with antibodies directed against CD14 (Miltenyi Biotec #130-050-201). Monocytes were then seeded on glass coverslips at 1.5</w:t>
      </w:r>
      <w:r w:rsidR="00A56CDB" w:rsidRPr="00B232F0">
        <w:rPr>
          <w:rFonts w:cs="Arial"/>
          <w:color w:val="auto"/>
          <w:lang w:val="en-US"/>
        </w:rPr>
        <w:t>×</w:t>
      </w:r>
      <w:r w:rsidR="00A56CDB" w:rsidRPr="00B232F0">
        <w:rPr>
          <w:color w:val="auto"/>
          <w:lang w:val="en-US"/>
        </w:rPr>
        <w:t>10</w:t>
      </w:r>
      <w:r w:rsidR="00A56CDB" w:rsidRPr="00B232F0">
        <w:rPr>
          <w:color w:val="auto"/>
          <w:vertAlign w:val="superscript"/>
          <w:lang w:val="en-US"/>
        </w:rPr>
        <w:t>6</w:t>
      </w:r>
      <w:r w:rsidR="00A56CDB" w:rsidRPr="00B232F0">
        <w:rPr>
          <w:color w:val="auto"/>
          <w:lang w:val="en-US"/>
        </w:rPr>
        <w:t xml:space="preserve"> cells/well in six-well plates in RPMI 1640 (</w:t>
      </w:r>
      <w:r w:rsidR="009F518C" w:rsidRPr="00B232F0">
        <w:rPr>
          <w:color w:val="auto"/>
          <w:lang w:val="en-US"/>
        </w:rPr>
        <w:t>Gibco</w:t>
      </w:r>
      <w:r w:rsidR="00A56CDB" w:rsidRPr="00B232F0">
        <w:rPr>
          <w:color w:val="auto"/>
          <w:lang w:val="en-US"/>
        </w:rPr>
        <w:t>) without FCS. After 2h at 37°C in a humidified 5% CO</w:t>
      </w:r>
      <w:r w:rsidR="00A56CDB" w:rsidRPr="00B232F0">
        <w:rPr>
          <w:color w:val="auto"/>
          <w:vertAlign w:val="subscript"/>
          <w:lang w:val="en-US"/>
        </w:rPr>
        <w:t>2</w:t>
      </w:r>
      <w:r w:rsidR="00A56CDB" w:rsidRPr="00B232F0">
        <w:rPr>
          <w:color w:val="auto"/>
          <w:lang w:val="en-US"/>
        </w:rPr>
        <w:t xml:space="preserve"> atmosphere, the medium </w:t>
      </w:r>
      <w:proofErr w:type="gramStart"/>
      <w:r w:rsidR="00A56CDB" w:rsidRPr="00B232F0">
        <w:rPr>
          <w:color w:val="auto"/>
          <w:lang w:val="en-US"/>
        </w:rPr>
        <w:t>was replaced</w:t>
      </w:r>
      <w:proofErr w:type="gramEnd"/>
      <w:r w:rsidR="00A56CDB" w:rsidRPr="00B232F0">
        <w:rPr>
          <w:color w:val="auto"/>
          <w:lang w:val="en-US"/>
        </w:rPr>
        <w:t xml:space="preserve"> by RPMI containing 10% FCS and 20 ng/mL of Macrophage Colony-Stimulating Factor (M-CSF) (Miltenyi 130096489). For experiments, cells </w:t>
      </w:r>
      <w:proofErr w:type="gramStart"/>
      <w:r w:rsidR="00A56CDB" w:rsidRPr="00B232F0">
        <w:rPr>
          <w:color w:val="auto"/>
          <w:lang w:val="en-US"/>
        </w:rPr>
        <w:t>were harvested</w:t>
      </w:r>
      <w:proofErr w:type="gramEnd"/>
      <w:r w:rsidR="00A56CDB" w:rsidRPr="00B232F0">
        <w:rPr>
          <w:color w:val="auto"/>
          <w:lang w:val="en-US"/>
        </w:rPr>
        <w:t xml:space="preserve"> at day 7 using trypsin-EDTA (Fisher Scientific).</w:t>
      </w:r>
    </w:p>
    <w:p w14:paraId="7392B0BA" w14:textId="77777777" w:rsidR="005717CD" w:rsidRPr="00B232F0" w:rsidRDefault="005717CD" w:rsidP="005717CD">
      <w:pPr>
        <w:pStyle w:val="BodyA"/>
        <w:spacing w:line="360" w:lineRule="auto"/>
        <w:rPr>
          <w:color w:val="auto"/>
          <w:lang w:val="en-US"/>
        </w:rPr>
      </w:pPr>
    </w:p>
    <w:p w14:paraId="5D92B579" w14:textId="77777777" w:rsidR="005717CD" w:rsidRPr="00B232F0" w:rsidRDefault="005717CD" w:rsidP="00C574C0">
      <w:pPr>
        <w:pStyle w:val="Titre2"/>
      </w:pPr>
      <w:bookmarkStart w:id="249" w:name="_Hlk120550170"/>
      <w:commentRangeStart w:id="250"/>
      <w:r w:rsidRPr="00B232F0">
        <w:t xml:space="preserve">RNA </w:t>
      </w:r>
      <w:commentRangeEnd w:id="250"/>
      <w:r w:rsidR="00596767">
        <w:rPr>
          <w:rStyle w:val="Marquedecommentaire"/>
          <w:rFonts w:asciiTheme="minorHAnsi" w:eastAsiaTheme="minorHAnsi" w:hAnsiTheme="minorHAnsi" w:cstheme="minorBidi"/>
          <w:b w:val="0"/>
          <w:lang w:eastAsia="en-US"/>
        </w:rPr>
        <w:commentReference w:id="250"/>
      </w:r>
      <w:r w:rsidRPr="00B232F0">
        <w:t>interference knockdown</w:t>
      </w:r>
    </w:p>
    <w:p w14:paraId="6048BDFE" w14:textId="54D205B7" w:rsidR="005717CD" w:rsidRPr="00B232F0" w:rsidRDefault="001C40CA" w:rsidP="005717CD">
      <w:pPr>
        <w:pStyle w:val="BodyA"/>
        <w:spacing w:line="360" w:lineRule="auto"/>
        <w:rPr>
          <w:color w:val="auto"/>
          <w:lang w:val="en-US"/>
        </w:rPr>
      </w:pPr>
      <w:r w:rsidRPr="00B232F0">
        <w:rPr>
          <w:color w:val="auto"/>
          <w:lang w:val="en-US"/>
        </w:rPr>
        <w:t xml:space="preserve">CD14+ human monocytes were </w:t>
      </w:r>
      <w:r w:rsidR="005717CD" w:rsidRPr="00B232F0">
        <w:rPr>
          <w:color w:val="auto"/>
          <w:lang w:val="en-US"/>
        </w:rPr>
        <w:t xml:space="preserve">transfected with </w:t>
      </w:r>
      <w:r w:rsidR="000B00BF" w:rsidRPr="00B232F0">
        <w:rPr>
          <w:color w:val="auto"/>
          <w:lang w:val="en-US"/>
        </w:rPr>
        <w:t>200</w:t>
      </w:r>
      <w:r w:rsidR="005717CD" w:rsidRPr="00B232F0">
        <w:rPr>
          <w:color w:val="auto"/>
          <w:lang w:val="en-US"/>
        </w:rPr>
        <w:t xml:space="preserve"> nM siRNA using the HiPerfect system (Qiagen) as described previously. The mix of HiPerfect and siRNA </w:t>
      </w:r>
      <w:proofErr w:type="gramStart"/>
      <w:r w:rsidR="004724C8" w:rsidRPr="00B232F0">
        <w:rPr>
          <w:color w:val="auto"/>
          <w:lang w:val="en-US"/>
        </w:rPr>
        <w:t>w</w:t>
      </w:r>
      <w:r w:rsidR="00F0794F" w:rsidRPr="00B232F0">
        <w:rPr>
          <w:color w:val="auto"/>
          <w:lang w:val="en-US"/>
        </w:rPr>
        <w:t>as</w:t>
      </w:r>
      <w:r w:rsidR="005717CD" w:rsidRPr="00B232F0">
        <w:rPr>
          <w:color w:val="auto"/>
          <w:lang w:val="en-US"/>
        </w:rPr>
        <w:t xml:space="preserve"> incubated</w:t>
      </w:r>
      <w:proofErr w:type="gramEnd"/>
      <w:r w:rsidR="005717CD" w:rsidRPr="00B232F0">
        <w:rPr>
          <w:color w:val="auto"/>
          <w:lang w:val="en-US"/>
        </w:rPr>
        <w:t xml:space="preserve"> for 15 min at room temperature and then </w:t>
      </w:r>
      <w:r w:rsidR="007617DD" w:rsidRPr="00B232F0">
        <w:rPr>
          <w:color w:val="auto"/>
          <w:lang w:val="en-US"/>
        </w:rPr>
        <w:t xml:space="preserve">the cells were </w:t>
      </w:r>
      <w:r w:rsidR="005717CD" w:rsidRPr="00B232F0">
        <w:rPr>
          <w:color w:val="auto"/>
          <w:lang w:val="en-US"/>
        </w:rPr>
        <w:t xml:space="preserve">added drop by drop. </w:t>
      </w:r>
      <w:r w:rsidR="00793100" w:rsidRPr="00B232F0">
        <w:rPr>
          <w:color w:val="auto"/>
          <w:lang w:val="en-US"/>
        </w:rPr>
        <w:t>The following siRNA (Dharmacon) were used: human ON-TARGET plus SMART pool siRNA non-targeting control pool (siCtrl)</w:t>
      </w:r>
      <w:r w:rsidR="00B91B99" w:rsidRPr="00B232F0">
        <w:rPr>
          <w:color w:val="auto"/>
          <w:lang w:val="en-US"/>
        </w:rPr>
        <w:t xml:space="preserve"> sequence </w:t>
      </w:r>
      <w:r w:rsidR="00B91B99" w:rsidRPr="00B232F0">
        <w:rPr>
          <w:color w:val="auto"/>
        </w:rPr>
        <w:t>UGGUUUACAUGUCGACUAA</w:t>
      </w:r>
      <w:r w:rsidR="00793100" w:rsidRPr="00B232F0">
        <w:rPr>
          <w:color w:val="auto"/>
          <w:lang w:val="en-US"/>
        </w:rPr>
        <w:t xml:space="preserve">; </w:t>
      </w:r>
      <w:r w:rsidR="00C30EEF" w:rsidRPr="00B232F0">
        <w:rPr>
          <w:color w:val="auto"/>
          <w:lang w:val="en-US"/>
        </w:rPr>
        <w:t xml:space="preserve">human </w:t>
      </w:r>
      <w:r w:rsidR="00793100" w:rsidRPr="00B232F0">
        <w:rPr>
          <w:color w:val="auto"/>
          <w:lang w:val="en-US"/>
        </w:rPr>
        <w:t xml:space="preserve">ON-TARGET plus SMART pool </w:t>
      </w:r>
      <w:r w:rsidR="00C30EEF" w:rsidRPr="00B232F0">
        <w:rPr>
          <w:color w:val="auto"/>
          <w:lang w:val="en-US"/>
        </w:rPr>
        <w:t xml:space="preserve">siRNA targeting </w:t>
      </w:r>
      <w:r w:rsidR="00633D47" w:rsidRPr="00B232F0">
        <w:rPr>
          <w:color w:val="auto"/>
          <w:lang w:val="en-US"/>
        </w:rPr>
        <w:t>MSN</w:t>
      </w:r>
      <w:r w:rsidR="00C30EEF" w:rsidRPr="00B232F0">
        <w:rPr>
          <w:color w:val="auto"/>
          <w:lang w:val="en-US"/>
        </w:rPr>
        <w:t xml:space="preserve"> (moesin)</w:t>
      </w:r>
      <w:r w:rsidR="00633D47" w:rsidRPr="00B232F0">
        <w:rPr>
          <w:color w:val="auto"/>
          <w:lang w:val="en-US"/>
        </w:rPr>
        <w:t xml:space="preserve"> sequences: 5’-CGUAUGCUGUCCAGUCUAA-3’; 5’-GAGGGAAGUUUGGUUCUUU-3’; 5’-</w:t>
      </w:r>
      <w:r w:rsidR="004724C8" w:rsidRPr="00B232F0">
        <w:rPr>
          <w:color w:val="auto"/>
          <w:lang w:val="en-US"/>
        </w:rPr>
        <w:t>UCGCAAGCCUGAUACCAUU</w:t>
      </w:r>
      <w:r w:rsidR="00633D47" w:rsidRPr="00B232F0">
        <w:rPr>
          <w:color w:val="auto"/>
          <w:lang w:val="en-US"/>
        </w:rPr>
        <w:t>-3’; 5’-</w:t>
      </w:r>
      <w:r w:rsidR="004724C8" w:rsidRPr="00B232F0">
        <w:rPr>
          <w:color w:val="auto"/>
          <w:lang w:val="en-US"/>
        </w:rPr>
        <w:t>GGCUGAAACUCAAUAAGAA</w:t>
      </w:r>
      <w:r w:rsidR="00633D47" w:rsidRPr="00B232F0">
        <w:rPr>
          <w:color w:val="auto"/>
          <w:lang w:val="en-US"/>
        </w:rPr>
        <w:t>-3’</w:t>
      </w:r>
      <w:r w:rsidR="004724C8" w:rsidRPr="00B232F0">
        <w:rPr>
          <w:color w:val="auto"/>
          <w:lang w:val="en-US"/>
        </w:rPr>
        <w:t>.</w:t>
      </w:r>
      <w:r w:rsidR="00F0794F" w:rsidRPr="00B232F0">
        <w:rPr>
          <w:color w:val="auto"/>
          <w:lang w:val="en-US"/>
        </w:rPr>
        <w:t xml:space="preserve"> </w:t>
      </w:r>
      <w:r w:rsidR="005717CD" w:rsidRPr="00B232F0">
        <w:rPr>
          <w:color w:val="auto"/>
          <w:lang w:val="en-US"/>
        </w:rPr>
        <w:t xml:space="preserve">After </w:t>
      </w:r>
      <w:r w:rsidR="000B00BF" w:rsidRPr="00B232F0">
        <w:rPr>
          <w:color w:val="auto"/>
          <w:lang w:val="en-US"/>
        </w:rPr>
        <w:t>7</w:t>
      </w:r>
      <w:r w:rsidR="005717CD" w:rsidRPr="00B232F0">
        <w:rPr>
          <w:color w:val="auto"/>
          <w:lang w:val="en-US"/>
        </w:rPr>
        <w:t xml:space="preserve"> days with siRNA</w:t>
      </w:r>
      <w:r w:rsidR="0055322B" w:rsidRPr="00B232F0">
        <w:rPr>
          <w:color w:val="auto"/>
          <w:lang w:val="en-US"/>
        </w:rPr>
        <w:t>s</w:t>
      </w:r>
      <w:r w:rsidR="005717CD" w:rsidRPr="00B232F0">
        <w:rPr>
          <w:color w:val="auto"/>
          <w:lang w:val="en-US"/>
        </w:rPr>
        <w:t xml:space="preserve">, macrophages were detached with trypsin-ETDA (Invitrogen) and lysed for western blot analysis or </w:t>
      </w:r>
      <w:r w:rsidR="000B00BF" w:rsidRPr="00B232F0">
        <w:rPr>
          <w:color w:val="auto"/>
          <w:lang w:val="en-US"/>
        </w:rPr>
        <w:t xml:space="preserve">used for 3D collagen and </w:t>
      </w:r>
      <w:r w:rsidR="000417F0" w:rsidRPr="00B232F0">
        <w:rPr>
          <w:color w:val="auto"/>
          <w:lang w:val="en-US"/>
        </w:rPr>
        <w:t>M</w:t>
      </w:r>
      <w:r w:rsidR="000B00BF" w:rsidRPr="00B232F0">
        <w:rPr>
          <w:color w:val="auto"/>
          <w:lang w:val="en-US"/>
        </w:rPr>
        <w:t>atrigel migration assays.</w:t>
      </w:r>
      <w:r w:rsidR="005717CD" w:rsidRPr="00B232F0">
        <w:rPr>
          <w:color w:val="auto"/>
          <w:lang w:val="en-US"/>
        </w:rPr>
        <w:t xml:space="preserve"> </w:t>
      </w:r>
    </w:p>
    <w:p w14:paraId="0A55E122" w14:textId="77777777" w:rsidR="00F0794F" w:rsidRPr="00B232F0" w:rsidRDefault="00F0794F" w:rsidP="005717CD">
      <w:pPr>
        <w:pStyle w:val="BodyA"/>
        <w:spacing w:line="360" w:lineRule="auto"/>
        <w:rPr>
          <w:color w:val="auto"/>
          <w:lang w:val="en-US"/>
        </w:rPr>
      </w:pPr>
    </w:p>
    <w:bookmarkEnd w:id="249"/>
    <w:p w14:paraId="3A302BB0" w14:textId="3594831A" w:rsidR="00EF4973" w:rsidRPr="00B232F0" w:rsidRDefault="00EF4973" w:rsidP="00C574C0">
      <w:pPr>
        <w:pStyle w:val="Titre2"/>
      </w:pPr>
      <w:r w:rsidRPr="00B232F0">
        <w:t>Murine HoxB8</w:t>
      </w:r>
      <w:r w:rsidR="00F0794F" w:rsidRPr="00B232F0">
        <w:t>-</w:t>
      </w:r>
      <w:r w:rsidR="000417F0" w:rsidRPr="00B232F0">
        <w:t>progenitors culture and HoxB8-</w:t>
      </w:r>
      <w:r w:rsidR="00F0794F" w:rsidRPr="00B232F0">
        <w:t>macrophages</w:t>
      </w:r>
      <w:r w:rsidRPr="00B232F0">
        <w:t xml:space="preserve"> differentiation</w:t>
      </w:r>
    </w:p>
    <w:p w14:paraId="2EA8A93E" w14:textId="4165C992" w:rsidR="0031301E" w:rsidRPr="00B232F0" w:rsidRDefault="004554D9" w:rsidP="00EF4973">
      <w:pPr>
        <w:pStyle w:val="BodyA"/>
        <w:spacing w:line="360" w:lineRule="auto"/>
        <w:rPr>
          <w:color w:val="auto"/>
          <w:lang w:val="en-US"/>
        </w:rPr>
      </w:pPr>
      <w:r w:rsidRPr="002F14C3">
        <w:rPr>
          <w:color w:val="auto"/>
          <w:highlight w:val="yellow"/>
          <w:lang w:val="en-US"/>
        </w:rPr>
        <w:t xml:space="preserve">Myeloid progenitors were isolated from the bone marrow of a mouse carrying the EF1a-hCas9-IRES-neo transgene in the ROSA26 locus </w:t>
      </w:r>
      <w:r w:rsidR="00D0307E">
        <w:rPr>
          <w:color w:val="auto"/>
          <w:highlight w:val="yellow"/>
          <w:lang w:val="en-US"/>
        </w:rPr>
        <w:fldChar w:fldCharType="begin"/>
      </w:r>
      <w:r w:rsidR="00D0307E">
        <w:rPr>
          <w:color w:val="auto"/>
          <w:highlight w:val="yellow"/>
          <w:lang w:val="en-US"/>
        </w:rPr>
        <w:instrText xml:space="preserve"> ADDIN ZOTERO_ITEM CSL_CITATION {"citationID":"SLFChlwW","properties":{"formattedCitation":"(Tzelepis et al., 2016)","plainCitation":"(Tzelepis et al., 2016)","noteIndex":0},"citationItems":[{"id":1187,"uris":["http://zotero.org/users/3751677/items/96FX6J9N"],"itemData":{"id":1187,"type":"article-journal","abstract":"Acute myeloid leukemia (AML) is an aggressive cancer with a poor prognosis, for which mainstream treatments have not changed for decades. To identify additional therapeutic targets in AML, we optimize a genome-wide clustered regularly interspaced short palindromic repeats (CRISPR) screening platform and use it to identify genetic vulnerabilities in AML cells. We identify 492 AML-specific cell-essential genes, including several established therapeutic targets such as DOT1L, BCL2, and MEN1, and many other genes including clinically actionable candidates. We validate selected genes using genetic and pharmacological inhibition, and chose KAT2A as a candidate for downstream study. KAT2A inhibition demonstrated anti-AML activity by inducing myeloid differentiation and apoptosis, and suppressed the growth of primary human AMLs of diverse genotypes while sparing normal hemopoietic stem-progenitor cells. Our results propose that KAT2A inhibition should be investigated as a therapeutic strategy in AML and provide a large number of genetic vulnerabilities of this leukemia that can be pursued in downstream studies.","container-title":"Cell Reports","DOI":"10.1016/j.celrep.2016.09.079","ISSN":"2211-1247","issue":"4","journalAbbreviation":"Cell Reports","language":"en","page":"1193-1205","source":"ScienceDirect","title":"A CRISPR Dropout Screen Identifies Genetic Vulnerabilities and Therapeutic Targets in Acute Myeloid Leukemia","volume":"17","author":[{"family":"Tzelepis","given":"Konstantinos"},{"family":"Koike-Yusa","given":"Hiroko"},{"family":"De Braekeleer","given":"Etienne"},{"family":"Li","given":"Yilong"},{"family":"Metzakopian","given":"Emmanouil"},{"family":"Dovey","given":"Oliver M."},{"family":"Mupo","given":"Annalisa"},{"family":"Grinkevich","given":"Vera"},{"family":"Li","given":"Meng"},{"family":"Mazan","given":"Milena"},{"family":"Gozdecka","given":"Malgorzata"},{"family":"Ohnishi","given":"Shuhei"},{"family":"Cooper","given":"Jonathan"},{"family":"Patel","given":"Miten"},{"family":"McKerrell","given":"Thomas"},{"family":"Chen","given":"Bin"},{"family":"Domingues","given":"Ana Filipa"},{"family":"Gallipoli","given":"Paolo"},{"family":"Teichmann","given":"Sarah"},{"family":"Ponstingl","given":"Hannes"},{"family":"McDermott","given":"Ultan"},{"family":"Saez-Rodriguez","given":"Julio"},{"family":"Huntly","given":"Brian J. P."},{"family":"Iorio","given":"Francesco"},{"family":"Pina","given":"Cristina"},{"family":"Vassiliou","given":"George S."},{"family":"Yusa","given":"Kosuke"}],"issued":{"date-parts":[["2016",10,18]]}}}],"schema":"https://github.com/citation-style-language/schema/raw/master/csl-citation.json"} </w:instrText>
      </w:r>
      <w:r w:rsidR="00D0307E">
        <w:rPr>
          <w:color w:val="auto"/>
          <w:highlight w:val="yellow"/>
          <w:lang w:val="en-US"/>
        </w:rPr>
        <w:fldChar w:fldCharType="separate"/>
      </w:r>
      <w:r w:rsidR="00D0307E" w:rsidRPr="00D0307E">
        <w:rPr>
          <w:rFonts w:cs="Arial"/>
          <w:highlight w:val="yellow"/>
        </w:rPr>
        <w:t>(Tzelepis et al., 2016)</w:t>
      </w:r>
      <w:r w:rsidR="00D0307E">
        <w:rPr>
          <w:color w:val="auto"/>
          <w:highlight w:val="yellow"/>
          <w:lang w:val="en-US"/>
        </w:rPr>
        <w:fldChar w:fldCharType="end"/>
      </w:r>
      <w:r w:rsidRPr="002F14C3">
        <w:rPr>
          <w:color w:val="auto"/>
          <w:highlight w:val="yellow"/>
          <w:lang w:val="en-US"/>
        </w:rPr>
        <w:t xml:space="preserve">, and immortalized by transduction with a retrovirus allowing conditional expression of the HoxB8 homeobox gene, as previously described </w:t>
      </w:r>
      <w:r w:rsidR="00F45FB1">
        <w:rPr>
          <w:color w:val="auto"/>
          <w:highlight w:val="yellow"/>
          <w:lang w:val="en-US"/>
        </w:rPr>
        <w:fldChar w:fldCharType="begin"/>
      </w:r>
      <w:r w:rsidR="00D0307E">
        <w:rPr>
          <w:color w:val="auto"/>
          <w:highlight w:val="yellow"/>
          <w:lang w:val="en-US"/>
        </w:rPr>
        <w:instrText xml:space="preserve"> ADDIN ZOTERO_ITEM CSL_CITATION {"citationID":"Pz8ipLQG","properties":{"formattedCitation":"(Accarias et al., 2020)","plainCitation":"(Accarias et al., 2020)","noteIndex":0},"citationItems":[{"id":823,"uris":["http://zotero.org/users/3751677/items/ZSDSBXQ8"],"itemData":{"id":823,"type":"article-journal","abstract":"Tumor-associated macrophages (TAM) are detrimental in most cancers. Controlling their recruitment is thus potentially therapeutic. We showed that TAM perform the protease-dependent mesenchymal migration in cancer, while macrophages perform amoeboid migration in other tissues. Inhibition of mesenchymal migration correlates with decreased TAM infiltration and tumor growth, providing rationale for a new cancer immunotherapy specifically targeting TAM motility. To identify new effectors of mesenchymal migration, we produced ER-Hoxb8-immortalized hematopoietic progenitors with unlimited proliferative ability. The functionality of macrophages differentiated from ER-Hoxb8 progenitors was compared to bone marrow-derived macrophages (BMDM). They polarized into M1- and M2-orientated macrophages, generated ROS, ingested particles, formed podosomes, degraded the extracellular matrix, adopted amoeboid and mesenchymal migration in 3D, and infiltrated tumor explants ex vivo using mesenchymal migration. We also used the CRISPR/Cas9 system to disrupt gene expression of a known effector of mesenchymal migration, WASP, to provide a proof of concept. We observed impaired podosome formation and mesenchymal migration capacity, thus recapitulating the phenotype of BMDM isolated from Wasp-KO mice. Thus, we validate the use of Hoxb8-macrophages as a potent tool to investigate macrophage functionalities.","container-title":"Journal of Cell Science","DOI":"10.1242/jcs.236703","issue":"5","note":"publisher: Company of Biologists","page":"jcs236703","source":"HAL Archives Ouvertes","title":"Genetic engineering of hoxb8 immortalized hematopoietic progenitors: a potent tool to study macrophage tissue migration","title-short":"Genetic engineering of hoxb8 immortalized hematopoietic progenitors","volume":"133","author":[{"family":"Accarias","given":"Solene"},{"family":"Sanchez","given":"Thibaut"},{"family":"Labrousse","given":"Arnaud"},{"family":"Ben-Neji","given":"Myriam"},{"family":"Boyance","given":"Aurélien"},{"family":"Poincloux","given":"Renaud"},{"family":"Maridonneau-Parini","given":"Isabelle"},{"family":"Le Cabec","given":"Véronique"}],"issued":{"date-parts":[["2020"]]}}}],"schema":"https://github.com/citation-style-language/schema/raw/master/csl-citation.json"} </w:instrText>
      </w:r>
      <w:r w:rsidR="00F45FB1">
        <w:rPr>
          <w:color w:val="auto"/>
          <w:highlight w:val="yellow"/>
          <w:lang w:val="en-US"/>
        </w:rPr>
        <w:fldChar w:fldCharType="separate"/>
      </w:r>
      <w:r w:rsidR="00D0307E" w:rsidRPr="00D0307E">
        <w:rPr>
          <w:rFonts w:cs="Arial"/>
          <w:highlight w:val="yellow"/>
        </w:rPr>
        <w:t>(Accarias et al., 2020)</w:t>
      </w:r>
      <w:r w:rsidR="00F45FB1">
        <w:rPr>
          <w:color w:val="auto"/>
          <w:highlight w:val="yellow"/>
          <w:lang w:val="en-US"/>
        </w:rPr>
        <w:fldChar w:fldCharType="end"/>
      </w:r>
      <w:r w:rsidRPr="002F14C3">
        <w:rPr>
          <w:color w:val="auto"/>
          <w:highlight w:val="yellow"/>
          <w:lang w:val="en-US"/>
        </w:rPr>
        <w:t>.</w:t>
      </w:r>
      <w:r>
        <w:rPr>
          <w:color w:val="auto"/>
          <w:lang w:val="en-US"/>
        </w:rPr>
        <w:t xml:space="preserve"> </w:t>
      </w:r>
      <w:r w:rsidR="0029204E" w:rsidRPr="00B232F0">
        <w:rPr>
          <w:color w:val="auto"/>
          <w:lang w:val="en-US"/>
        </w:rPr>
        <w:t xml:space="preserve">Briefly, bone-marrow cells </w:t>
      </w:r>
      <w:proofErr w:type="gramStart"/>
      <w:r w:rsidR="0029204E" w:rsidRPr="00B232F0">
        <w:rPr>
          <w:color w:val="auto"/>
          <w:lang w:val="en-US"/>
        </w:rPr>
        <w:t>were harvested</w:t>
      </w:r>
      <w:proofErr w:type="gramEnd"/>
      <w:r w:rsidR="0029204E" w:rsidRPr="00B232F0">
        <w:rPr>
          <w:color w:val="auto"/>
          <w:lang w:val="en-US"/>
        </w:rPr>
        <w:t xml:space="preserve"> and hematopoietic progenitor cells were purified by centrifugation using Ficoll-Paque Plus (#17-1440-02). Then, hematopoietic cells were pre-stimulated for 2 days with complete RPMI 1640 medium supplemented with 15% fetal calf serum (FCS), 1% penicillin-streptomycin, 1% glutamine, mouse IL-3, mouse IL-6 and mouse SCF, each at 10 ng/mL (Peprotech). Next, 2×10</w:t>
      </w:r>
      <w:r w:rsidR="0029204E" w:rsidRPr="00B232F0">
        <w:rPr>
          <w:color w:val="auto"/>
          <w:vertAlign w:val="superscript"/>
          <w:lang w:val="en-US"/>
        </w:rPr>
        <w:t>5</w:t>
      </w:r>
      <w:r w:rsidR="0029204E" w:rsidRPr="00B232F0">
        <w:rPr>
          <w:color w:val="auto"/>
          <w:lang w:val="en-US"/>
        </w:rPr>
        <w:t xml:space="preserve"> cells were seeded on a 6-well culture plate in myeloid medium [complete RPMI 1640 medium, supplemented with 20 ng/mL mouse GM-CSF (Miltenyi #130-095-739) and 0.5 μM β-estradiol (Sigma-Aldrich #E2758)] and transduced with 1:5 (vol</w:t>
      </w:r>
      <w:proofErr w:type="gramStart"/>
      <w:r w:rsidR="0029204E" w:rsidRPr="00B232F0">
        <w:rPr>
          <w:color w:val="auto"/>
          <w:lang w:val="en-US"/>
        </w:rPr>
        <w:t>:vol</w:t>
      </w:r>
      <w:proofErr w:type="gramEnd"/>
      <w:r w:rsidR="0029204E" w:rsidRPr="00B232F0">
        <w:rPr>
          <w:color w:val="auto"/>
          <w:lang w:val="en-US"/>
        </w:rPr>
        <w:t xml:space="preserve">) Thy1.1-expressing ER-HoxB8 retrovirus supernatant using Lentiblast Premium (OZ Biosciences). After one or two weeks, only ER-HoxB8 immortalized progenitors continue to proliferate. Based on the expression of Thy1.1 marker at the surface of the immortalized progenitors using flow cytometry, we assessed the clean transduction of the progenitor cells. HoxB8 progenitors </w:t>
      </w:r>
      <w:proofErr w:type="gramStart"/>
      <w:r w:rsidR="0029204E" w:rsidRPr="00B232F0">
        <w:rPr>
          <w:color w:val="auto"/>
          <w:lang w:val="en-US"/>
        </w:rPr>
        <w:t>were then passaged</w:t>
      </w:r>
      <w:proofErr w:type="gramEnd"/>
      <w:r w:rsidR="0029204E" w:rsidRPr="00B232F0">
        <w:rPr>
          <w:color w:val="auto"/>
          <w:lang w:val="en-US"/>
        </w:rPr>
        <w:t xml:space="preserve"> every 2 days in myeloid medium. To differentiate them in macrophages, progenitors </w:t>
      </w:r>
      <w:proofErr w:type="gramStart"/>
      <w:r w:rsidR="0029204E" w:rsidRPr="00B232F0">
        <w:rPr>
          <w:color w:val="auto"/>
          <w:lang w:val="en-US"/>
        </w:rPr>
        <w:t>were washed</w:t>
      </w:r>
      <w:proofErr w:type="gramEnd"/>
      <w:r w:rsidR="0029204E" w:rsidRPr="00B232F0">
        <w:rPr>
          <w:color w:val="auto"/>
          <w:lang w:val="en-US"/>
        </w:rPr>
        <w:t xml:space="preserve"> twice in PBS </w:t>
      </w:r>
      <w:r w:rsidR="00912904" w:rsidRPr="00B232F0">
        <w:rPr>
          <w:color w:val="auto"/>
          <w:lang w:val="en-US"/>
        </w:rPr>
        <w:t xml:space="preserve">to remove estradiol from the medium, </w:t>
      </w:r>
      <w:r w:rsidR="0029204E" w:rsidRPr="00B232F0">
        <w:rPr>
          <w:color w:val="auto"/>
          <w:lang w:val="en-US"/>
        </w:rPr>
        <w:t>and 500,000 cells were plated in 6-well-plate in complete medium containing 20 ng/mL of mM-CSF.</w:t>
      </w:r>
    </w:p>
    <w:p w14:paraId="130CF17D" w14:textId="03E9C436" w:rsidR="00C90989" w:rsidRDefault="00C90989" w:rsidP="00EF4973">
      <w:pPr>
        <w:pStyle w:val="BodyA"/>
        <w:spacing w:line="360" w:lineRule="auto"/>
        <w:rPr>
          <w:ins w:id="251" w:author="Poincloux Renaud" w:date="2024-05-02T14:05:00Z"/>
          <w:color w:val="auto"/>
          <w:lang w:val="en-US"/>
        </w:rPr>
      </w:pPr>
    </w:p>
    <w:p w14:paraId="35932407" w14:textId="06A2A3DF" w:rsidR="0011541D" w:rsidRPr="0011541D" w:rsidRDefault="0011541D" w:rsidP="0011541D">
      <w:pPr>
        <w:pStyle w:val="BodyA"/>
        <w:spacing w:line="360" w:lineRule="auto"/>
        <w:rPr>
          <w:ins w:id="252" w:author="Poincloux Renaud" w:date="2024-05-02T14:06:00Z"/>
          <w:b/>
          <w:color w:val="auto"/>
          <w:highlight w:val="yellow"/>
          <w:lang w:val="en-GB"/>
          <w:rPrChange w:id="253" w:author="Poincloux Renaud" w:date="2024-05-02T14:10:00Z">
            <w:rPr>
              <w:ins w:id="254" w:author="Poincloux Renaud" w:date="2024-05-02T14:06:00Z"/>
              <w:color w:val="auto"/>
              <w:lang w:val="en-GB"/>
            </w:rPr>
          </w:rPrChange>
        </w:rPr>
      </w:pPr>
      <w:ins w:id="255" w:author="Poincloux Renaud" w:date="2024-05-02T14:08:00Z">
        <w:r w:rsidRPr="0011541D">
          <w:rPr>
            <w:b/>
            <w:highlight w:val="yellow"/>
            <w:rPrChange w:id="256" w:author="Poincloux Renaud" w:date="2024-05-02T14:10:00Z">
              <w:rPr/>
            </w:rPrChange>
          </w:rPr>
          <w:t>HoxB8-</w:t>
        </w:r>
        <w:r w:rsidRPr="0011541D">
          <w:rPr>
            <w:b/>
            <w:highlight w:val="yellow"/>
            <w:rPrChange w:id="257" w:author="Poincloux Renaud" w:date="2024-05-02T14:10:00Z">
              <w:rPr/>
            </w:rPrChange>
          </w:rPr>
          <w:t>DC and pre-osteoclast</w:t>
        </w:r>
      </w:ins>
      <w:ins w:id="258" w:author="Poincloux Renaud" w:date="2024-05-02T14:09:00Z">
        <w:r w:rsidRPr="0011541D">
          <w:rPr>
            <w:b/>
            <w:highlight w:val="yellow"/>
            <w:rPrChange w:id="259" w:author="Poincloux Renaud" w:date="2024-05-02T14:10:00Z">
              <w:rPr/>
            </w:rPrChange>
          </w:rPr>
          <w:t xml:space="preserve"> differentiation</w:t>
        </w:r>
      </w:ins>
    </w:p>
    <w:p w14:paraId="3A18FCFF" w14:textId="0B943149" w:rsidR="00811EFD" w:rsidRPr="0011541D" w:rsidRDefault="0011541D" w:rsidP="00074EAD">
      <w:pPr>
        <w:pStyle w:val="BodyA"/>
        <w:spacing w:afterLines="60" w:after="144" w:line="360" w:lineRule="auto"/>
        <w:rPr>
          <w:ins w:id="260" w:author="Poincloux Renaud" w:date="2024-05-02T14:05:00Z"/>
          <w:color w:val="auto"/>
          <w:highlight w:val="yellow"/>
          <w:lang w:val="en-GB"/>
          <w:rPrChange w:id="261" w:author="Poincloux Renaud" w:date="2024-05-02T14:10:00Z">
            <w:rPr>
              <w:ins w:id="262" w:author="Poincloux Renaud" w:date="2024-05-02T14:05:00Z"/>
              <w:color w:val="auto"/>
              <w:lang w:val="en-US"/>
            </w:rPr>
          </w:rPrChange>
        </w:rPr>
        <w:pPrChange w:id="263" w:author="Poincloux Renaud" w:date="2024-05-02T14:15:00Z">
          <w:pPr>
            <w:pStyle w:val="BodyA"/>
            <w:spacing w:line="360" w:lineRule="auto"/>
          </w:pPr>
        </w:pPrChange>
      </w:pPr>
      <w:ins w:id="264" w:author="Poincloux Renaud" w:date="2024-05-02T14:06:00Z">
        <w:r w:rsidRPr="0011541D">
          <w:rPr>
            <w:color w:val="auto"/>
            <w:highlight w:val="yellow"/>
            <w:lang w:val="en-GB"/>
            <w:rPrChange w:id="265" w:author="Poincloux Renaud" w:date="2024-05-02T14:10:00Z">
              <w:rPr>
                <w:color w:val="auto"/>
                <w:lang w:val="en-GB"/>
              </w:rPr>
            </w:rPrChange>
          </w:rPr>
          <w:t xml:space="preserve">To </w:t>
        </w:r>
      </w:ins>
      <w:ins w:id="266" w:author="Poincloux Renaud" w:date="2024-05-02T14:07:00Z">
        <w:r w:rsidRPr="0011541D">
          <w:rPr>
            <w:color w:val="auto"/>
            <w:highlight w:val="yellow"/>
            <w:lang w:val="en-GB"/>
            <w:rPrChange w:id="267" w:author="Poincloux Renaud" w:date="2024-05-02T14:10:00Z">
              <w:rPr>
                <w:color w:val="auto"/>
                <w:lang w:val="en-GB"/>
              </w:rPr>
            </w:rPrChange>
          </w:rPr>
          <w:t>differentiate HoxB8 progenitors into dendritic-like cells, cells</w:t>
        </w:r>
      </w:ins>
      <w:ins w:id="268" w:author="Poincloux Renaud" w:date="2024-05-02T14:06:00Z">
        <w:r w:rsidRPr="0011541D">
          <w:rPr>
            <w:color w:val="auto"/>
            <w:highlight w:val="yellow"/>
            <w:lang w:val="en-GB"/>
            <w:rPrChange w:id="269" w:author="Poincloux Renaud" w:date="2024-05-02T14:10:00Z">
              <w:rPr>
                <w:color w:val="auto"/>
                <w:lang w:val="en-GB"/>
              </w:rPr>
            </w:rPrChange>
          </w:rPr>
          <w:t xml:space="preserve"> </w:t>
        </w:r>
        <w:proofErr w:type="gramStart"/>
        <w:r w:rsidRPr="0011541D">
          <w:rPr>
            <w:color w:val="auto"/>
            <w:highlight w:val="yellow"/>
            <w:lang w:val="en-GB"/>
            <w:rPrChange w:id="270" w:author="Poincloux Renaud" w:date="2024-05-02T14:10:00Z">
              <w:rPr>
                <w:color w:val="auto"/>
                <w:lang w:val="en-GB"/>
              </w:rPr>
            </w:rPrChange>
          </w:rPr>
          <w:t>were washed</w:t>
        </w:r>
        <w:proofErr w:type="gramEnd"/>
        <w:r w:rsidRPr="0011541D">
          <w:rPr>
            <w:color w:val="auto"/>
            <w:highlight w:val="yellow"/>
            <w:lang w:val="en-GB"/>
            <w:rPrChange w:id="271" w:author="Poincloux Renaud" w:date="2024-05-02T14:10:00Z">
              <w:rPr>
                <w:color w:val="auto"/>
                <w:lang w:val="en-GB"/>
              </w:rPr>
            </w:rPrChange>
          </w:rPr>
          <w:t xml:space="preserve"> twice in PBS to remove estradiol from the medium, and 500,000 cells were plated in a Petri-dish (Fisher-scientific #10470613) in 10 mL of complete medium containing 40 ng/mL of mouse GM-CSF. On day 3 of culture, 10 mL of medium</w:t>
        </w:r>
      </w:ins>
      <w:ins w:id="272" w:author="Poincloux Renaud" w:date="2024-05-02T14:15:00Z">
        <w:r w:rsidR="00074EAD">
          <w:rPr>
            <w:color w:val="auto"/>
            <w:highlight w:val="yellow"/>
            <w:lang w:val="en-GB"/>
          </w:rPr>
          <w:t xml:space="preserve"> </w:t>
        </w:r>
      </w:ins>
      <w:ins w:id="273" w:author="Poincloux Renaud" w:date="2024-05-02T14:06:00Z">
        <w:r w:rsidRPr="0011541D">
          <w:rPr>
            <w:color w:val="auto"/>
            <w:highlight w:val="yellow"/>
            <w:lang w:val="en-GB"/>
            <w:rPrChange w:id="274" w:author="Poincloux Renaud" w:date="2024-05-02T14:10:00Z">
              <w:rPr>
                <w:color w:val="auto"/>
                <w:lang w:val="en-GB"/>
              </w:rPr>
            </w:rPrChange>
          </w:rPr>
          <w:t xml:space="preserve">+ GM-CSF was added. Half of the medium </w:t>
        </w:r>
        <w:proofErr w:type="gramStart"/>
        <w:r w:rsidRPr="0011541D">
          <w:rPr>
            <w:color w:val="auto"/>
            <w:highlight w:val="yellow"/>
            <w:lang w:val="en-GB"/>
            <w:rPrChange w:id="275" w:author="Poincloux Renaud" w:date="2024-05-02T14:10:00Z">
              <w:rPr>
                <w:color w:val="auto"/>
                <w:lang w:val="en-GB"/>
              </w:rPr>
            </w:rPrChange>
          </w:rPr>
          <w:t>was replaced</w:t>
        </w:r>
        <w:proofErr w:type="gramEnd"/>
        <w:r w:rsidRPr="0011541D">
          <w:rPr>
            <w:color w:val="auto"/>
            <w:highlight w:val="yellow"/>
            <w:lang w:val="en-GB"/>
            <w:rPrChange w:id="276" w:author="Poincloux Renaud" w:date="2024-05-02T14:10:00Z">
              <w:rPr>
                <w:color w:val="auto"/>
                <w:lang w:val="en-GB"/>
              </w:rPr>
            </w:rPrChange>
          </w:rPr>
          <w:t xml:space="preserve"> on day 6. On day 8, non-</w:t>
        </w:r>
        <w:r w:rsidRPr="0099011D">
          <w:rPr>
            <w:color w:val="auto"/>
            <w:highlight w:val="yellow"/>
            <w:lang w:val="en-GB"/>
            <w:rPrChange w:id="277" w:author="Poincloux Renaud" w:date="2024-05-02T14:12:00Z">
              <w:rPr>
                <w:color w:val="auto"/>
                <w:lang w:val="en-GB"/>
              </w:rPr>
            </w:rPrChange>
          </w:rPr>
          <w:t xml:space="preserve">adherent cells </w:t>
        </w:r>
        <w:proofErr w:type="gramStart"/>
        <w:r w:rsidRPr="0099011D">
          <w:rPr>
            <w:color w:val="auto"/>
            <w:highlight w:val="yellow"/>
            <w:lang w:val="en-GB"/>
            <w:rPrChange w:id="278" w:author="Poincloux Renaud" w:date="2024-05-02T14:12:00Z">
              <w:rPr>
                <w:color w:val="auto"/>
                <w:lang w:val="en-GB"/>
              </w:rPr>
            </w:rPrChange>
          </w:rPr>
          <w:t>were collected from the supernatant and used for the experiments</w:t>
        </w:r>
      </w:ins>
      <w:ins w:id="279" w:author="Poincloux Renaud" w:date="2024-05-02T14:07:00Z">
        <w:r w:rsidRPr="0099011D">
          <w:rPr>
            <w:color w:val="auto"/>
            <w:highlight w:val="yellow"/>
            <w:lang w:val="en-GB"/>
            <w:rPrChange w:id="280" w:author="Poincloux Renaud" w:date="2024-05-02T14:12:00Z">
              <w:rPr>
                <w:color w:val="auto"/>
                <w:highlight w:val="magenta"/>
                <w:lang w:val="en-GB"/>
              </w:rPr>
            </w:rPrChange>
          </w:rPr>
          <w:t xml:space="preserve"> </w:t>
        </w:r>
        <w:r w:rsidRPr="00F37FC3">
          <w:rPr>
            <w:color w:val="auto"/>
            <w:highlight w:val="magenta"/>
            <w:lang w:val="en-GB"/>
          </w:rPr>
          <w:t>PMID</w:t>
        </w:r>
        <w:proofErr w:type="gramEnd"/>
        <w:r w:rsidRPr="00F37FC3">
          <w:rPr>
            <w:color w:val="auto"/>
            <w:highlight w:val="magenta"/>
            <w:lang w:val="en-GB"/>
          </w:rPr>
          <w:t xml:space="preserve">: </w:t>
        </w:r>
        <w:commentRangeStart w:id="281"/>
        <w:r w:rsidRPr="00F37FC3">
          <w:rPr>
            <w:color w:val="auto"/>
            <w:highlight w:val="magenta"/>
            <w:lang w:val="en-GB"/>
          </w:rPr>
          <w:t>29436709</w:t>
        </w:r>
        <w:commentRangeEnd w:id="281"/>
        <w:r w:rsidRPr="00F37FC3">
          <w:rPr>
            <w:rStyle w:val="Marquedecommentaire"/>
            <w:rFonts w:asciiTheme="minorHAnsi" w:eastAsiaTheme="minorHAnsi" w:hAnsiTheme="minorHAnsi" w:cstheme="minorBidi"/>
            <w:color w:val="auto"/>
            <w:highlight w:val="magenta"/>
            <w:lang w:val="en-US" w:eastAsia="en-US"/>
            <w:rPrChange w:id="282" w:author="Poincloux Renaud" w:date="2024-05-02T14:19:00Z">
              <w:rPr>
                <w:rStyle w:val="Marquedecommentaire"/>
                <w:rFonts w:asciiTheme="minorHAnsi" w:eastAsiaTheme="minorHAnsi" w:hAnsiTheme="minorHAnsi" w:cstheme="minorBidi"/>
                <w:color w:val="auto"/>
                <w:lang w:val="en-US" w:eastAsia="en-US"/>
              </w:rPr>
            </w:rPrChange>
          </w:rPr>
          <w:commentReference w:id="281"/>
        </w:r>
      </w:ins>
      <w:ins w:id="283" w:author="Poincloux Renaud" w:date="2024-05-02T14:06:00Z">
        <w:r w:rsidRPr="0099011D">
          <w:rPr>
            <w:color w:val="auto"/>
            <w:highlight w:val="yellow"/>
            <w:lang w:val="en-GB"/>
            <w:rPrChange w:id="284" w:author="Poincloux Renaud" w:date="2024-05-02T14:12:00Z">
              <w:rPr>
                <w:color w:val="auto"/>
                <w:lang w:val="en-GB"/>
              </w:rPr>
            </w:rPrChange>
          </w:rPr>
          <w:t>.</w:t>
        </w:r>
      </w:ins>
      <w:ins w:id="285" w:author="Poincloux Renaud" w:date="2024-05-02T14:11:00Z">
        <w:r w:rsidR="00314239" w:rsidRPr="0099011D">
          <w:rPr>
            <w:color w:val="auto"/>
            <w:highlight w:val="yellow"/>
            <w:lang w:val="en-GB"/>
          </w:rPr>
          <w:t xml:space="preserve"> </w:t>
        </w:r>
        <w:r w:rsidR="00314239" w:rsidRPr="0099011D">
          <w:rPr>
            <w:color w:val="auto"/>
            <w:highlight w:val="yellow"/>
            <w:lang w:val="en-GB"/>
            <w:rPrChange w:id="286" w:author="Poincloux Renaud" w:date="2024-05-02T14:12:00Z">
              <w:rPr>
                <w:color w:val="auto"/>
                <w:lang w:val="en-GB"/>
              </w:rPr>
            </w:rPrChange>
          </w:rPr>
          <w:t xml:space="preserve">Differentiation status </w:t>
        </w:r>
        <w:proofErr w:type="gramStart"/>
        <w:r w:rsidR="00314239" w:rsidRPr="0099011D">
          <w:rPr>
            <w:color w:val="auto"/>
            <w:highlight w:val="yellow"/>
            <w:lang w:val="en-GB"/>
            <w:rPrChange w:id="287" w:author="Poincloux Renaud" w:date="2024-05-02T14:12:00Z">
              <w:rPr>
                <w:color w:val="auto"/>
                <w:lang w:val="en-GB"/>
              </w:rPr>
            </w:rPrChange>
          </w:rPr>
          <w:t>was assessed</w:t>
        </w:r>
        <w:proofErr w:type="gramEnd"/>
        <w:r w:rsidR="00314239" w:rsidRPr="0099011D">
          <w:rPr>
            <w:color w:val="auto"/>
            <w:highlight w:val="yellow"/>
            <w:lang w:val="en-GB"/>
            <w:rPrChange w:id="288" w:author="Poincloux Renaud" w:date="2024-05-02T14:12:00Z">
              <w:rPr>
                <w:color w:val="auto"/>
                <w:lang w:val="en-GB"/>
              </w:rPr>
            </w:rPrChange>
          </w:rPr>
          <w:t xml:space="preserve"> by immunostaining </w:t>
        </w:r>
      </w:ins>
      <w:ins w:id="289" w:author="Poincloux Renaud" w:date="2024-05-02T14:12:00Z">
        <w:r w:rsidR="00314239" w:rsidRPr="0099011D">
          <w:rPr>
            <w:color w:val="auto"/>
            <w:highlight w:val="yellow"/>
            <w:lang w:val="en-GB"/>
            <w:rPrChange w:id="290" w:author="Poincloux Renaud" w:date="2024-05-02T14:12:00Z">
              <w:rPr>
                <w:color w:val="auto"/>
                <w:lang w:val="en-GB"/>
              </w:rPr>
            </w:rPrChange>
          </w:rPr>
          <w:t>and</w:t>
        </w:r>
      </w:ins>
      <w:ins w:id="291" w:author="Poincloux Renaud" w:date="2024-05-02T14:11:00Z">
        <w:r w:rsidR="00314239" w:rsidRPr="0099011D">
          <w:rPr>
            <w:color w:val="auto"/>
            <w:highlight w:val="yellow"/>
            <w:lang w:val="en-GB"/>
            <w:rPrChange w:id="292" w:author="Poincloux Renaud" w:date="2024-05-02T14:12:00Z">
              <w:rPr>
                <w:color w:val="auto"/>
                <w:lang w:val="en-GB"/>
              </w:rPr>
            </w:rPrChange>
          </w:rPr>
          <w:t xml:space="preserve"> flow cytometry.</w:t>
        </w:r>
      </w:ins>
      <w:ins w:id="293" w:author="Poincloux Renaud" w:date="2024-05-02T14:15:00Z">
        <w:r w:rsidR="00074EAD">
          <w:rPr>
            <w:color w:val="auto"/>
            <w:highlight w:val="yellow"/>
            <w:lang w:val="en-GB"/>
          </w:rPr>
          <w:t xml:space="preserve"> </w:t>
        </w:r>
        <w:r w:rsidR="00074EAD" w:rsidRPr="0090743D">
          <w:rPr>
            <w:color w:val="auto"/>
            <w:highlight w:val="yellow"/>
            <w:lang w:val="en-GB"/>
          </w:rPr>
          <w:t>GM-CSF</w:t>
        </w:r>
        <w:r w:rsidR="00074EAD">
          <w:rPr>
            <w:color w:val="auto"/>
            <w:highlight w:val="yellow"/>
            <w:lang w:val="en-GB"/>
          </w:rPr>
          <w:t xml:space="preserve"> </w:t>
        </w:r>
        <w:proofErr w:type="gramStart"/>
        <w:r w:rsidR="00074EAD">
          <w:rPr>
            <w:color w:val="auto"/>
            <w:highlight w:val="yellow"/>
            <w:lang w:val="en-GB"/>
          </w:rPr>
          <w:t>was kept</w:t>
        </w:r>
        <w:proofErr w:type="gramEnd"/>
        <w:r w:rsidR="00074EAD">
          <w:rPr>
            <w:color w:val="auto"/>
            <w:highlight w:val="yellow"/>
            <w:lang w:val="en-GB"/>
          </w:rPr>
          <w:t xml:space="preserve"> in the culture medium during migration experiments.</w:t>
        </w:r>
      </w:ins>
    </w:p>
    <w:p w14:paraId="04211364" w14:textId="1F42A979" w:rsidR="0011541D" w:rsidRPr="0011541D" w:rsidRDefault="0011541D" w:rsidP="00074EAD">
      <w:pPr>
        <w:spacing w:afterLines="60" w:after="144" w:line="360" w:lineRule="auto"/>
        <w:jc w:val="both"/>
        <w:rPr>
          <w:ins w:id="294" w:author="Poincloux Renaud" w:date="2024-05-02T14:08:00Z"/>
          <w:rFonts w:ascii="Arial" w:eastAsia="Arial Unicode MS" w:hAnsi="Arial" w:cs="Arial Unicode MS"/>
          <w:u w:color="000000"/>
          <w:lang w:val="en-GB" w:eastAsia="fr-FR"/>
          <w:rPrChange w:id="295" w:author="Poincloux Renaud" w:date="2024-05-02T14:09:00Z">
            <w:rPr>
              <w:ins w:id="296" w:author="Poincloux Renaud" w:date="2024-05-02T14:08:00Z"/>
              <w:rStyle w:val="fontstyle01"/>
              <w:rFonts w:asciiTheme="majorHAnsi" w:hAnsiTheme="majorHAnsi" w:cstheme="majorHAnsi"/>
              <w:sz w:val="24"/>
              <w:szCs w:val="20"/>
            </w:rPr>
          </w:rPrChange>
        </w:rPr>
        <w:pPrChange w:id="297" w:author="Poincloux Renaud" w:date="2024-05-02T14:15:00Z">
          <w:pPr>
            <w:spacing w:after="200" w:line="276" w:lineRule="auto"/>
          </w:pPr>
        </w:pPrChange>
      </w:pPr>
      <w:ins w:id="298" w:author="Poincloux Renaud" w:date="2024-05-02T14:08:00Z">
        <w:r w:rsidRPr="0011541D">
          <w:rPr>
            <w:rFonts w:ascii="Arial" w:eastAsia="Arial Unicode MS" w:hAnsi="Arial" w:cs="Arial Unicode MS"/>
            <w:highlight w:val="yellow"/>
            <w:u w:color="000000"/>
            <w:lang w:val="en-GB" w:eastAsia="fr-FR"/>
            <w:rPrChange w:id="299" w:author="Poincloux Renaud" w:date="2024-05-02T14:10:00Z">
              <w:rPr>
                <w:rStyle w:val="lev"/>
                <w:rFonts w:asciiTheme="majorHAnsi" w:hAnsiTheme="majorHAnsi" w:cstheme="majorHAnsi"/>
                <w:sz w:val="24"/>
                <w:szCs w:val="20"/>
                <w:lang w:val="en-GB"/>
              </w:rPr>
            </w:rPrChange>
          </w:rPr>
          <w:t xml:space="preserve">To </w:t>
        </w:r>
      </w:ins>
      <w:ins w:id="300" w:author="Poincloux Renaud" w:date="2024-05-02T14:09:00Z">
        <w:r w:rsidRPr="0011541D">
          <w:rPr>
            <w:rFonts w:ascii="Arial" w:eastAsia="Arial Unicode MS" w:hAnsi="Arial" w:cs="Arial Unicode MS"/>
            <w:highlight w:val="yellow"/>
            <w:u w:color="000000"/>
            <w:lang w:val="en-GB" w:eastAsia="fr-FR"/>
            <w:rPrChange w:id="301" w:author="Poincloux Renaud" w:date="2024-05-02T14:10:00Z">
              <w:rPr>
                <w:rFonts w:ascii="Arial" w:eastAsia="Arial Unicode MS" w:hAnsi="Arial" w:cs="Arial Unicode MS"/>
                <w:u w:color="000000"/>
                <w:lang w:val="en-GB" w:eastAsia="fr-FR"/>
              </w:rPr>
            </w:rPrChange>
          </w:rPr>
          <w:t xml:space="preserve">differentiate HoxB8 progenitors into </w:t>
        </w:r>
      </w:ins>
      <w:ins w:id="302" w:author="Poincloux Renaud" w:date="2024-05-02T14:08:00Z">
        <w:r w:rsidRPr="0011541D">
          <w:rPr>
            <w:rFonts w:ascii="Arial" w:eastAsia="Arial Unicode MS" w:hAnsi="Arial" w:cs="Arial Unicode MS"/>
            <w:highlight w:val="yellow"/>
            <w:u w:color="000000"/>
            <w:lang w:val="en-GB" w:eastAsia="fr-FR"/>
            <w:rPrChange w:id="303" w:author="Poincloux Renaud" w:date="2024-05-02T14:10:00Z">
              <w:rPr>
                <w:rStyle w:val="lev"/>
                <w:rFonts w:asciiTheme="majorHAnsi" w:hAnsiTheme="majorHAnsi" w:cstheme="majorHAnsi"/>
                <w:sz w:val="24"/>
                <w:szCs w:val="20"/>
                <w:lang w:val="en-GB"/>
              </w:rPr>
            </w:rPrChange>
          </w:rPr>
          <w:t xml:space="preserve">pre-osteoclasts, </w:t>
        </w:r>
        <w:r w:rsidRPr="0011541D">
          <w:rPr>
            <w:rFonts w:ascii="Arial" w:eastAsia="Arial Unicode MS" w:hAnsi="Arial" w:cs="Arial Unicode MS"/>
            <w:highlight w:val="yellow"/>
            <w:u w:color="000000"/>
            <w:lang w:val="en-GB" w:eastAsia="fr-FR"/>
            <w:rPrChange w:id="304" w:author="Poincloux Renaud" w:date="2024-05-02T14:10:00Z">
              <w:rPr>
                <w:rFonts w:asciiTheme="majorHAnsi" w:eastAsia="Times New Roman" w:hAnsiTheme="majorHAnsi" w:cstheme="majorHAnsi"/>
                <w:color w:val="212121"/>
                <w:sz w:val="24"/>
                <w:szCs w:val="20"/>
                <w:lang w:eastAsia="fr-FR"/>
              </w:rPr>
            </w:rPrChange>
          </w:rPr>
          <w:t xml:space="preserve">400,000 cells were plated in </w:t>
        </w:r>
        <w:r w:rsidRPr="0011541D">
          <w:rPr>
            <w:rFonts w:ascii="Arial" w:eastAsia="Arial Unicode MS" w:hAnsi="Arial" w:cs="Arial Unicode MS"/>
            <w:highlight w:val="yellow"/>
            <w:u w:color="000000"/>
            <w:lang w:val="en-GB" w:eastAsia="fr-FR"/>
            <w:rPrChange w:id="305" w:author="Poincloux Renaud" w:date="2024-05-02T14:10:00Z">
              <w:rPr>
                <w:rStyle w:val="fontstyle01"/>
                <w:rFonts w:asciiTheme="majorHAnsi" w:hAnsiTheme="majorHAnsi" w:cstheme="majorHAnsi"/>
                <w:sz w:val="24"/>
                <w:szCs w:val="20"/>
              </w:rPr>
            </w:rPrChange>
          </w:rPr>
          <w:t>6-well-plates in complete medium containing 30 ng/mL of mouse M-CSF and 50 ng/mL RANKL (Miltenyi #130-094-646) for 3 days. The cells were then detached using Accutase (StemCell #07920) and used for the experiments</w:t>
        </w:r>
        <w:r w:rsidRPr="00074EAD">
          <w:rPr>
            <w:rFonts w:ascii="Arial" w:eastAsia="Arial Unicode MS" w:hAnsi="Arial" w:cs="Arial Unicode MS"/>
            <w:highlight w:val="yellow"/>
            <w:u w:color="000000"/>
            <w:lang w:val="en-GB" w:eastAsia="fr-FR"/>
            <w:rPrChange w:id="306" w:author="Poincloux Renaud" w:date="2024-05-02T14:16:00Z">
              <w:rPr>
                <w:rStyle w:val="fontstyle01"/>
                <w:rFonts w:asciiTheme="majorHAnsi" w:hAnsiTheme="majorHAnsi" w:cstheme="majorHAnsi"/>
                <w:sz w:val="24"/>
                <w:szCs w:val="20"/>
                <w:lang w:val="en-GB"/>
              </w:rPr>
            </w:rPrChange>
          </w:rPr>
          <w:t xml:space="preserve"> </w:t>
        </w:r>
      </w:ins>
      <w:ins w:id="307" w:author="Poincloux Renaud" w:date="2024-05-02T14:19:00Z">
        <w:r w:rsidR="00F37FC3" w:rsidRPr="00F37FC3">
          <w:rPr>
            <w:rFonts w:ascii="Arial" w:eastAsia="Arial Unicode MS" w:hAnsi="Arial" w:cs="Arial Unicode MS"/>
            <w:highlight w:val="magenta"/>
            <w:u w:color="000000"/>
            <w:lang w:val="en-GB" w:eastAsia="fr-FR"/>
            <w:rPrChange w:id="308" w:author="Poincloux Renaud" w:date="2024-05-02T14:19:00Z">
              <w:rPr>
                <w:rFonts w:ascii="Arial" w:eastAsia="Arial Unicode MS" w:hAnsi="Arial" w:cs="Arial Unicode MS"/>
                <w:highlight w:val="yellow"/>
                <w:u w:color="000000"/>
                <w:lang w:val="en-GB" w:eastAsia="fr-FR"/>
              </w:rPr>
            </w:rPrChange>
          </w:rPr>
          <w:t xml:space="preserve">PMID </w:t>
        </w:r>
        <w:r w:rsidR="00F37FC3" w:rsidRPr="00F37FC3">
          <w:rPr>
            <w:rStyle w:val="lev"/>
            <w:highlight w:val="magenta"/>
            <w:lang w:val="en-GB"/>
            <w:rPrChange w:id="309" w:author="Poincloux Renaud" w:date="2024-05-02T14:19:00Z">
              <w:rPr>
                <w:rStyle w:val="lev"/>
              </w:rPr>
            </w:rPrChange>
          </w:rPr>
          <w:t>23742809</w:t>
        </w:r>
      </w:ins>
      <w:commentRangeStart w:id="310"/>
      <w:ins w:id="311" w:author="Poincloux Renaud" w:date="2024-05-02T14:08:00Z">
        <w:r w:rsidRPr="00074EAD">
          <w:rPr>
            <w:rFonts w:ascii="Arial" w:eastAsia="Arial Unicode MS" w:hAnsi="Arial" w:cs="Arial Unicode MS"/>
            <w:highlight w:val="yellow"/>
            <w:u w:color="000000"/>
            <w:lang w:val="en-GB" w:eastAsia="fr-FR"/>
            <w:rPrChange w:id="312" w:author="Poincloux Renaud" w:date="2024-05-02T14:16:00Z">
              <w:rPr>
                <w:rStyle w:val="fontstyle01"/>
                <w:rFonts w:asciiTheme="majorHAnsi" w:hAnsiTheme="majorHAnsi" w:cstheme="majorHAnsi"/>
                <w:sz w:val="24"/>
                <w:szCs w:val="20"/>
              </w:rPr>
            </w:rPrChange>
          </w:rPr>
          <w:t>.</w:t>
        </w:r>
      </w:ins>
      <w:commentRangeEnd w:id="310"/>
      <w:ins w:id="313" w:author="Poincloux Renaud" w:date="2024-05-02T14:09:00Z">
        <w:r w:rsidRPr="00074EAD">
          <w:rPr>
            <w:rFonts w:ascii="Arial" w:eastAsia="Arial Unicode MS" w:hAnsi="Arial" w:cs="Arial Unicode MS"/>
            <w:highlight w:val="yellow"/>
            <w:u w:color="000000"/>
            <w:lang w:val="en-GB" w:eastAsia="fr-FR"/>
            <w:rPrChange w:id="314" w:author="Poincloux Renaud" w:date="2024-05-02T14:16:00Z">
              <w:rPr>
                <w:rStyle w:val="Marquedecommentaire"/>
                <w:lang w:val="en-US"/>
              </w:rPr>
            </w:rPrChange>
          </w:rPr>
          <w:commentReference w:id="310"/>
        </w:r>
      </w:ins>
      <w:ins w:id="315" w:author="Poincloux Renaud" w:date="2024-05-02T14:15:00Z">
        <w:r w:rsidR="00074EAD" w:rsidRPr="00074EAD">
          <w:rPr>
            <w:rFonts w:ascii="Arial" w:eastAsia="Arial Unicode MS" w:hAnsi="Arial" w:cs="Arial Unicode MS"/>
            <w:highlight w:val="yellow"/>
            <w:u w:color="000000"/>
            <w:lang w:val="en-GB" w:eastAsia="fr-FR"/>
            <w:rPrChange w:id="316" w:author="Poincloux Renaud" w:date="2024-05-02T14:16:00Z">
              <w:rPr>
                <w:rFonts w:ascii="Arial" w:eastAsia="Arial Unicode MS" w:hAnsi="Arial" w:cs="Arial Unicode MS"/>
                <w:u w:color="000000"/>
                <w:lang w:val="en-GB" w:eastAsia="fr-FR"/>
              </w:rPr>
            </w:rPrChange>
          </w:rPr>
          <w:t xml:space="preserve"> M-CSF and RANKL </w:t>
        </w:r>
        <w:proofErr w:type="gramStart"/>
        <w:r w:rsidR="00074EAD" w:rsidRPr="00074EAD">
          <w:rPr>
            <w:rFonts w:ascii="Arial" w:eastAsia="Arial Unicode MS" w:hAnsi="Arial" w:cs="Arial Unicode MS"/>
            <w:highlight w:val="yellow"/>
            <w:u w:color="000000"/>
            <w:lang w:val="en-GB" w:eastAsia="fr-FR"/>
            <w:rPrChange w:id="317" w:author="Poincloux Renaud" w:date="2024-05-02T14:16:00Z">
              <w:rPr>
                <w:rFonts w:ascii="Arial" w:eastAsia="Arial Unicode MS" w:hAnsi="Arial" w:cs="Arial Unicode MS"/>
                <w:u w:color="000000"/>
                <w:lang w:val="en-GB" w:eastAsia="fr-FR"/>
              </w:rPr>
            </w:rPrChange>
          </w:rPr>
          <w:t>were kept</w:t>
        </w:r>
        <w:proofErr w:type="gramEnd"/>
        <w:r w:rsidR="00074EAD" w:rsidRPr="00074EAD">
          <w:rPr>
            <w:rFonts w:ascii="Arial" w:eastAsia="Arial Unicode MS" w:hAnsi="Arial" w:cs="Arial Unicode MS"/>
            <w:highlight w:val="yellow"/>
            <w:u w:color="000000"/>
            <w:lang w:val="en-GB" w:eastAsia="fr-FR"/>
            <w:rPrChange w:id="318" w:author="Poincloux Renaud" w:date="2024-05-02T14:16:00Z">
              <w:rPr>
                <w:rFonts w:ascii="Arial" w:eastAsia="Arial Unicode MS" w:hAnsi="Arial" w:cs="Arial Unicode MS"/>
                <w:u w:color="000000"/>
                <w:lang w:val="en-GB" w:eastAsia="fr-FR"/>
              </w:rPr>
            </w:rPrChange>
          </w:rPr>
          <w:t xml:space="preserve"> in the culture medium during migration experiments.</w:t>
        </w:r>
      </w:ins>
    </w:p>
    <w:p w14:paraId="2337B436" w14:textId="77777777" w:rsidR="0099011D" w:rsidRDefault="0099011D" w:rsidP="00EF4973">
      <w:pPr>
        <w:pStyle w:val="BodyA"/>
        <w:spacing w:line="360" w:lineRule="auto"/>
        <w:rPr>
          <w:ins w:id="319" w:author="Poincloux Renaud" w:date="2024-05-02T14:13:00Z"/>
          <w:b/>
          <w:color w:val="auto"/>
          <w:lang w:val="en-GB"/>
        </w:rPr>
      </w:pPr>
    </w:p>
    <w:p w14:paraId="0C2D4E16" w14:textId="429D2F98" w:rsidR="00811EFD" w:rsidRPr="0099011D" w:rsidRDefault="0099011D" w:rsidP="00EF4973">
      <w:pPr>
        <w:pStyle w:val="BodyA"/>
        <w:spacing w:line="360" w:lineRule="auto"/>
        <w:rPr>
          <w:ins w:id="320" w:author="Poincloux Renaud" w:date="2024-05-02T14:12:00Z"/>
          <w:b/>
          <w:color w:val="auto"/>
          <w:highlight w:val="yellow"/>
          <w:lang w:val="en-GB"/>
          <w:rPrChange w:id="321" w:author="Poincloux Renaud" w:date="2024-05-02T14:14:00Z">
            <w:rPr>
              <w:ins w:id="322" w:author="Poincloux Renaud" w:date="2024-05-02T14:12:00Z"/>
              <w:color w:val="auto"/>
              <w:lang w:val="en-GB"/>
            </w:rPr>
          </w:rPrChange>
        </w:rPr>
      </w:pPr>
      <w:ins w:id="323" w:author="Poincloux Renaud" w:date="2024-05-02T14:12:00Z">
        <w:r w:rsidRPr="0099011D">
          <w:rPr>
            <w:b/>
            <w:color w:val="auto"/>
            <w:highlight w:val="yellow"/>
            <w:lang w:val="en-GB"/>
            <w:rPrChange w:id="324" w:author="Poincloux Renaud" w:date="2024-05-02T14:14:00Z">
              <w:rPr>
                <w:color w:val="auto"/>
                <w:lang w:val="en-GB"/>
              </w:rPr>
            </w:rPrChange>
          </w:rPr>
          <w:t>Flow cytometry</w:t>
        </w:r>
      </w:ins>
    </w:p>
    <w:p w14:paraId="11918170" w14:textId="1443AF68" w:rsidR="0099011D" w:rsidRDefault="0099011D" w:rsidP="00EF4973">
      <w:pPr>
        <w:pStyle w:val="BodyA"/>
        <w:spacing w:line="360" w:lineRule="auto"/>
        <w:rPr>
          <w:ins w:id="325" w:author="Poincloux Renaud" w:date="2024-05-02T14:12:00Z"/>
          <w:color w:val="auto"/>
          <w:lang w:val="en-GB"/>
        </w:rPr>
      </w:pPr>
      <w:proofErr w:type="gramStart"/>
      <w:ins w:id="326" w:author="Poincloux Renaud" w:date="2024-05-02T14:12:00Z">
        <w:r w:rsidRPr="0099011D">
          <w:rPr>
            <w:color w:val="auto"/>
            <w:highlight w:val="yellow"/>
            <w:lang w:val="en-GB"/>
            <w:rPrChange w:id="327" w:author="Poincloux Renaud" w:date="2024-05-02T14:14:00Z">
              <w:rPr>
                <w:color w:val="auto"/>
                <w:lang w:val="en-GB"/>
              </w:rPr>
            </w:rPrChange>
          </w:rPr>
          <w:t xml:space="preserve">After </w:t>
        </w:r>
      </w:ins>
      <w:ins w:id="328" w:author="Poincloux Renaud" w:date="2024-05-02T14:13:00Z">
        <w:r w:rsidRPr="0099011D">
          <w:rPr>
            <w:color w:val="auto"/>
            <w:highlight w:val="yellow"/>
            <w:lang w:val="en-GB"/>
            <w:rPrChange w:id="329" w:author="Poincloux Renaud" w:date="2024-05-02T14:14:00Z">
              <w:rPr>
                <w:color w:val="auto"/>
                <w:lang w:val="en-GB"/>
              </w:rPr>
            </w:rPrChange>
          </w:rPr>
          <w:t xml:space="preserve">a 5 min </w:t>
        </w:r>
      </w:ins>
      <w:ins w:id="330" w:author="Poincloux Renaud" w:date="2024-05-02T14:12:00Z">
        <w:r w:rsidRPr="0099011D">
          <w:rPr>
            <w:color w:val="auto"/>
            <w:highlight w:val="yellow"/>
            <w:lang w:val="en-GB"/>
            <w:rPrChange w:id="331" w:author="Poincloux Renaud" w:date="2024-05-02T14:14:00Z">
              <w:rPr>
                <w:color w:val="auto"/>
                <w:lang w:val="en-GB"/>
              </w:rPr>
            </w:rPrChange>
          </w:rPr>
          <w:t>centrifugation at 320 g, cell pellets were resuspended in cold staining buffer (1% FBS, 2</w:t>
        </w:r>
      </w:ins>
      <w:ins w:id="332" w:author="Poincloux Renaud" w:date="2024-05-02T14:13:00Z">
        <w:r w:rsidRPr="0099011D">
          <w:rPr>
            <w:color w:val="auto"/>
            <w:highlight w:val="yellow"/>
            <w:lang w:val="en-GB"/>
            <w:rPrChange w:id="333" w:author="Poincloux Renaud" w:date="2024-05-02T14:14:00Z">
              <w:rPr>
                <w:color w:val="auto"/>
                <w:lang w:val="en-GB"/>
              </w:rPr>
            </w:rPrChange>
          </w:rPr>
          <w:t xml:space="preserve"> </w:t>
        </w:r>
      </w:ins>
      <w:ins w:id="334" w:author="Poincloux Renaud" w:date="2024-05-02T14:12:00Z">
        <w:r w:rsidRPr="0099011D">
          <w:rPr>
            <w:color w:val="auto"/>
            <w:highlight w:val="yellow"/>
            <w:lang w:val="en-GB"/>
            <w:rPrChange w:id="335" w:author="Poincloux Renaud" w:date="2024-05-02T14:14:00Z">
              <w:rPr>
                <w:color w:val="auto"/>
                <w:lang w:val="en-GB"/>
              </w:rPr>
            </w:rPrChange>
          </w:rPr>
          <w:t>mM EDTA in PBS) and incubated on ice for 20 min. Cells were then stained with APC/Cy7 Ly-6C (Biolegend #128025), Brilliant Violet® 605 F4/80 (Biolegend #123133), PE CD11b (Biolegend #101207) and APC CD11c (Biolegend #117310)  antibodies or their isotype controls, all at 1:200 dilution in staining buffer, and incubated on ice for 30 min. Cells were then washed twice, resuspended in PBS and analyzed by using a BD LSR Fortessa (BD Biosciences) and the associated BD FACSDiva software.</w:t>
        </w:r>
        <w:proofErr w:type="gramEnd"/>
        <w:r w:rsidRPr="0099011D">
          <w:rPr>
            <w:color w:val="auto"/>
            <w:highlight w:val="yellow"/>
            <w:lang w:val="en-GB"/>
            <w:rPrChange w:id="336" w:author="Poincloux Renaud" w:date="2024-05-02T14:14:00Z">
              <w:rPr>
                <w:color w:val="auto"/>
                <w:lang w:val="en-GB"/>
              </w:rPr>
            </w:rPrChange>
          </w:rPr>
          <w:t xml:space="preserve"> Data </w:t>
        </w:r>
        <w:proofErr w:type="gramStart"/>
        <w:r w:rsidRPr="0099011D">
          <w:rPr>
            <w:color w:val="auto"/>
            <w:highlight w:val="yellow"/>
            <w:lang w:val="en-GB"/>
            <w:rPrChange w:id="337" w:author="Poincloux Renaud" w:date="2024-05-02T14:14:00Z">
              <w:rPr>
                <w:color w:val="auto"/>
                <w:lang w:val="en-GB"/>
              </w:rPr>
            </w:rPrChange>
          </w:rPr>
          <w:t>were processed</w:t>
        </w:r>
        <w:proofErr w:type="gramEnd"/>
        <w:r w:rsidRPr="0099011D">
          <w:rPr>
            <w:color w:val="auto"/>
            <w:highlight w:val="yellow"/>
            <w:lang w:val="en-GB"/>
            <w:rPrChange w:id="338" w:author="Poincloux Renaud" w:date="2024-05-02T14:14:00Z">
              <w:rPr>
                <w:color w:val="auto"/>
                <w:lang w:val="en-GB"/>
              </w:rPr>
            </w:rPrChange>
          </w:rPr>
          <w:t xml:space="preserve"> using the FlowJo_V10 software. Live cells </w:t>
        </w:r>
        <w:proofErr w:type="gramStart"/>
        <w:r w:rsidRPr="0099011D">
          <w:rPr>
            <w:color w:val="auto"/>
            <w:highlight w:val="yellow"/>
            <w:lang w:val="en-GB"/>
            <w:rPrChange w:id="339" w:author="Poincloux Renaud" w:date="2024-05-02T14:14:00Z">
              <w:rPr>
                <w:color w:val="auto"/>
                <w:lang w:val="en-GB"/>
              </w:rPr>
            </w:rPrChange>
          </w:rPr>
          <w:t>were first selected</w:t>
        </w:r>
        <w:proofErr w:type="gramEnd"/>
        <w:r w:rsidRPr="0099011D">
          <w:rPr>
            <w:color w:val="auto"/>
            <w:highlight w:val="yellow"/>
            <w:lang w:val="en-GB"/>
            <w:rPrChange w:id="340" w:author="Poincloux Renaud" w:date="2024-05-02T14:14:00Z">
              <w:rPr>
                <w:color w:val="auto"/>
                <w:lang w:val="en-GB"/>
              </w:rPr>
            </w:rPrChange>
          </w:rPr>
          <w:t xml:space="preserve"> according to their Forward and Size Scatter (FSC and SSC) properties, followed by doublet exclusion. The Ly6c- population </w:t>
        </w:r>
        <w:proofErr w:type="gramStart"/>
        <w:r w:rsidRPr="0099011D">
          <w:rPr>
            <w:color w:val="auto"/>
            <w:highlight w:val="yellow"/>
            <w:lang w:val="en-GB"/>
            <w:rPrChange w:id="341" w:author="Poincloux Renaud" w:date="2024-05-02T14:14:00Z">
              <w:rPr>
                <w:color w:val="auto"/>
                <w:lang w:val="en-GB"/>
              </w:rPr>
            </w:rPrChange>
          </w:rPr>
          <w:t>was quantified and gated to analyse the remaining markers</w:t>
        </w:r>
        <w:proofErr w:type="gramEnd"/>
        <w:r w:rsidRPr="0099011D">
          <w:rPr>
            <w:color w:val="auto"/>
            <w:highlight w:val="yellow"/>
            <w:lang w:val="en-GB"/>
            <w:rPrChange w:id="342" w:author="Poincloux Renaud" w:date="2024-05-02T14:14:00Z">
              <w:rPr>
                <w:color w:val="auto"/>
                <w:lang w:val="en-GB"/>
              </w:rPr>
            </w:rPrChange>
          </w:rPr>
          <w:t>.</w:t>
        </w:r>
      </w:ins>
    </w:p>
    <w:p w14:paraId="387D8E4D" w14:textId="77777777" w:rsidR="0099011D" w:rsidRPr="0011541D" w:rsidRDefault="0099011D" w:rsidP="00EF4973">
      <w:pPr>
        <w:pStyle w:val="BodyA"/>
        <w:spacing w:line="360" w:lineRule="auto"/>
        <w:rPr>
          <w:color w:val="auto"/>
          <w:lang w:val="en-GB"/>
          <w:rPrChange w:id="343" w:author="Poincloux Renaud" w:date="2024-05-02T14:08:00Z">
            <w:rPr>
              <w:color w:val="auto"/>
              <w:lang w:val="en-US"/>
            </w:rPr>
          </w:rPrChange>
        </w:rPr>
      </w:pPr>
    </w:p>
    <w:p w14:paraId="3B18C4C6" w14:textId="7BD65FF4" w:rsidR="00A16190" w:rsidRPr="00B232F0" w:rsidRDefault="00555FC9" w:rsidP="00C574C0">
      <w:pPr>
        <w:pStyle w:val="Titre2"/>
      </w:pPr>
      <w:r w:rsidRPr="00B232F0">
        <w:t xml:space="preserve">Transfection, transduction, and sequence analysis for the creation of single and </w:t>
      </w:r>
      <w:r w:rsidR="00A16190" w:rsidRPr="00B232F0">
        <w:t>triple-</w:t>
      </w:r>
      <w:proofErr w:type="gramStart"/>
      <w:r w:rsidR="00A16190" w:rsidRPr="00B232F0">
        <w:t>knockout</w:t>
      </w:r>
      <w:proofErr w:type="gramEnd"/>
      <w:r w:rsidR="00A16190" w:rsidRPr="00B232F0">
        <w:t xml:space="preserve"> in murine HoxB8 progenitors</w:t>
      </w:r>
    </w:p>
    <w:p w14:paraId="669DFA71" w14:textId="5334C3C1" w:rsidR="00F86F0A" w:rsidRPr="00B232F0" w:rsidRDefault="00A16190" w:rsidP="004F69D2">
      <w:pPr>
        <w:pStyle w:val="BodyA"/>
        <w:spacing w:line="360" w:lineRule="auto"/>
        <w:rPr>
          <w:color w:val="auto"/>
          <w:lang w:val="en-US"/>
        </w:rPr>
      </w:pPr>
      <w:r w:rsidRPr="00B232F0">
        <w:rPr>
          <w:color w:val="auto"/>
          <w:lang w:val="en-US"/>
        </w:rPr>
        <w:t>SgRNA</w:t>
      </w:r>
      <w:r w:rsidR="0031301E" w:rsidRPr="00B232F0">
        <w:rPr>
          <w:color w:val="auto"/>
          <w:lang w:val="en-US"/>
        </w:rPr>
        <w:t>s</w:t>
      </w:r>
      <w:r w:rsidRPr="00B232F0">
        <w:rPr>
          <w:color w:val="auto"/>
          <w:lang w:val="en-US"/>
        </w:rPr>
        <w:t xml:space="preserve"> used for </w:t>
      </w:r>
      <w:r w:rsidR="00C90989" w:rsidRPr="00B232F0">
        <w:rPr>
          <w:color w:val="auto"/>
          <w:lang w:val="en-US"/>
        </w:rPr>
        <w:t>knocking out</w:t>
      </w:r>
      <w:r w:rsidRPr="00B232F0">
        <w:rPr>
          <w:color w:val="auto"/>
          <w:lang w:val="en-US"/>
        </w:rPr>
        <w:t xml:space="preserve"> ERM proteins were EZR: (5’-CTACCCCGAAGACGTGGCCG-3’), RDX: (5’-GCCATCCAGCCCAATACAAC-3’)</w:t>
      </w:r>
      <w:r w:rsidR="000F53E0" w:rsidRPr="00B232F0">
        <w:rPr>
          <w:color w:val="auto"/>
          <w:lang w:val="en-US"/>
        </w:rPr>
        <w:t>,</w:t>
      </w:r>
      <w:r w:rsidRPr="00B232F0">
        <w:rPr>
          <w:color w:val="auto"/>
          <w:lang w:val="en-US"/>
        </w:rPr>
        <w:t xml:space="preserve"> and MSN</w:t>
      </w:r>
      <w:r w:rsidR="000F53E0" w:rsidRPr="00B232F0">
        <w:rPr>
          <w:color w:val="auto"/>
          <w:lang w:val="en-US"/>
        </w:rPr>
        <w:t>:</w:t>
      </w:r>
      <w:r w:rsidRPr="00B232F0">
        <w:rPr>
          <w:color w:val="auto"/>
          <w:lang w:val="en-US"/>
        </w:rPr>
        <w:t xml:space="preserve"> (5’- TATGCCGTCCAGTCTAAGTA-3’)</w:t>
      </w:r>
      <w:r w:rsidR="000F53E0" w:rsidRPr="00B232F0">
        <w:rPr>
          <w:color w:val="auto"/>
          <w:lang w:val="en-US"/>
        </w:rPr>
        <w:t xml:space="preserve">. We targeted </w:t>
      </w:r>
      <w:r w:rsidRPr="00B232F0">
        <w:rPr>
          <w:color w:val="auto"/>
          <w:lang w:val="en-US"/>
        </w:rPr>
        <w:t>luciferase as a control, </w:t>
      </w:r>
      <w:r w:rsidR="000F53E0" w:rsidRPr="00B232F0">
        <w:rPr>
          <w:color w:val="auto"/>
          <w:lang w:val="en-US"/>
        </w:rPr>
        <w:t xml:space="preserve">with </w:t>
      </w:r>
      <w:r w:rsidRPr="00B232F0">
        <w:rPr>
          <w:color w:val="auto"/>
          <w:lang w:val="en-US"/>
        </w:rPr>
        <w:t>LUC</w:t>
      </w:r>
      <w:r w:rsidR="000F53E0" w:rsidRPr="00B232F0">
        <w:rPr>
          <w:color w:val="auto"/>
          <w:lang w:val="en-US"/>
        </w:rPr>
        <w:t xml:space="preserve"> sgRNA</w:t>
      </w:r>
      <w:r w:rsidRPr="00B232F0">
        <w:rPr>
          <w:color w:val="auto"/>
          <w:lang w:val="en-US"/>
        </w:rPr>
        <w:t>: (5’- GGCGCGGTCGGTAAAGTTGT-3’). For single knockouts, sgRNA</w:t>
      </w:r>
      <w:r w:rsidR="0031301E" w:rsidRPr="00B232F0">
        <w:rPr>
          <w:color w:val="auto"/>
          <w:lang w:val="en-US"/>
        </w:rPr>
        <w:t>s</w:t>
      </w:r>
      <w:r w:rsidRPr="00B232F0">
        <w:rPr>
          <w:color w:val="auto"/>
          <w:lang w:val="en-US"/>
        </w:rPr>
        <w:t xml:space="preserve"> </w:t>
      </w:r>
      <w:proofErr w:type="gramStart"/>
      <w:r w:rsidRPr="00B232F0">
        <w:rPr>
          <w:color w:val="auto"/>
          <w:lang w:val="en-US"/>
        </w:rPr>
        <w:t>were introduced</w:t>
      </w:r>
      <w:proofErr w:type="gramEnd"/>
      <w:r w:rsidRPr="00B232F0">
        <w:rPr>
          <w:color w:val="auto"/>
          <w:lang w:val="en-US"/>
        </w:rPr>
        <w:t xml:space="preserve"> into pLenti-sgRNA backbone (Addgene #71409) with BsmBI digestion (New Englands Biolabs #R0739) and T4 DNA ligase (Fischer Scientific EL011L). For the triple ERM</w:t>
      </w:r>
      <w:r w:rsidR="00C90989" w:rsidRPr="00B232F0">
        <w:rPr>
          <w:color w:val="auto"/>
          <w:lang w:val="en-US"/>
        </w:rPr>
        <w:t>-</w:t>
      </w:r>
      <w:r w:rsidRPr="00B232F0">
        <w:rPr>
          <w:color w:val="auto"/>
          <w:lang w:val="en-US"/>
        </w:rPr>
        <w:t>knockout, all three sgRNA</w:t>
      </w:r>
      <w:r w:rsidR="0031301E" w:rsidRPr="00B232F0">
        <w:rPr>
          <w:color w:val="auto"/>
          <w:lang w:val="en-US"/>
        </w:rPr>
        <w:t>s</w:t>
      </w:r>
      <w:r w:rsidRPr="00B232F0">
        <w:rPr>
          <w:color w:val="auto"/>
          <w:lang w:val="en-US"/>
        </w:rPr>
        <w:t xml:space="preserve"> were cloned</w:t>
      </w:r>
      <w:r w:rsidR="00912904" w:rsidRPr="00B232F0">
        <w:rPr>
          <w:color w:val="auto"/>
          <w:lang w:val="en-US"/>
        </w:rPr>
        <w:t xml:space="preserve"> on a same plasmid</w:t>
      </w:r>
      <w:r w:rsidRPr="00B232F0">
        <w:rPr>
          <w:color w:val="auto"/>
          <w:lang w:val="en-US"/>
        </w:rPr>
        <w:t xml:space="preserve"> by </w:t>
      </w:r>
      <w:r w:rsidR="0031301E" w:rsidRPr="00B232F0">
        <w:rPr>
          <w:color w:val="auto"/>
          <w:lang w:val="en-US"/>
        </w:rPr>
        <w:t>g</w:t>
      </w:r>
      <w:r w:rsidRPr="00B232F0">
        <w:rPr>
          <w:color w:val="auto"/>
          <w:lang w:val="en-US"/>
        </w:rPr>
        <w:t>olden gate assembly</w:t>
      </w:r>
      <w:r w:rsidR="00912904" w:rsidRPr="00B232F0">
        <w:rPr>
          <w:color w:val="auto"/>
          <w:lang w:val="en-US"/>
        </w:rPr>
        <w:t xml:space="preserve"> </w:t>
      </w:r>
      <w:r w:rsidR="00912904" w:rsidRPr="00B232F0">
        <w:rPr>
          <w:color w:val="auto"/>
          <w:lang w:val="en-US"/>
        </w:rPr>
        <w:fldChar w:fldCharType="begin"/>
      </w:r>
      <w:r w:rsidR="00D0307E">
        <w:rPr>
          <w:color w:val="auto"/>
          <w:lang w:val="en-US"/>
        </w:rPr>
        <w:instrText xml:space="preserve"> ADDIN ZOTERO_ITEM CSL_CITATION {"citationID":"zGq679Mn","properties":{"formattedCitation":"(Kabadi et al., 2014)","plainCitation":"(Kabadi et al., 2014)","noteIndex":0},"citationItems":[{"id":1353,"uris":["http://zotero.org/users/3751677/items/JV6ZHG7T"],"itemData":{"id":1353,"type":"article-journal","abstract":"Engineered DNA-binding proteins that manipulate the human genome and transcriptome have enabled rapid advances in biomedical research. In particular, the RNA-guided CRISPR/Cas9 system has recently been engineered to create site-specific double-strand breaks for genome editing or to direct targeted transcriptional regulation. A unique capability of the CRISPR/Cas9 system is multiplex genome engineering by delivering a single Cas9 enzyme and two or more single guide RNAs (sgRNAs) targeted to distinct genomic sites. This approach can be used to simultaneously create multiple DNA breaks or to target multiple transcriptional activators to a single promoter for synergistic enhancement of gene induction. To address the need for uniform and sustained delivery of multiplex CRISPR/Cas9-based genome engineering tools, we developed a single lentiviral system to express a Cas9 variant, a reporter gene and up to four sgRNAs from independent RNA polymerase III promoters that are incorporated into the vector by a convenient Golden Gate cloning method. Each sgRNA is efficiently expressed and can mediate multiplex gene editing and sustained transcriptional activation in immortalized and primary human cells. This delivery system will be significant to enabling the potential of CRISPR/Cas9-based multiplex genome engineering in diverse cell types.","container-title":"Nucleic Acids Research","DOI":"10.1093/nar/gku749","ISSN":"0305-1048","issue":"19","journalAbbreviation":"Nucleic Acids Res","note":"PMID: 25122746\nPMCID: PMC4231726","page":"e147","source":"PubMed Central","title":"Multiplex CRISPR/Cas9-based genome engineering from a single lentiviral vector","volume":"42","author":[{"family":"Kabadi","given":"Ami M."},{"family":"Ousterout","given":"David G."},{"family":"Hilton","given":"Isaac B."},{"family":"Gersbach","given":"Charles A."}],"issued":{"date-parts":[["2014",10,29]]}}}],"schema":"https://github.com/citation-style-language/schema/raw/master/csl-citation.json"} </w:instrText>
      </w:r>
      <w:r w:rsidR="00912904" w:rsidRPr="00B232F0">
        <w:rPr>
          <w:color w:val="auto"/>
          <w:lang w:val="en-US"/>
        </w:rPr>
        <w:fldChar w:fldCharType="separate"/>
      </w:r>
      <w:r w:rsidR="00D0307E" w:rsidRPr="00D0307E">
        <w:rPr>
          <w:rFonts w:cs="Arial"/>
        </w:rPr>
        <w:t>(Kabadi et al., 2014)</w:t>
      </w:r>
      <w:r w:rsidR="00912904" w:rsidRPr="00B232F0">
        <w:rPr>
          <w:color w:val="auto"/>
          <w:lang w:val="en-US"/>
        </w:rPr>
        <w:fldChar w:fldCharType="end"/>
      </w:r>
      <w:r w:rsidRPr="00B232F0">
        <w:rPr>
          <w:color w:val="auto"/>
          <w:lang w:val="en-US"/>
        </w:rPr>
        <w:t xml:space="preserve">. </w:t>
      </w:r>
      <w:r w:rsidR="000F53E0" w:rsidRPr="00B232F0">
        <w:rPr>
          <w:color w:val="auto"/>
          <w:lang w:val="en-US"/>
        </w:rPr>
        <w:t>Briefly</w:t>
      </w:r>
      <w:r w:rsidR="00206575" w:rsidRPr="00B232F0">
        <w:rPr>
          <w:color w:val="auto"/>
          <w:lang w:val="en-US"/>
        </w:rPr>
        <w:t xml:space="preserve">, </w:t>
      </w:r>
      <w:r w:rsidRPr="00B232F0">
        <w:rPr>
          <w:color w:val="auto"/>
          <w:lang w:val="en-US"/>
        </w:rPr>
        <w:t>phU6-gRNA</w:t>
      </w:r>
      <w:r w:rsidR="001B4E6F" w:rsidRPr="00B232F0">
        <w:rPr>
          <w:color w:val="auto"/>
          <w:lang w:val="en-US"/>
        </w:rPr>
        <w:t xml:space="preserve"> (#53188)</w:t>
      </w:r>
      <w:r w:rsidRPr="00B232F0">
        <w:rPr>
          <w:color w:val="auto"/>
          <w:lang w:val="en-US"/>
        </w:rPr>
        <w:t xml:space="preserve"> </w:t>
      </w:r>
      <w:r w:rsidR="001B4E6F" w:rsidRPr="00B232F0">
        <w:rPr>
          <w:color w:val="auto"/>
          <w:lang w:val="en-US"/>
        </w:rPr>
        <w:t xml:space="preserve">intermediary plasmid </w:t>
      </w:r>
      <w:r w:rsidRPr="00B232F0">
        <w:rPr>
          <w:color w:val="auto"/>
          <w:lang w:val="en-US"/>
        </w:rPr>
        <w:t xml:space="preserve">was used </w:t>
      </w:r>
      <w:r w:rsidR="001B4E6F" w:rsidRPr="00B232F0">
        <w:rPr>
          <w:color w:val="auto"/>
          <w:lang w:val="en-US"/>
        </w:rPr>
        <w:t>to clone</w:t>
      </w:r>
      <w:r w:rsidRPr="00B232F0">
        <w:rPr>
          <w:color w:val="auto"/>
          <w:lang w:val="en-US"/>
        </w:rPr>
        <w:t xml:space="preserve"> EZR gRNA, pmU6-gRNA</w:t>
      </w:r>
      <w:r w:rsidR="00206575" w:rsidRPr="00B232F0">
        <w:rPr>
          <w:color w:val="auto"/>
          <w:lang w:val="en-US"/>
        </w:rPr>
        <w:t xml:space="preserve"> (#53187)</w:t>
      </w:r>
      <w:r w:rsidRPr="00B232F0">
        <w:rPr>
          <w:color w:val="auto"/>
          <w:lang w:val="en-US"/>
        </w:rPr>
        <w:t xml:space="preserve"> </w:t>
      </w:r>
      <w:r w:rsidR="001B4E6F" w:rsidRPr="00B232F0">
        <w:rPr>
          <w:color w:val="auto"/>
          <w:lang w:val="en-US"/>
        </w:rPr>
        <w:t>to clone</w:t>
      </w:r>
      <w:r w:rsidRPr="00B232F0">
        <w:rPr>
          <w:color w:val="auto"/>
          <w:lang w:val="en-US"/>
        </w:rPr>
        <w:t xml:space="preserve"> RDX and LUC gRNAs, #53189 ph7SK-gRNA for MSN, and a mock (5’-TTTTTTTTTT-3’) sequence was cloned into #53186 phH1-gRNA</w:t>
      </w:r>
      <w:r w:rsidR="00206575" w:rsidRPr="00B232F0">
        <w:rPr>
          <w:color w:val="auto"/>
          <w:lang w:val="en-US"/>
        </w:rPr>
        <w:t>, and the three plasmids previously mentioned</w:t>
      </w:r>
      <w:r w:rsidRPr="00B232F0">
        <w:rPr>
          <w:color w:val="auto"/>
          <w:lang w:val="en-US"/>
        </w:rPr>
        <w:t>.</w:t>
      </w:r>
      <w:r w:rsidR="00206575" w:rsidRPr="00B232F0">
        <w:rPr>
          <w:color w:val="auto"/>
          <w:lang w:val="en-US"/>
        </w:rPr>
        <w:t xml:space="preserve"> All intermediary plasmids containing respective sgRNA were then cloned into the final pLV hUbC-Cas9-T2A-GFP plasmid (Addgene #53190)</w:t>
      </w:r>
      <w:r w:rsidR="000F53E0" w:rsidRPr="00B232F0">
        <w:rPr>
          <w:color w:val="auto"/>
          <w:lang w:val="en-US"/>
        </w:rPr>
        <w:t xml:space="preserve">, </w:t>
      </w:r>
      <w:r w:rsidR="00206575" w:rsidRPr="00B232F0">
        <w:rPr>
          <w:color w:val="auto"/>
          <w:lang w:val="en-US"/>
        </w:rPr>
        <w:t>where GFP was replaced by</w:t>
      </w:r>
      <w:r w:rsidR="000F53E0" w:rsidRPr="00B232F0">
        <w:rPr>
          <w:color w:val="auto"/>
          <w:lang w:val="en-US"/>
        </w:rPr>
        <w:t xml:space="preserve"> </w:t>
      </w:r>
      <w:r w:rsidR="00206575" w:rsidRPr="00B232F0">
        <w:rPr>
          <w:color w:val="auto"/>
          <w:lang w:val="en-US"/>
        </w:rPr>
        <w:t>puromycin resistance.</w:t>
      </w:r>
      <w:r w:rsidR="00F86F0A" w:rsidRPr="00B232F0">
        <w:rPr>
          <w:color w:val="auto"/>
          <w:lang w:val="en-US"/>
        </w:rPr>
        <w:t xml:space="preserve"> </w:t>
      </w:r>
    </w:p>
    <w:p w14:paraId="138E3AA2" w14:textId="6DDC1091" w:rsidR="00A16190" w:rsidRPr="00B232F0" w:rsidRDefault="00071D3D" w:rsidP="00A16190">
      <w:pPr>
        <w:pStyle w:val="BodyA"/>
        <w:spacing w:line="360" w:lineRule="auto"/>
        <w:rPr>
          <w:color w:val="auto"/>
          <w:lang w:val="en-US"/>
        </w:rPr>
      </w:pPr>
      <w:r w:rsidRPr="00B232F0">
        <w:rPr>
          <w:color w:val="auto"/>
          <w:lang w:val="en-US"/>
        </w:rPr>
        <w:t xml:space="preserve">Then, </w:t>
      </w:r>
      <w:r w:rsidR="00A16190" w:rsidRPr="00B232F0">
        <w:rPr>
          <w:color w:val="auto"/>
          <w:lang w:val="en-US"/>
        </w:rPr>
        <w:t xml:space="preserve">HoxB8 progenitors </w:t>
      </w:r>
      <w:proofErr w:type="gramStart"/>
      <w:r w:rsidR="00A16190" w:rsidRPr="00B232F0">
        <w:rPr>
          <w:color w:val="auto"/>
          <w:lang w:val="en-US"/>
        </w:rPr>
        <w:t>were knocked-out</w:t>
      </w:r>
      <w:proofErr w:type="gramEnd"/>
      <w:r w:rsidR="00A16190" w:rsidRPr="00B232F0">
        <w:rPr>
          <w:color w:val="auto"/>
          <w:lang w:val="en-US"/>
        </w:rPr>
        <w:t xml:space="preserve"> for ezrin, radixin or moesin using CRISPR Cas9. Briefly, HEK293T cells </w:t>
      </w:r>
      <w:r w:rsidR="00555FC9" w:rsidRPr="00B232F0">
        <w:rPr>
          <w:color w:val="auto"/>
          <w:lang w:val="en-US"/>
        </w:rPr>
        <w:t>were co-</w:t>
      </w:r>
      <w:r w:rsidR="00A16190" w:rsidRPr="00B232F0">
        <w:rPr>
          <w:color w:val="auto"/>
          <w:lang w:val="en-US"/>
        </w:rPr>
        <w:t xml:space="preserve">transfected with </w:t>
      </w:r>
      <w:r w:rsidR="009F518C" w:rsidRPr="00B232F0">
        <w:rPr>
          <w:color w:val="auto"/>
          <w:lang w:val="en-US"/>
        </w:rPr>
        <w:t>p</w:t>
      </w:r>
      <w:r w:rsidR="00A16190" w:rsidRPr="00B232F0">
        <w:rPr>
          <w:color w:val="auto"/>
          <w:lang w:val="en-US"/>
        </w:rPr>
        <w:t xml:space="preserve">MDL (Addgene #12251), </w:t>
      </w:r>
      <w:r w:rsidR="009F518C" w:rsidRPr="00B232F0">
        <w:rPr>
          <w:color w:val="auto"/>
          <w:lang w:val="en-US"/>
        </w:rPr>
        <w:t>p</w:t>
      </w:r>
      <w:r w:rsidR="00A16190" w:rsidRPr="00B232F0">
        <w:rPr>
          <w:color w:val="auto"/>
          <w:lang w:val="en-US"/>
        </w:rPr>
        <w:t xml:space="preserve">REV (Addgene #12253), </w:t>
      </w:r>
      <w:r w:rsidR="009F518C" w:rsidRPr="00B232F0">
        <w:rPr>
          <w:color w:val="auto"/>
          <w:lang w:val="en-US"/>
        </w:rPr>
        <w:t>p</w:t>
      </w:r>
      <w:r w:rsidR="00A16190" w:rsidRPr="00B232F0">
        <w:rPr>
          <w:color w:val="auto"/>
          <w:lang w:val="en-US"/>
        </w:rPr>
        <w:t>VSV</w:t>
      </w:r>
      <w:r w:rsidR="009F518C" w:rsidRPr="00B232F0">
        <w:rPr>
          <w:color w:val="auto"/>
          <w:lang w:val="en-US"/>
        </w:rPr>
        <w:t>-</w:t>
      </w:r>
      <w:r w:rsidR="00A16190" w:rsidRPr="00B232F0">
        <w:rPr>
          <w:color w:val="auto"/>
          <w:lang w:val="en-US"/>
        </w:rPr>
        <w:t>G (Addgene #12259) and specific sgRNA-cloned</w:t>
      </w:r>
      <w:r w:rsidRPr="00B232F0">
        <w:rPr>
          <w:color w:val="auto"/>
          <w:lang w:val="en-US"/>
        </w:rPr>
        <w:t xml:space="preserve"> </w:t>
      </w:r>
      <w:r w:rsidR="00A16190" w:rsidRPr="00B232F0">
        <w:rPr>
          <w:color w:val="auto"/>
          <w:lang w:val="en-US"/>
        </w:rPr>
        <w:t xml:space="preserve">plasmids </w:t>
      </w:r>
      <w:r w:rsidR="00555FC9" w:rsidRPr="00B232F0">
        <w:rPr>
          <w:color w:val="auto"/>
          <w:lang w:val="en-US"/>
        </w:rPr>
        <w:t>using Lipofectamine 3000 and Opti</w:t>
      </w:r>
      <w:r w:rsidR="0065312F" w:rsidRPr="00B232F0">
        <w:rPr>
          <w:color w:val="auto"/>
          <w:lang w:val="en-US"/>
        </w:rPr>
        <w:t>MEM</w:t>
      </w:r>
      <w:r w:rsidR="00555FC9" w:rsidRPr="00B232F0">
        <w:rPr>
          <w:color w:val="auto"/>
          <w:lang w:val="en-US"/>
        </w:rPr>
        <w:t xml:space="preserve"> according to manufacturer’s guidelines to generate lentiviral particles for trans</w:t>
      </w:r>
      <w:r w:rsidR="00F86F0A" w:rsidRPr="00B232F0">
        <w:rPr>
          <w:color w:val="auto"/>
          <w:lang w:val="en-US"/>
        </w:rPr>
        <w:t>d</w:t>
      </w:r>
      <w:r w:rsidR="00555FC9" w:rsidRPr="00B232F0">
        <w:rPr>
          <w:color w:val="auto"/>
          <w:lang w:val="en-US"/>
        </w:rPr>
        <w:t>uction into Cas9-expressing HoxB8 progenitors.</w:t>
      </w:r>
      <w:r w:rsidR="00F86F0A" w:rsidRPr="00B232F0">
        <w:rPr>
          <w:color w:val="auto"/>
          <w:lang w:val="en-US"/>
        </w:rPr>
        <w:t xml:space="preserve"> </w:t>
      </w:r>
      <w:r w:rsidR="00A16190" w:rsidRPr="00B232F0">
        <w:rPr>
          <w:color w:val="auto"/>
          <w:lang w:val="en-US"/>
        </w:rPr>
        <w:t>Then,</w:t>
      </w:r>
      <w:r w:rsidR="00555FC9" w:rsidRPr="00B232F0">
        <w:rPr>
          <w:color w:val="auto"/>
          <w:lang w:val="en-US"/>
        </w:rPr>
        <w:t xml:space="preserve"> </w:t>
      </w:r>
      <w:r w:rsidR="00A16190" w:rsidRPr="00B232F0">
        <w:rPr>
          <w:color w:val="auto"/>
          <w:lang w:val="en-US"/>
        </w:rPr>
        <w:t>2</w:t>
      </w:r>
      <w:r w:rsidR="001A70C7" w:rsidRPr="00B232F0">
        <w:rPr>
          <w:color w:val="auto"/>
          <w:lang w:val="en-US"/>
        </w:rPr>
        <w:t>×</w:t>
      </w:r>
      <w:r w:rsidR="00A16190" w:rsidRPr="00B232F0">
        <w:rPr>
          <w:color w:val="auto"/>
          <w:lang w:val="en-US"/>
        </w:rPr>
        <w:t>10</w:t>
      </w:r>
      <w:r w:rsidR="00A16190" w:rsidRPr="00B232F0">
        <w:rPr>
          <w:color w:val="auto"/>
          <w:vertAlign w:val="superscript"/>
          <w:lang w:val="en-US"/>
        </w:rPr>
        <w:t>5</w:t>
      </w:r>
      <w:r w:rsidR="00A16190" w:rsidRPr="00B232F0">
        <w:rPr>
          <w:color w:val="auto"/>
          <w:lang w:val="en-US"/>
        </w:rPr>
        <w:t xml:space="preserve"> HoxB8 progenitors </w:t>
      </w:r>
      <w:proofErr w:type="gramStart"/>
      <w:r w:rsidR="00A16190" w:rsidRPr="00B232F0">
        <w:rPr>
          <w:color w:val="auto"/>
          <w:lang w:val="en-US"/>
        </w:rPr>
        <w:t>were transduced</w:t>
      </w:r>
      <w:proofErr w:type="gramEnd"/>
      <w:r w:rsidR="00555FC9" w:rsidRPr="00B232F0">
        <w:rPr>
          <w:color w:val="auto"/>
          <w:lang w:val="en-US"/>
        </w:rPr>
        <w:t xml:space="preserve"> with</w:t>
      </w:r>
      <w:r w:rsidR="00F86F0A" w:rsidRPr="00B232F0">
        <w:rPr>
          <w:color w:val="auto"/>
          <w:lang w:val="en-US"/>
        </w:rPr>
        <w:t xml:space="preserve"> viral particles and</w:t>
      </w:r>
      <w:r w:rsidR="00555FC9" w:rsidRPr="00B232F0">
        <w:rPr>
          <w:color w:val="auto"/>
          <w:lang w:val="en-US"/>
        </w:rPr>
        <w:t xml:space="preserve"> </w:t>
      </w:r>
      <w:r w:rsidR="00F86F0A" w:rsidRPr="00B232F0">
        <w:rPr>
          <w:color w:val="auto"/>
          <w:lang w:val="en-US"/>
        </w:rPr>
        <w:t>Lentiblast Premium</w:t>
      </w:r>
      <w:r w:rsidR="00555FC9" w:rsidRPr="00B232F0">
        <w:rPr>
          <w:color w:val="auto"/>
          <w:lang w:val="en-US"/>
        </w:rPr>
        <w:t xml:space="preserve"> </w:t>
      </w:r>
      <w:r w:rsidR="00F86F0A" w:rsidRPr="00B232F0">
        <w:rPr>
          <w:color w:val="auto"/>
          <w:lang w:val="en-US"/>
        </w:rPr>
        <w:t>(OZ Biosciences)</w:t>
      </w:r>
      <w:r w:rsidR="0031301E" w:rsidRPr="00B232F0">
        <w:rPr>
          <w:color w:val="auto"/>
          <w:lang w:val="en-US"/>
        </w:rPr>
        <w:t>.</w:t>
      </w:r>
      <w:r w:rsidR="00A16190" w:rsidRPr="00B232F0">
        <w:rPr>
          <w:color w:val="auto"/>
          <w:lang w:val="en-US"/>
        </w:rPr>
        <w:t xml:space="preserve"> </w:t>
      </w:r>
      <w:r w:rsidR="0031301E" w:rsidRPr="00B232F0">
        <w:rPr>
          <w:color w:val="auto"/>
          <w:lang w:val="en-US"/>
        </w:rPr>
        <w:t xml:space="preserve">After 24h, transduced cells </w:t>
      </w:r>
      <w:proofErr w:type="gramStart"/>
      <w:r w:rsidR="0031301E" w:rsidRPr="00B232F0">
        <w:rPr>
          <w:color w:val="auto"/>
          <w:lang w:val="en-US"/>
        </w:rPr>
        <w:t>were selected</w:t>
      </w:r>
      <w:r w:rsidR="00A16190" w:rsidRPr="00B232F0">
        <w:rPr>
          <w:color w:val="auto"/>
          <w:lang w:val="en-US"/>
        </w:rPr>
        <w:t xml:space="preserve"> with 10</w:t>
      </w:r>
      <w:r w:rsidR="000F53E0" w:rsidRPr="00B232F0">
        <w:rPr>
          <w:color w:val="auto"/>
          <w:lang w:val="en-US"/>
        </w:rPr>
        <w:t xml:space="preserve"> </w:t>
      </w:r>
      <w:r w:rsidR="00A16190" w:rsidRPr="00B232F0">
        <w:rPr>
          <w:color w:val="auto"/>
          <w:lang w:val="en-US"/>
        </w:rPr>
        <w:t>µg/</w:t>
      </w:r>
      <w:r w:rsidR="00F0794F" w:rsidRPr="00B232F0">
        <w:rPr>
          <w:color w:val="auto"/>
          <w:lang w:val="en-US"/>
        </w:rPr>
        <w:t>mL</w:t>
      </w:r>
      <w:r w:rsidR="00A16190" w:rsidRPr="00B232F0">
        <w:rPr>
          <w:color w:val="auto"/>
          <w:lang w:val="en-US"/>
        </w:rPr>
        <w:t xml:space="preserve"> of puromycin (Invivogen) for 2 days and validated by immunoblotting</w:t>
      </w:r>
      <w:proofErr w:type="gramEnd"/>
      <w:r w:rsidR="00A16190" w:rsidRPr="00B232F0">
        <w:rPr>
          <w:color w:val="auto"/>
          <w:lang w:val="en-US"/>
        </w:rPr>
        <w:t xml:space="preserve">. For the triple ERM-KO only, a clonal amplification </w:t>
      </w:r>
      <w:proofErr w:type="gramStart"/>
      <w:r w:rsidR="00A16190" w:rsidRPr="00B232F0">
        <w:rPr>
          <w:color w:val="auto"/>
          <w:lang w:val="en-US"/>
        </w:rPr>
        <w:t>was performed</w:t>
      </w:r>
      <w:proofErr w:type="gramEnd"/>
      <w:r w:rsidR="00A16190" w:rsidRPr="00B232F0">
        <w:rPr>
          <w:color w:val="auto"/>
          <w:lang w:val="en-US"/>
        </w:rPr>
        <w:t xml:space="preserve"> by single cell sorting and clones were screened for ezrin, radixin and moesin absence of expression by flow cytometry.</w:t>
      </w:r>
      <w:r w:rsidR="00692744" w:rsidRPr="00B232F0">
        <w:rPr>
          <w:color w:val="auto"/>
          <w:lang w:val="en-US"/>
        </w:rPr>
        <w:t xml:space="preserve"> Immunoblotting with respective ERM antibodies confirmed the depletion of the three ERM proteins</w:t>
      </w:r>
      <w:r w:rsidR="000F53E0" w:rsidRPr="00B232F0">
        <w:rPr>
          <w:color w:val="auto"/>
          <w:lang w:val="en-US"/>
        </w:rPr>
        <w:t xml:space="preserve"> in three independent clones</w:t>
      </w:r>
      <w:r w:rsidR="002D34DA" w:rsidRPr="00B232F0">
        <w:rPr>
          <w:color w:val="auto"/>
          <w:lang w:val="en-US"/>
        </w:rPr>
        <w:t xml:space="preserve"> (</w:t>
      </w:r>
      <w:proofErr w:type="gramStart"/>
      <w:r w:rsidR="002D34DA" w:rsidRPr="00B232F0">
        <w:rPr>
          <w:color w:val="auto"/>
          <w:lang w:val="en-US"/>
        </w:rPr>
        <w:t>tKO#</w:t>
      </w:r>
      <w:proofErr w:type="gramEnd"/>
      <w:r w:rsidR="002D34DA" w:rsidRPr="00B232F0">
        <w:rPr>
          <w:color w:val="auto"/>
          <w:lang w:val="en-US"/>
        </w:rPr>
        <w:t>1, tKO#2, tKO#3). Additionally,</w:t>
      </w:r>
      <w:r w:rsidR="00F86F0A" w:rsidRPr="00B232F0">
        <w:rPr>
          <w:color w:val="auto"/>
          <w:lang w:val="en-US"/>
        </w:rPr>
        <w:t xml:space="preserve"> t</w:t>
      </w:r>
      <w:r w:rsidR="00927CD9" w:rsidRPr="00B232F0">
        <w:rPr>
          <w:color w:val="auto"/>
          <w:lang w:val="en-US"/>
        </w:rPr>
        <w:t xml:space="preserve">otal genomic DNA of clonal populations </w:t>
      </w:r>
      <w:proofErr w:type="gramStart"/>
      <w:r w:rsidR="00927CD9" w:rsidRPr="00B232F0">
        <w:rPr>
          <w:color w:val="auto"/>
          <w:lang w:val="en-US"/>
        </w:rPr>
        <w:t>was extracted</w:t>
      </w:r>
      <w:proofErr w:type="gramEnd"/>
      <w:r w:rsidR="00927CD9" w:rsidRPr="00B232F0">
        <w:rPr>
          <w:color w:val="auto"/>
          <w:lang w:val="en-US"/>
        </w:rPr>
        <w:t xml:space="preserve"> using TRIzol Reagent (ThermoFisher)</w:t>
      </w:r>
      <w:r w:rsidR="00555FC9" w:rsidRPr="00B232F0">
        <w:rPr>
          <w:color w:val="auto"/>
          <w:lang w:val="en-US"/>
        </w:rPr>
        <w:t xml:space="preserve">. </w:t>
      </w:r>
      <w:r w:rsidR="00927CD9" w:rsidRPr="00B232F0">
        <w:rPr>
          <w:color w:val="auto"/>
          <w:lang w:val="en-US"/>
        </w:rPr>
        <w:t xml:space="preserve">Genomic sites encompassing targeted guide regions were amplified by PCR using </w:t>
      </w:r>
      <w:r w:rsidR="00555FC9" w:rsidRPr="00B232F0">
        <w:rPr>
          <w:color w:val="auto"/>
          <w:lang w:val="en-US"/>
        </w:rPr>
        <w:t>GoTaq</w:t>
      </w:r>
      <w:r w:rsidR="00927CD9" w:rsidRPr="00B232F0">
        <w:rPr>
          <w:color w:val="auto"/>
          <w:lang w:val="en-US"/>
        </w:rPr>
        <w:t xml:space="preserve"> polymerase (</w:t>
      </w:r>
      <w:r w:rsidR="00555FC9" w:rsidRPr="00B232F0">
        <w:rPr>
          <w:color w:val="auto"/>
          <w:lang w:val="en-US"/>
        </w:rPr>
        <w:t>Promega</w:t>
      </w:r>
      <w:r w:rsidR="00927CD9" w:rsidRPr="00B232F0">
        <w:rPr>
          <w:color w:val="auto"/>
          <w:lang w:val="en-US"/>
        </w:rPr>
        <w:t xml:space="preserve">) and sequenced, in order to analyze the genomic point mutations acquired by each clone on the </w:t>
      </w:r>
      <w:r w:rsidR="002D34DA" w:rsidRPr="00B232F0">
        <w:rPr>
          <w:color w:val="auto"/>
          <w:lang w:val="en-US"/>
        </w:rPr>
        <w:t>three</w:t>
      </w:r>
      <w:r w:rsidR="00927CD9" w:rsidRPr="00B232F0">
        <w:rPr>
          <w:color w:val="auto"/>
          <w:lang w:val="en-US"/>
        </w:rPr>
        <w:t xml:space="preserve"> E, R, </w:t>
      </w:r>
      <w:proofErr w:type="gramStart"/>
      <w:r w:rsidR="00927CD9" w:rsidRPr="00B232F0">
        <w:rPr>
          <w:color w:val="auto"/>
          <w:lang w:val="en-US"/>
        </w:rPr>
        <w:t>M</w:t>
      </w:r>
      <w:proofErr w:type="gramEnd"/>
      <w:r w:rsidR="00927CD9" w:rsidRPr="00B232F0">
        <w:rPr>
          <w:color w:val="auto"/>
          <w:lang w:val="en-US"/>
        </w:rPr>
        <w:t xml:space="preserve"> genes</w:t>
      </w:r>
      <w:r w:rsidR="00555FC9" w:rsidRPr="00B232F0">
        <w:rPr>
          <w:color w:val="auto"/>
          <w:lang w:val="en-US"/>
        </w:rPr>
        <w:t>.</w:t>
      </w:r>
    </w:p>
    <w:p w14:paraId="1F8E9E8C" w14:textId="77777777" w:rsidR="00AA1EE5" w:rsidRPr="00B232F0" w:rsidRDefault="00AA1EE5" w:rsidP="00AA1EE5">
      <w:pPr>
        <w:spacing w:after="60" w:line="360" w:lineRule="auto"/>
        <w:jc w:val="both"/>
        <w:rPr>
          <w:rFonts w:ascii="Arial" w:hAnsi="Arial" w:cs="Arial"/>
          <w:b/>
          <w:bCs/>
          <w:lang w:val="en-US"/>
        </w:rPr>
      </w:pPr>
    </w:p>
    <w:p w14:paraId="2CF641AC" w14:textId="09B92A0B" w:rsidR="00AA1EE5" w:rsidRPr="00B232F0" w:rsidRDefault="00AA1EE5" w:rsidP="00C574C0">
      <w:pPr>
        <w:pStyle w:val="Titre2"/>
      </w:pPr>
      <w:r w:rsidRPr="00B232F0">
        <w:t>Western blot</w:t>
      </w:r>
    </w:p>
    <w:p w14:paraId="4A3DD89B" w14:textId="041080D1" w:rsidR="00AA1EE5" w:rsidRPr="00B232F0" w:rsidRDefault="00AA1EE5" w:rsidP="00AA1EE5">
      <w:pPr>
        <w:spacing w:after="60" w:line="360" w:lineRule="auto"/>
        <w:jc w:val="both"/>
        <w:rPr>
          <w:rFonts w:ascii="Arial" w:hAnsi="Arial" w:cs="Arial"/>
          <w:bCs/>
          <w:lang w:val="en-US"/>
        </w:rPr>
      </w:pPr>
      <w:r w:rsidRPr="00B232F0">
        <w:rPr>
          <w:rFonts w:ascii="Arial" w:hAnsi="Arial" w:cs="Arial"/>
          <w:bCs/>
          <w:lang w:val="en-US"/>
        </w:rPr>
        <w:t xml:space="preserve">The following rabbit antibodies were purchased from Cell Signaling: anti-ezrin (#3145S, 1/1000), anti-moesin (#3150, 1/1000), anti-radixin (#2636S, 1/1000), anti-pan-ERM (#3142P, WB 1/1000). Rabbit anti-phospho-ERM (1/5000) </w:t>
      </w:r>
      <w:r w:rsidR="009238CD" w:rsidRPr="00B232F0">
        <w:rPr>
          <w:rFonts w:ascii="Arial" w:hAnsi="Arial" w:cs="Arial"/>
          <w:bCs/>
          <w:lang w:val="en-US"/>
        </w:rPr>
        <w:fldChar w:fldCharType="begin"/>
      </w:r>
      <w:r w:rsidR="00D0307E">
        <w:rPr>
          <w:rFonts w:ascii="Arial" w:hAnsi="Arial" w:cs="Arial"/>
          <w:bCs/>
          <w:lang w:val="en-US"/>
        </w:rPr>
        <w:instrText xml:space="preserve"> ADDIN ZOTERO_ITEM CSL_CITATION {"citationID":"zZaeew6A","properties":{"formattedCitation":"(Roubinet et al., 2011)","plainCitation":"(Roubinet et al., 2011)","noteIndex":0},"citationItems":[{"id":941,"uris":["http://zotero.org/users/3751677/items/E4E9B9D4"],"itemData":{"id":941,"type":"article-journal","abstract":"The cortical mechanisms that drive the series of mitotic cell shape transformations remain elusive. In this paper, we identify two novel networks that collectively control the dynamic reorganization of the mitotic cortex. We demonstrate that Moesin, an actin/membrane linker, integrates these two networks to synergize the cortical forces that drive mitotic cell shape transformations. We find that the Pp1-87B phosphatase restricts high Moesin activity to early mitosis and down-regulates Moesin at the polar cortex, after anaphase onset. Overactivation of Moesin at the polar cortex impairs cell elongation and thus cytokinesis, whereas a transient recruitment of Moesin is required to retract polar blebs that allow cortical relaxation and dissipation of intracellular pressure. This fine balance of Moesin activity is further adjusted by Skittles and Pten, two enzymes that locally produce phosphoinositol 4,5-bisphosphate and thereby, regulate Moesin cortical association. These complementary pathways provide a spatiotemporal framework to explain how the cell cortex is remodeled throughout cell division.","container-title":"The Journal of Cell Biology","DOI":"10.1083/jcb.201106048","ISSN":"1540-8140","issue":"1","journalAbbreviation":"J Cell Biol","language":"eng","note":"PMID: 21969469\nPMCID: PMC3187714","page":"99-112","source":"PubMed","title":"Molecular networks linked by Moesin drive remodeling of the cell cortex during mitosis","volume":"195","author":[{"family":"Roubinet","given":"Chantal"},{"family":"Decelle","given":"Barbara"},{"family":"Chicanne","given":"Gaëtan"},{"family":"Dorn","given":"Jonas F."},{"family":"Payrastre","given":"Bernard"},{"family":"Payre","given":"François"},{"family":"Carreno","given":"Sébastien"}],"issued":{"date-parts":[["2011",10,3]]}}}],"schema":"https://github.com/citation-style-language/schema/raw/master/csl-citation.json"} </w:instrText>
      </w:r>
      <w:r w:rsidR="009238CD" w:rsidRPr="00B232F0">
        <w:rPr>
          <w:rFonts w:ascii="Arial" w:hAnsi="Arial" w:cs="Arial"/>
          <w:bCs/>
          <w:lang w:val="en-US"/>
        </w:rPr>
        <w:fldChar w:fldCharType="separate"/>
      </w:r>
      <w:r w:rsidR="00D0307E" w:rsidRPr="002F14C3">
        <w:rPr>
          <w:rFonts w:ascii="Arial" w:hAnsi="Arial" w:cs="Arial"/>
          <w:lang w:val="en-GB"/>
        </w:rPr>
        <w:t>(Roubinet et al., 2011)</w:t>
      </w:r>
      <w:r w:rsidR="009238CD" w:rsidRPr="00B232F0">
        <w:rPr>
          <w:rFonts w:ascii="Arial" w:hAnsi="Arial" w:cs="Arial"/>
          <w:bCs/>
          <w:lang w:val="en-US"/>
        </w:rPr>
        <w:fldChar w:fldCharType="end"/>
      </w:r>
      <w:r w:rsidRPr="00B232F0">
        <w:rPr>
          <w:rFonts w:ascii="Arial" w:hAnsi="Arial" w:cs="Arial"/>
          <w:bCs/>
          <w:lang w:val="en-US"/>
        </w:rPr>
        <w:t xml:space="preserve"> and rabbit anti-actin (Sigma-Aldrich A5060, 1/10,000) were also used. Cells were lysed by addition of boiling </w:t>
      </w:r>
      <w:proofErr w:type="gramStart"/>
      <w:r w:rsidRPr="00B232F0">
        <w:rPr>
          <w:rFonts w:ascii="Arial" w:hAnsi="Arial" w:cs="Arial"/>
          <w:bCs/>
          <w:lang w:val="en-US"/>
        </w:rPr>
        <w:t>2X</w:t>
      </w:r>
      <w:proofErr w:type="gramEnd"/>
      <w:r w:rsidRPr="00B232F0">
        <w:rPr>
          <w:rFonts w:ascii="Arial" w:hAnsi="Arial" w:cs="Arial"/>
          <w:bCs/>
          <w:lang w:val="en-US"/>
        </w:rPr>
        <w:t xml:space="preserve"> Laemmli buffer containing phosphatase inhibitors (5 mM sodium orthovanadate, 20 mM sodium fluoride and 25mM β-glycerophosphate). Proteins </w:t>
      </w:r>
      <w:proofErr w:type="gramStart"/>
      <w:r w:rsidRPr="00B232F0">
        <w:rPr>
          <w:rFonts w:ascii="Arial" w:hAnsi="Arial" w:cs="Arial"/>
          <w:bCs/>
          <w:lang w:val="en-US"/>
        </w:rPr>
        <w:t>were subjected to electrophoresis in 8% SDS–PAGE gels, and transferred onto a nitrocellulose membrane</w:t>
      </w:r>
      <w:proofErr w:type="gramEnd"/>
      <w:r w:rsidRPr="00B232F0">
        <w:rPr>
          <w:rFonts w:ascii="Arial" w:hAnsi="Arial" w:cs="Arial"/>
          <w:bCs/>
          <w:lang w:val="en-US"/>
        </w:rPr>
        <w:t>. Membranes were saturated with 3% BSA in TBS-T </w:t>
      </w:r>
      <w:r w:rsidRPr="00B232F0">
        <w:rPr>
          <w:rFonts w:ascii="Arial" w:hAnsi="Arial" w:cs="Arial"/>
          <w:lang w:val="en-US"/>
        </w:rPr>
        <w:t>(50 mM Tris, pH 7.2; 150 mM NaCl; and 0.1% Tween 20)</w:t>
      </w:r>
      <w:r w:rsidRPr="00B232F0">
        <w:rPr>
          <w:rFonts w:ascii="Arial" w:hAnsi="Arial" w:cs="Arial"/>
          <w:bCs/>
          <w:lang w:val="en-US"/>
        </w:rPr>
        <w:t xml:space="preserve"> for 30 min, and incubated with primary antibodies overnight at 4°C. Then, primary antibodies </w:t>
      </w:r>
      <w:proofErr w:type="gramStart"/>
      <w:r w:rsidRPr="00B232F0">
        <w:rPr>
          <w:rFonts w:ascii="Arial" w:hAnsi="Arial" w:cs="Arial"/>
          <w:bCs/>
          <w:lang w:val="en-US"/>
        </w:rPr>
        <w:t>were revealed</w:t>
      </w:r>
      <w:proofErr w:type="gramEnd"/>
      <w:r w:rsidRPr="00B232F0">
        <w:rPr>
          <w:rFonts w:ascii="Arial" w:hAnsi="Arial" w:cs="Arial"/>
          <w:bCs/>
          <w:lang w:val="en-US"/>
        </w:rPr>
        <w:t xml:space="preserve"> using HRP-coupled secondary anti-mouse (Sigma) or anti-rabbit antibodies (Cell Signaling) for 1 h. Finally, HRP activity </w:t>
      </w:r>
      <w:proofErr w:type="gramStart"/>
      <w:r w:rsidRPr="00B232F0">
        <w:rPr>
          <w:rFonts w:ascii="Arial" w:hAnsi="Arial" w:cs="Arial"/>
          <w:bCs/>
          <w:lang w:val="en-US"/>
        </w:rPr>
        <w:t>was revealed</w:t>
      </w:r>
      <w:proofErr w:type="gramEnd"/>
      <w:r w:rsidRPr="00B232F0">
        <w:rPr>
          <w:rFonts w:ascii="Arial" w:hAnsi="Arial" w:cs="Arial"/>
          <w:bCs/>
          <w:lang w:val="en-US"/>
        </w:rPr>
        <w:t xml:space="preserve"> using an electrochemiluminescence kit (Amersham) according to the manufacturer’s instructions. All quantifications </w:t>
      </w:r>
      <w:proofErr w:type="gramStart"/>
      <w:r w:rsidRPr="00B232F0">
        <w:rPr>
          <w:rFonts w:ascii="Arial" w:hAnsi="Arial" w:cs="Arial"/>
          <w:bCs/>
          <w:lang w:val="en-US"/>
        </w:rPr>
        <w:t>were normalized</w:t>
      </w:r>
      <w:proofErr w:type="gramEnd"/>
      <w:r w:rsidRPr="00B232F0">
        <w:rPr>
          <w:rFonts w:ascii="Arial" w:hAnsi="Arial" w:cs="Arial"/>
          <w:bCs/>
          <w:lang w:val="en-US"/>
        </w:rPr>
        <w:t xml:space="preserve"> against actin expression. </w:t>
      </w:r>
    </w:p>
    <w:p w14:paraId="5C14ACC3" w14:textId="6FDC1FEF" w:rsidR="00A16190" w:rsidRPr="00B232F0" w:rsidRDefault="00A16190">
      <w:pPr>
        <w:rPr>
          <w:rFonts w:ascii="Arial" w:hAnsi="Arial" w:cs="Arial"/>
          <w:b/>
          <w:bCs/>
          <w:lang w:val="en-US"/>
        </w:rPr>
      </w:pPr>
    </w:p>
    <w:p w14:paraId="1461D06A" w14:textId="77777777" w:rsidR="00A16190" w:rsidRPr="00B232F0" w:rsidRDefault="00A16190" w:rsidP="00C574C0">
      <w:pPr>
        <w:pStyle w:val="Titre2"/>
      </w:pPr>
      <w:r w:rsidRPr="00132810">
        <w:rPr>
          <w:i/>
        </w:rPr>
        <w:t>In vitro</w:t>
      </w:r>
      <w:r w:rsidRPr="00B232F0">
        <w:t xml:space="preserve"> migration assays</w:t>
      </w:r>
    </w:p>
    <w:p w14:paraId="07853E7D" w14:textId="77777777" w:rsidR="00A16190" w:rsidRPr="00B232F0" w:rsidRDefault="00A16190" w:rsidP="00C574C0">
      <w:pPr>
        <w:pStyle w:val="Titre3"/>
      </w:pPr>
      <w:r w:rsidRPr="00B232F0">
        <w:t>2D random migration</w:t>
      </w:r>
    </w:p>
    <w:p w14:paraId="1DBAFBEE" w14:textId="50EA6D6B" w:rsidR="00A16190" w:rsidRPr="00B232F0" w:rsidRDefault="00A16190" w:rsidP="00A16190">
      <w:pPr>
        <w:pStyle w:val="BodyA"/>
        <w:spacing w:line="360" w:lineRule="auto"/>
        <w:rPr>
          <w:color w:val="auto"/>
          <w:lang w:val="en-US"/>
        </w:rPr>
      </w:pPr>
      <w:r w:rsidRPr="00B232F0">
        <w:rPr>
          <w:color w:val="auto"/>
          <w:lang w:val="en-US"/>
        </w:rPr>
        <w:t>2-6</w:t>
      </w:r>
      <w:r w:rsidR="001A70C7" w:rsidRPr="00B232F0">
        <w:rPr>
          <w:color w:val="auto"/>
          <w:lang w:val="en-US"/>
        </w:rPr>
        <w:t>×</w:t>
      </w:r>
      <w:r w:rsidRPr="00B232F0">
        <w:rPr>
          <w:color w:val="auto"/>
          <w:lang w:val="en-US"/>
        </w:rPr>
        <w:t>10</w:t>
      </w:r>
      <w:r w:rsidRPr="00B232F0">
        <w:rPr>
          <w:color w:val="auto"/>
          <w:vertAlign w:val="superscript"/>
          <w:lang w:val="en-US"/>
        </w:rPr>
        <w:t>3</w:t>
      </w:r>
      <w:r w:rsidRPr="00B232F0">
        <w:rPr>
          <w:color w:val="auto"/>
          <w:lang w:val="en-US"/>
        </w:rPr>
        <w:t xml:space="preserve"> </w:t>
      </w:r>
      <w:r w:rsidR="00BA156F" w:rsidRPr="00B232F0">
        <w:rPr>
          <w:color w:val="auto"/>
          <w:lang w:val="en-US"/>
        </w:rPr>
        <w:t>H</w:t>
      </w:r>
      <w:r w:rsidRPr="00B232F0">
        <w:rPr>
          <w:color w:val="auto"/>
          <w:lang w:val="en-US"/>
        </w:rPr>
        <w:t xml:space="preserve">oxB8-macrophages </w:t>
      </w:r>
      <w:proofErr w:type="gramStart"/>
      <w:r w:rsidRPr="00B232F0">
        <w:rPr>
          <w:color w:val="auto"/>
          <w:lang w:val="en-US"/>
        </w:rPr>
        <w:t>were harvested and plated on glass</w:t>
      </w:r>
      <w:r w:rsidR="005C710B" w:rsidRPr="00B232F0">
        <w:rPr>
          <w:color w:val="auto"/>
          <w:lang w:val="en-US"/>
        </w:rPr>
        <w:t>-based</w:t>
      </w:r>
      <w:r w:rsidRPr="00B232F0">
        <w:rPr>
          <w:color w:val="auto"/>
          <w:lang w:val="en-US"/>
        </w:rPr>
        <w:t xml:space="preserve"> 96-wells within complete medium</w:t>
      </w:r>
      <w:proofErr w:type="gramEnd"/>
      <w:r w:rsidRPr="00B232F0">
        <w:rPr>
          <w:color w:val="auto"/>
          <w:lang w:val="en-US"/>
        </w:rPr>
        <w:t xml:space="preserve">. 2D random migration was recorded every 3 min for 16h with the 10X objective of a wide-field EVOS M7000 (Invitrogen) in an environmental chamber maintaining the temperature at 37°C and 5% CO2. After cell segmentation, tracking of macrophages </w:t>
      </w:r>
      <w:proofErr w:type="gramStart"/>
      <w:r w:rsidRPr="00B232F0">
        <w:rPr>
          <w:color w:val="auto"/>
          <w:lang w:val="en-US"/>
        </w:rPr>
        <w:t>was done</w:t>
      </w:r>
      <w:proofErr w:type="gramEnd"/>
      <w:r w:rsidRPr="00B232F0">
        <w:rPr>
          <w:color w:val="auto"/>
          <w:lang w:val="en-US"/>
        </w:rPr>
        <w:t xml:space="preserve"> using the automated Trackmate plugin of ImageJ </w:t>
      </w:r>
      <w:r w:rsidR="007A51DB" w:rsidRPr="00B232F0">
        <w:rPr>
          <w:color w:val="auto"/>
          <w:lang w:val="en-US"/>
        </w:rPr>
        <w:t xml:space="preserve">with the </w:t>
      </w:r>
      <w:r w:rsidRPr="00B232F0">
        <w:rPr>
          <w:color w:val="auto"/>
          <w:lang w:val="en-US"/>
        </w:rPr>
        <w:t>LogDetector and Simple LAP tracker. Only the tracks lasting more than 1</w:t>
      </w:r>
      <w:r w:rsidR="007A51DB" w:rsidRPr="00B232F0">
        <w:rPr>
          <w:color w:val="auto"/>
          <w:lang w:val="en-US"/>
        </w:rPr>
        <w:t xml:space="preserve"> </w:t>
      </w:r>
      <w:r w:rsidRPr="00B232F0">
        <w:rPr>
          <w:color w:val="auto"/>
          <w:lang w:val="en-US"/>
        </w:rPr>
        <w:t xml:space="preserve">hour </w:t>
      </w:r>
      <w:proofErr w:type="gramStart"/>
      <w:r w:rsidRPr="00B232F0">
        <w:rPr>
          <w:color w:val="auto"/>
          <w:lang w:val="en-US"/>
        </w:rPr>
        <w:t>were kept</w:t>
      </w:r>
      <w:proofErr w:type="gramEnd"/>
      <w:r w:rsidRPr="00B232F0">
        <w:rPr>
          <w:color w:val="auto"/>
          <w:lang w:val="en-US"/>
        </w:rPr>
        <w:t xml:space="preserve"> for the analysis. In addition to the median speed, the confinement ratio </w:t>
      </w:r>
      <w:proofErr w:type="gramStart"/>
      <w:r w:rsidRPr="00B232F0">
        <w:rPr>
          <w:color w:val="auto"/>
          <w:lang w:val="en-US"/>
        </w:rPr>
        <w:t>was defined</w:t>
      </w:r>
      <w:proofErr w:type="gramEnd"/>
      <w:r w:rsidRPr="00B232F0">
        <w:rPr>
          <w:color w:val="auto"/>
          <w:lang w:val="en-US"/>
        </w:rPr>
        <w:t xml:space="preserve"> as the ratio of the net distance on the total distance traveled by the cell.</w:t>
      </w:r>
    </w:p>
    <w:p w14:paraId="02E581E4" w14:textId="77777777" w:rsidR="003B6D4B" w:rsidRPr="00B232F0" w:rsidRDefault="003B6D4B" w:rsidP="00A16190">
      <w:pPr>
        <w:pStyle w:val="BodyA"/>
        <w:spacing w:line="360" w:lineRule="auto"/>
        <w:rPr>
          <w:color w:val="auto"/>
          <w:lang w:val="en-US"/>
        </w:rPr>
      </w:pPr>
    </w:p>
    <w:p w14:paraId="295FADFB" w14:textId="2A963573" w:rsidR="00A16190" w:rsidRPr="00B232F0" w:rsidRDefault="00A16190" w:rsidP="00C574C0">
      <w:pPr>
        <w:pStyle w:val="Titre3"/>
      </w:pPr>
      <w:r w:rsidRPr="00B232F0">
        <w:t xml:space="preserve">2D chemotaxis toward </w:t>
      </w:r>
      <w:r w:rsidR="005C710B" w:rsidRPr="00B232F0">
        <w:t>complement 5a (</w:t>
      </w:r>
      <w:r w:rsidRPr="00B232F0">
        <w:t>C5a</w:t>
      </w:r>
      <w:r w:rsidR="005C710B" w:rsidRPr="00B232F0">
        <w:t>)</w:t>
      </w:r>
    </w:p>
    <w:p w14:paraId="56A24BD3" w14:textId="461708E4" w:rsidR="00A16190" w:rsidRPr="00B232F0" w:rsidRDefault="00A16190" w:rsidP="00A16190">
      <w:pPr>
        <w:pStyle w:val="BodyA"/>
        <w:spacing w:line="360" w:lineRule="auto"/>
        <w:rPr>
          <w:color w:val="auto"/>
          <w:lang w:val="en-US"/>
        </w:rPr>
      </w:pPr>
      <w:proofErr w:type="gramStart"/>
      <w:r w:rsidRPr="00B232F0">
        <w:rPr>
          <w:color w:val="auto"/>
          <w:lang w:val="en-US"/>
        </w:rPr>
        <w:t>25,000</w:t>
      </w:r>
      <w:proofErr w:type="gramEnd"/>
      <w:r w:rsidRPr="00B232F0">
        <w:rPr>
          <w:color w:val="auto"/>
          <w:lang w:val="en-US"/>
        </w:rPr>
        <w:t xml:space="preserve"> hoxB8-macrophages were seeded in the center part of </w:t>
      </w:r>
      <w:r w:rsidR="005C710B" w:rsidRPr="00B232F0">
        <w:rPr>
          <w:color w:val="auto"/>
          <w:lang w:val="en-US"/>
        </w:rPr>
        <w:t xml:space="preserve">a μ </w:t>
      </w:r>
      <w:r w:rsidRPr="00B232F0">
        <w:rPr>
          <w:color w:val="auto"/>
          <w:lang w:val="en-US"/>
        </w:rPr>
        <w:t>chemotaxis slide</w:t>
      </w:r>
      <w:r w:rsidR="005C710B" w:rsidRPr="00B232F0">
        <w:rPr>
          <w:color w:val="auto"/>
          <w:lang w:val="en-US"/>
        </w:rPr>
        <w:t xml:space="preserve"> (Ibidi)</w:t>
      </w:r>
      <w:r w:rsidRPr="00B232F0">
        <w:rPr>
          <w:color w:val="auto"/>
          <w:lang w:val="en-US"/>
        </w:rPr>
        <w:t xml:space="preserve"> and let to adhere at 37°C and 5% CO</w:t>
      </w:r>
      <w:r w:rsidRPr="00B232F0">
        <w:rPr>
          <w:color w:val="auto"/>
          <w:vertAlign w:val="subscript"/>
          <w:lang w:val="en-US"/>
        </w:rPr>
        <w:t>2</w:t>
      </w:r>
      <w:r w:rsidRPr="00B232F0">
        <w:rPr>
          <w:color w:val="auto"/>
          <w:lang w:val="en-US"/>
        </w:rPr>
        <w:t xml:space="preserve"> for 10</w:t>
      </w:r>
      <w:r w:rsidR="005C710B" w:rsidRPr="00B232F0">
        <w:rPr>
          <w:color w:val="auto"/>
          <w:lang w:val="en-US"/>
        </w:rPr>
        <w:t xml:space="preserve"> </w:t>
      </w:r>
      <w:r w:rsidRPr="00B232F0">
        <w:rPr>
          <w:color w:val="auto"/>
          <w:lang w:val="en-US"/>
        </w:rPr>
        <w:t xml:space="preserve">min. The peripheral chambers </w:t>
      </w:r>
      <w:proofErr w:type="gramStart"/>
      <w:r w:rsidRPr="00B232F0">
        <w:rPr>
          <w:color w:val="auto"/>
          <w:lang w:val="en-US"/>
        </w:rPr>
        <w:t>were filled</w:t>
      </w:r>
      <w:proofErr w:type="gramEnd"/>
      <w:r w:rsidRPr="00B232F0">
        <w:rPr>
          <w:color w:val="auto"/>
          <w:lang w:val="en-US"/>
        </w:rPr>
        <w:t xml:space="preserve"> with 65</w:t>
      </w:r>
      <w:r w:rsidR="00F0794F" w:rsidRPr="00B232F0">
        <w:rPr>
          <w:color w:val="auto"/>
          <w:lang w:val="en-US"/>
        </w:rPr>
        <w:t xml:space="preserve"> µL</w:t>
      </w:r>
      <w:r w:rsidRPr="00B232F0">
        <w:rPr>
          <w:color w:val="auto"/>
          <w:lang w:val="en-US"/>
        </w:rPr>
        <w:t xml:space="preserve"> of complete medium containing 20 ng/</w:t>
      </w:r>
      <w:r w:rsidR="00F0794F" w:rsidRPr="00B232F0">
        <w:rPr>
          <w:color w:val="auto"/>
          <w:lang w:val="en-US"/>
        </w:rPr>
        <w:t>mL</w:t>
      </w:r>
      <w:r w:rsidRPr="00B232F0">
        <w:rPr>
          <w:color w:val="auto"/>
          <w:lang w:val="en-US"/>
        </w:rPr>
        <w:t xml:space="preserve"> murine M-CSF. A C5a gradient </w:t>
      </w:r>
      <w:r w:rsidR="005C710B" w:rsidRPr="00B232F0">
        <w:rPr>
          <w:color w:val="auto"/>
          <w:lang w:val="en-US"/>
        </w:rPr>
        <w:t xml:space="preserve">(R&amp;D systems #2150C5025) </w:t>
      </w:r>
      <w:proofErr w:type="gramStart"/>
      <w:r w:rsidRPr="00B232F0">
        <w:rPr>
          <w:color w:val="auto"/>
          <w:lang w:val="en-US"/>
        </w:rPr>
        <w:t>was then generated</w:t>
      </w:r>
      <w:proofErr w:type="gramEnd"/>
      <w:r w:rsidRPr="00B232F0">
        <w:rPr>
          <w:color w:val="auto"/>
          <w:lang w:val="en-US"/>
        </w:rPr>
        <w:t xml:space="preserve"> by adding 30</w:t>
      </w:r>
      <w:r w:rsidR="00F0794F" w:rsidRPr="00B232F0">
        <w:rPr>
          <w:color w:val="auto"/>
          <w:lang w:val="en-US"/>
        </w:rPr>
        <w:t xml:space="preserve"> µL</w:t>
      </w:r>
      <w:r w:rsidRPr="00B232F0">
        <w:rPr>
          <w:color w:val="auto"/>
          <w:lang w:val="en-US"/>
        </w:rPr>
        <w:t xml:space="preserve"> of medium containing 60</w:t>
      </w:r>
      <w:r w:rsidR="005C710B" w:rsidRPr="00B232F0">
        <w:rPr>
          <w:color w:val="auto"/>
          <w:lang w:val="en-US"/>
        </w:rPr>
        <w:t xml:space="preserve"> </w:t>
      </w:r>
      <w:r w:rsidRPr="00B232F0">
        <w:rPr>
          <w:color w:val="auto"/>
          <w:lang w:val="en-US"/>
        </w:rPr>
        <w:t xml:space="preserve">nM murine recombinant C5a protein to the left part of the slide. Cells were imaged as in the 2D random assay every 3 min for 16h. The FastTrackAI artificial Intelligence performed cell tracking, and tracks </w:t>
      </w:r>
      <w:proofErr w:type="gramStart"/>
      <w:r w:rsidRPr="00B232F0">
        <w:rPr>
          <w:color w:val="auto"/>
          <w:lang w:val="en-US"/>
        </w:rPr>
        <w:t>were filtered</w:t>
      </w:r>
      <w:proofErr w:type="gramEnd"/>
      <w:r w:rsidRPr="00B232F0">
        <w:rPr>
          <w:color w:val="auto"/>
          <w:lang w:val="en-US"/>
        </w:rPr>
        <w:t xml:space="preserve"> using the Chemotaxis and Migration tool</w:t>
      </w:r>
      <w:r w:rsidR="00DC4C92" w:rsidRPr="00B232F0">
        <w:rPr>
          <w:color w:val="auto"/>
          <w:lang w:val="en-US"/>
        </w:rPr>
        <w:t xml:space="preserve"> (Ibidi, free download from http://www.ibidi.de/applications/ ap_chemo.html)</w:t>
      </w:r>
      <w:r w:rsidRPr="00B232F0">
        <w:rPr>
          <w:color w:val="auto"/>
          <w:lang w:val="en-US"/>
        </w:rPr>
        <w:t>.</w:t>
      </w:r>
    </w:p>
    <w:p w14:paraId="694CFE1C" w14:textId="77777777" w:rsidR="003B6D4B" w:rsidRPr="00B232F0" w:rsidRDefault="003B6D4B" w:rsidP="00A16190">
      <w:pPr>
        <w:pStyle w:val="BodyA"/>
        <w:spacing w:line="360" w:lineRule="auto"/>
        <w:rPr>
          <w:color w:val="auto"/>
          <w:lang w:val="en-US"/>
        </w:rPr>
      </w:pPr>
    </w:p>
    <w:p w14:paraId="2B43CF18" w14:textId="000D8A6B" w:rsidR="00A16190" w:rsidRPr="00B232F0" w:rsidRDefault="00A16190" w:rsidP="00C574C0">
      <w:pPr>
        <w:pStyle w:val="Titre3"/>
      </w:pPr>
      <w:r w:rsidRPr="00B232F0">
        <w:t xml:space="preserve">3D transwell migration in </w:t>
      </w:r>
      <w:r w:rsidR="005C710B" w:rsidRPr="00B232F0">
        <w:t>M</w:t>
      </w:r>
      <w:r w:rsidRPr="00B232F0">
        <w:t xml:space="preserve">atrigel </w:t>
      </w:r>
      <w:r w:rsidR="00C90989" w:rsidRPr="00B232F0">
        <w:t xml:space="preserve">and </w:t>
      </w:r>
      <w:r w:rsidRPr="00B232F0">
        <w:t>collagen</w:t>
      </w:r>
      <w:r w:rsidR="005C710B" w:rsidRPr="00B232F0">
        <w:t xml:space="preserve"> I</w:t>
      </w:r>
    </w:p>
    <w:p w14:paraId="7ED80883" w14:textId="67C28B21" w:rsidR="00D93D83" w:rsidRPr="00B232F0" w:rsidRDefault="00A16190" w:rsidP="00A16190">
      <w:pPr>
        <w:pStyle w:val="BodyA"/>
        <w:spacing w:line="360" w:lineRule="auto"/>
        <w:rPr>
          <w:color w:val="auto"/>
          <w:lang w:val="en-US"/>
        </w:rPr>
      </w:pPr>
      <w:r w:rsidRPr="00B232F0">
        <w:rPr>
          <w:color w:val="auto"/>
          <w:lang w:val="en-US"/>
        </w:rPr>
        <w:t xml:space="preserve">For 3D migration assays, 24-transwells (8-μm pores) were loaded with either 100 μl of </w:t>
      </w:r>
      <w:r w:rsidR="00A56CDB" w:rsidRPr="00B232F0">
        <w:rPr>
          <w:color w:val="auto"/>
          <w:lang w:val="en-US"/>
        </w:rPr>
        <w:t>10</w:t>
      </w:r>
      <w:r w:rsidR="004A7C4C" w:rsidRPr="00B232F0">
        <w:rPr>
          <w:color w:val="auto"/>
          <w:lang w:val="en-US"/>
        </w:rPr>
        <w:t xml:space="preserve"> </w:t>
      </w:r>
      <w:r w:rsidR="00A56CDB" w:rsidRPr="00B232F0">
        <w:rPr>
          <w:color w:val="auto"/>
          <w:lang w:val="en-US"/>
        </w:rPr>
        <w:t>mg/</w:t>
      </w:r>
      <w:r w:rsidR="00F0794F" w:rsidRPr="00B232F0">
        <w:rPr>
          <w:color w:val="auto"/>
          <w:lang w:val="en-US"/>
        </w:rPr>
        <w:t>mL</w:t>
      </w:r>
      <w:r w:rsidR="00A56CDB" w:rsidRPr="00B232F0">
        <w:rPr>
          <w:color w:val="auto"/>
          <w:lang w:val="en-US"/>
        </w:rPr>
        <w:t xml:space="preserve"> </w:t>
      </w:r>
      <w:r w:rsidRPr="00B232F0">
        <w:rPr>
          <w:color w:val="auto"/>
          <w:lang w:val="en-US"/>
        </w:rPr>
        <w:t>Matrigel</w:t>
      </w:r>
      <w:r w:rsidR="00A56CDB" w:rsidRPr="00B232F0">
        <w:rPr>
          <w:color w:val="auto"/>
          <w:vertAlign w:val="superscript"/>
          <w:lang w:val="en-US"/>
        </w:rPr>
        <w:t>TM</w:t>
      </w:r>
      <w:r w:rsidRPr="00B232F0">
        <w:rPr>
          <w:color w:val="auto"/>
          <w:lang w:val="en-US"/>
        </w:rPr>
        <w:t xml:space="preserve"> (Corning) or 110 μl </w:t>
      </w:r>
      <w:r w:rsidR="001A70C7" w:rsidRPr="00B232F0">
        <w:rPr>
          <w:color w:val="auto"/>
          <w:lang w:val="en-US"/>
        </w:rPr>
        <w:t xml:space="preserve">of 2.15 mg/mL </w:t>
      </w:r>
      <w:r w:rsidR="00EB714B" w:rsidRPr="00B232F0">
        <w:rPr>
          <w:color w:val="auto"/>
          <w:lang w:val="en-US"/>
        </w:rPr>
        <w:t xml:space="preserve">fibrillar </w:t>
      </w:r>
      <w:r w:rsidRPr="00B232F0">
        <w:rPr>
          <w:color w:val="auto"/>
          <w:lang w:val="en-US"/>
        </w:rPr>
        <w:t>collagen</w:t>
      </w:r>
      <w:r w:rsidR="001A70C7" w:rsidRPr="00B232F0">
        <w:rPr>
          <w:color w:val="auto"/>
          <w:lang w:val="en-US"/>
        </w:rPr>
        <w:t xml:space="preserve"> I</w:t>
      </w:r>
      <w:r w:rsidRPr="00B232F0">
        <w:rPr>
          <w:color w:val="auto"/>
          <w:lang w:val="en-US"/>
        </w:rPr>
        <w:t xml:space="preserve"> (Nutragen), </w:t>
      </w:r>
      <w:r w:rsidR="001A70C7" w:rsidRPr="00B232F0">
        <w:rPr>
          <w:color w:val="auto"/>
          <w:lang w:val="en-US"/>
        </w:rPr>
        <w:t xml:space="preserve">mixed with </w:t>
      </w:r>
      <w:r w:rsidRPr="00B232F0">
        <w:rPr>
          <w:color w:val="auto"/>
          <w:lang w:val="en-US"/>
        </w:rPr>
        <w:t xml:space="preserve">MEM 10×, H2O, </w:t>
      </w:r>
      <w:r w:rsidR="00B806C7" w:rsidRPr="00B232F0">
        <w:rPr>
          <w:color w:val="auto"/>
          <w:lang w:val="en-US"/>
        </w:rPr>
        <w:t>and buffered with b</w:t>
      </w:r>
      <w:r w:rsidRPr="00B232F0">
        <w:rPr>
          <w:color w:val="auto"/>
          <w:lang w:val="en-US"/>
        </w:rPr>
        <w:t>icarbonate</w:t>
      </w:r>
      <w:r w:rsidR="00B806C7" w:rsidRPr="00B232F0">
        <w:rPr>
          <w:color w:val="auto"/>
          <w:lang w:val="en-US"/>
        </w:rPr>
        <w:t xml:space="preserve"> solution </w:t>
      </w:r>
      <w:r w:rsidRPr="00B232F0">
        <w:rPr>
          <w:color w:val="auto"/>
          <w:lang w:val="en-US"/>
        </w:rPr>
        <w:fldChar w:fldCharType="begin"/>
      </w:r>
      <w:r w:rsidR="00D0307E">
        <w:rPr>
          <w:color w:val="auto"/>
          <w:lang w:val="en-US"/>
        </w:rPr>
        <w:instrText xml:space="preserve"> ADDIN ZOTERO_ITEM CSL_CITATION {"citationID":"cHhvFpca","properties":{"formattedCitation":"(Van Goethem et al., 2010)","plainCitation":"(Van Goethem et al., 2010)","noteIndex":0},"citationItems":[{"id":949,"uris":["http://zotero.org/users/3751677/items/U2W9PQ4R"],"itemData":{"id":949,"type":"article-journal","abstract":"Tissue infiltration of macrophages, although critical for innate immunity, is also involved in pathologies, such as chronic inflammation and cancer. In vivo, macrophages migrate mostly in a constrained three-dimensional (3D) environment. However, in vitro studies, mainly focused on two dimensions, do not provide meaningful clues about the mechanisms involved in 3D macrophage migration. In contrast, tumor cell 3D migration is well documented. It comprises a protease-independent and Rho kinase (ROCK)-dependent amoeboid migration mode and a protease-dependent and ROCK-independent mesenchymal migration mode. In this study, we examined the influence of extracellular matrix (composition, architecture, and stiffness) on 3D migration of human macrophages derived from blood monocytes (MDMs). We show that: 1) MDMs use either the amoeboid migration mode in fibrillar collagen I or the mesenchymal migration mode in Matrigel and gelled collagen I, whereas HT1080 tumor cells only perform mesenchymal migration; 2) when MDMs use the mesenchymal migratory mode, they form 3D collagenolytic structures at the tips of cell protrusions that share several markers with podosomes as described in two dimensions; 3) in contrast to tumor cells, matrix metalloproteinase inhibitors do not impair protease-dependent macrophage 3D migration, suggesting the involvement of other proteolytic systems; and 4) MDMs infiltrating matrices of similar composition but with variable stiffness adapt their migration mode primarily to the matrix architecture. In conclusion, although it is admitted that leukocytes 3D migration is restricted to the amoeboid mode, we show that human macrophages also perform the mesenchymal mode but in a distinct manner than tumor cells, and they naturally adapt their migration mode to the environmental constraints.","container-title":"Journal of Immunology (Baltimore, Md.: 1950)","DOI":"10.4049/jimmunol.0902223","ISSN":"1550-6606","issue":"2","journalAbbreviation":"J Immunol","language":"eng","note":"PMID: 20018633","page":"1049-1061","source":"PubMed","title":"Matrix architecture dictates three-dimensional migration modes of human macrophages: differential involvement of proteases and podosome-like structures","title-short":"Matrix architecture dictates three-dimensional migration modes of human macrophages","volume":"184","author":[{"family":"Van Goethem","given":"Emeline"},{"family":"Poincloux","given":"Renaud"},{"family":"Gauffre","given":"Fabienne"},{"family":"Maridonneau-Parini","given":"Isabelle"},{"family":"Le Cabec","given":"Véronique"}],"issued":{"date-parts":[["2010",1,15]]}}}],"schema":"https://github.com/citation-style-language/schema/raw/master/csl-citation.json"} </w:instrText>
      </w:r>
      <w:r w:rsidRPr="00B232F0">
        <w:rPr>
          <w:color w:val="auto"/>
          <w:lang w:val="en-US"/>
        </w:rPr>
        <w:fldChar w:fldCharType="separate"/>
      </w:r>
      <w:r w:rsidR="00D0307E" w:rsidRPr="00D0307E">
        <w:rPr>
          <w:rFonts w:cs="Arial"/>
        </w:rPr>
        <w:t>(Van Goethem et al., 2010)</w:t>
      </w:r>
      <w:r w:rsidRPr="00B232F0">
        <w:rPr>
          <w:color w:val="auto"/>
          <w:lang w:val="en-US"/>
        </w:rPr>
        <w:fldChar w:fldCharType="end"/>
      </w:r>
      <w:r w:rsidRPr="00B232F0">
        <w:rPr>
          <w:color w:val="auto"/>
          <w:lang w:val="en-US"/>
        </w:rPr>
        <w:t xml:space="preserve">. Matrices </w:t>
      </w:r>
      <w:proofErr w:type="gramStart"/>
      <w:r w:rsidRPr="00B232F0">
        <w:rPr>
          <w:color w:val="auto"/>
          <w:lang w:val="en-US"/>
        </w:rPr>
        <w:t>were allowed to polymerize for 30 min at 37°C, and rehydrated overnight with RPMI 1640 without FCS</w:t>
      </w:r>
      <w:proofErr w:type="gramEnd"/>
      <w:r w:rsidRPr="00B232F0">
        <w:rPr>
          <w:color w:val="auto"/>
          <w:lang w:val="en-US"/>
        </w:rPr>
        <w:t xml:space="preserve">. The lower chamber </w:t>
      </w:r>
      <w:proofErr w:type="gramStart"/>
      <w:r w:rsidRPr="00B232F0">
        <w:rPr>
          <w:color w:val="auto"/>
          <w:lang w:val="en-US"/>
        </w:rPr>
        <w:t>was then filled</w:t>
      </w:r>
      <w:proofErr w:type="gramEnd"/>
      <w:r w:rsidRPr="00B232F0">
        <w:rPr>
          <w:color w:val="auto"/>
          <w:lang w:val="en-US"/>
        </w:rPr>
        <w:t xml:space="preserve"> with RPMI 1640 containing 10% FCS and 20 ng/</w:t>
      </w:r>
      <w:r w:rsidR="00F0794F" w:rsidRPr="00B232F0">
        <w:rPr>
          <w:color w:val="auto"/>
          <w:lang w:val="en-US"/>
        </w:rPr>
        <w:t>mL</w:t>
      </w:r>
      <w:r w:rsidRPr="00B232F0">
        <w:rPr>
          <w:color w:val="auto"/>
          <w:lang w:val="en-US"/>
        </w:rPr>
        <w:t xml:space="preserve"> mouse M-CSF, and the upper chamber with RPMI 1640 containing 2% FCS and 20 ng/</w:t>
      </w:r>
      <w:r w:rsidR="00F0794F" w:rsidRPr="00B232F0">
        <w:rPr>
          <w:color w:val="auto"/>
          <w:lang w:val="en-US"/>
        </w:rPr>
        <w:t>mL</w:t>
      </w:r>
      <w:r w:rsidRPr="00B232F0">
        <w:rPr>
          <w:color w:val="auto"/>
          <w:lang w:val="en-US"/>
        </w:rPr>
        <w:t xml:space="preserve"> mouse M-CSF. </w:t>
      </w:r>
      <w:proofErr w:type="gramStart"/>
      <w:r w:rsidR="00B806C7" w:rsidRPr="00B232F0">
        <w:rPr>
          <w:color w:val="auto"/>
          <w:lang w:val="en-US"/>
        </w:rPr>
        <w:t>5×</w:t>
      </w:r>
      <w:proofErr w:type="gramEnd"/>
      <w:r w:rsidR="00B806C7" w:rsidRPr="00B232F0">
        <w:rPr>
          <w:color w:val="auto"/>
          <w:lang w:val="en-US"/>
        </w:rPr>
        <w:t>10</w:t>
      </w:r>
      <w:r w:rsidR="00B806C7" w:rsidRPr="00B232F0">
        <w:rPr>
          <w:color w:val="auto"/>
          <w:vertAlign w:val="superscript"/>
          <w:lang w:val="en-US"/>
        </w:rPr>
        <w:t>4</w:t>
      </w:r>
      <w:r w:rsidR="00B806C7" w:rsidRPr="00B232F0">
        <w:rPr>
          <w:color w:val="auto"/>
          <w:lang w:val="en-US"/>
        </w:rPr>
        <w:t xml:space="preserve"> m</w:t>
      </w:r>
      <w:r w:rsidRPr="00B232F0">
        <w:rPr>
          <w:color w:val="auto"/>
          <w:lang w:val="en-US"/>
        </w:rPr>
        <w:t>acrophages were serum starved for 3 h and seeded in the upper chamber. E</w:t>
      </w:r>
      <w:r w:rsidR="007A51DB" w:rsidRPr="00B232F0">
        <w:rPr>
          <w:color w:val="auto"/>
          <w:lang w:val="en-US"/>
        </w:rPr>
        <w:t>ach e</w:t>
      </w:r>
      <w:r w:rsidRPr="00B232F0">
        <w:rPr>
          <w:color w:val="auto"/>
          <w:lang w:val="en-US"/>
        </w:rPr>
        <w:t xml:space="preserve">xperiment </w:t>
      </w:r>
      <w:proofErr w:type="gramStart"/>
      <w:r w:rsidRPr="00B232F0">
        <w:rPr>
          <w:color w:val="auto"/>
          <w:lang w:val="en-US"/>
        </w:rPr>
        <w:t>w</w:t>
      </w:r>
      <w:r w:rsidR="005F234D" w:rsidRPr="00B232F0">
        <w:rPr>
          <w:color w:val="auto"/>
          <w:lang w:val="en-US"/>
        </w:rPr>
        <w:t xml:space="preserve">as </w:t>
      </w:r>
      <w:r w:rsidRPr="00B232F0">
        <w:rPr>
          <w:color w:val="auto"/>
          <w:lang w:val="en-US"/>
        </w:rPr>
        <w:t>performed</w:t>
      </w:r>
      <w:proofErr w:type="gramEnd"/>
      <w:r w:rsidRPr="00B232F0">
        <w:rPr>
          <w:color w:val="auto"/>
          <w:lang w:val="en-US"/>
        </w:rPr>
        <w:t xml:space="preserve"> in triplicate.</w:t>
      </w:r>
      <w:r w:rsidR="005F234D" w:rsidRPr="00B232F0">
        <w:rPr>
          <w:color w:val="auto"/>
          <w:lang w:val="en-US"/>
        </w:rPr>
        <w:t xml:space="preserve"> </w:t>
      </w:r>
      <w:r w:rsidRPr="00B232F0">
        <w:rPr>
          <w:color w:val="auto"/>
          <w:lang w:val="en-US"/>
        </w:rPr>
        <w:t>After 24h</w:t>
      </w:r>
      <w:r w:rsidR="00D93D83" w:rsidRPr="00B232F0">
        <w:rPr>
          <w:color w:val="auto"/>
          <w:lang w:val="en-US"/>
        </w:rPr>
        <w:t>,</w:t>
      </w:r>
      <w:r w:rsidRPr="00B232F0">
        <w:rPr>
          <w:color w:val="auto"/>
          <w:lang w:val="en-US"/>
        </w:rPr>
        <w:t xml:space="preserve"> 48h </w:t>
      </w:r>
      <w:r w:rsidR="00D93D83" w:rsidRPr="00B232F0">
        <w:rPr>
          <w:color w:val="auto"/>
          <w:lang w:val="en-US"/>
        </w:rPr>
        <w:t xml:space="preserve">or 72h </w:t>
      </w:r>
      <w:r w:rsidRPr="00B232F0">
        <w:rPr>
          <w:color w:val="auto"/>
          <w:lang w:val="en-US"/>
        </w:rPr>
        <w:t xml:space="preserve">of migration, z-series of images </w:t>
      </w:r>
      <w:proofErr w:type="gramStart"/>
      <w:r w:rsidRPr="00B232F0">
        <w:rPr>
          <w:color w:val="auto"/>
          <w:lang w:val="en-US"/>
        </w:rPr>
        <w:t>were acquired</w:t>
      </w:r>
      <w:proofErr w:type="gramEnd"/>
      <w:r w:rsidRPr="00B232F0">
        <w:rPr>
          <w:color w:val="auto"/>
          <w:lang w:val="en-US"/>
        </w:rPr>
        <w:t xml:space="preserve"> at the surface and inside of the matrices with 30 μm intervals. Acquisition and quantification of cell migration was performed using the motorized stage of an inverted video microscope (Leica DMIRB, Leica Microsystems, Deerfield, IL)</w:t>
      </w:r>
      <w:r w:rsidR="00D93D83" w:rsidRPr="00B232F0">
        <w:rPr>
          <w:color w:val="auto"/>
          <w:lang w:val="en-US"/>
        </w:rPr>
        <w:t xml:space="preserve"> </w:t>
      </w:r>
      <w:r w:rsidRPr="00B232F0">
        <w:rPr>
          <w:color w:val="auto"/>
          <w:lang w:val="en-US"/>
        </w:rPr>
        <w:t xml:space="preserve">and the cell counter plugin of the ImageJ software as described previously </w:t>
      </w:r>
      <w:r w:rsidR="009238CD" w:rsidRPr="00B232F0">
        <w:rPr>
          <w:color w:val="auto"/>
          <w:lang w:val="en-US"/>
        </w:rPr>
        <w:fldChar w:fldCharType="begin"/>
      </w:r>
      <w:r w:rsidR="00D0307E">
        <w:rPr>
          <w:color w:val="auto"/>
          <w:lang w:val="en-US"/>
        </w:rPr>
        <w:instrText xml:space="preserve"> ADDIN ZOTERO_ITEM CSL_CITATION {"citationID":"GG5zcPy4","properties":{"formattedCitation":"(Van Goethem et al., 2010)","plainCitation":"(Van Goethem et al., 2010)","noteIndex":0},"citationItems":[{"id":949,"uris":["http://zotero.org/users/3751677/items/U2W9PQ4R"],"itemData":{"id":949,"type":"article-journal","abstract":"Tissue infiltration of macrophages, although critical for innate immunity, is also involved in pathologies, such as chronic inflammation and cancer. In vivo, macrophages migrate mostly in a constrained three-dimensional (3D) environment. However, in vitro studies, mainly focused on two dimensions, do not provide meaningful clues about the mechanisms involved in 3D macrophage migration. In contrast, tumor cell 3D migration is well documented. It comprises a protease-independent and Rho kinase (ROCK)-dependent amoeboid migration mode and a protease-dependent and ROCK-independent mesenchymal migration mode. In this study, we examined the influence of extracellular matrix (composition, architecture, and stiffness) on 3D migration of human macrophages derived from blood monocytes (MDMs). We show that: 1) MDMs use either the amoeboid migration mode in fibrillar collagen I or the mesenchymal migration mode in Matrigel and gelled collagen I, whereas HT1080 tumor cells only perform mesenchymal migration; 2) when MDMs use the mesenchymal migratory mode, they form 3D collagenolytic structures at the tips of cell protrusions that share several markers with podosomes as described in two dimensions; 3) in contrast to tumor cells, matrix metalloproteinase inhibitors do not impair protease-dependent macrophage 3D migration, suggesting the involvement of other proteolytic systems; and 4) MDMs infiltrating matrices of similar composition but with variable stiffness adapt their migration mode primarily to the matrix architecture. In conclusion, although it is admitted that leukocytes 3D migration is restricted to the amoeboid mode, we show that human macrophages also perform the mesenchymal mode but in a distinct manner than tumor cells, and they naturally adapt their migration mode to the environmental constraints.","container-title":"Journal of Immunology (Baltimore, Md.: 1950)","DOI":"10.4049/jimmunol.0902223","ISSN":"1550-6606","issue":"2","journalAbbreviation":"J Immunol","language":"eng","note":"PMID: 20018633","page":"1049-1061","source":"PubMed","title":"Matrix architecture dictates three-dimensional migration modes of human macrophages: differential involvement of proteases and podosome-like structures","title-short":"Matrix architecture dictates three-dimensional migration modes of human macrophages","volume":"184","author":[{"family":"Van Goethem","given":"Emeline"},{"family":"Poincloux","given":"Renaud"},{"family":"Gauffre","given":"Fabienne"},{"family":"Maridonneau-Parini","given":"Isabelle"},{"family":"Le Cabec","given":"Véronique"}],"issued":{"date-parts":[["2010",1,15]]}}}],"schema":"https://github.com/citation-style-language/schema/raw/master/csl-citation.json"} </w:instrText>
      </w:r>
      <w:r w:rsidR="009238CD" w:rsidRPr="00B232F0">
        <w:rPr>
          <w:color w:val="auto"/>
          <w:lang w:val="en-US"/>
        </w:rPr>
        <w:fldChar w:fldCharType="separate"/>
      </w:r>
      <w:r w:rsidR="00D0307E" w:rsidRPr="00D0307E">
        <w:rPr>
          <w:rFonts w:cs="Arial"/>
        </w:rPr>
        <w:t>(Van Goethem et al., 2010)</w:t>
      </w:r>
      <w:r w:rsidR="009238CD" w:rsidRPr="00B232F0">
        <w:rPr>
          <w:color w:val="auto"/>
          <w:lang w:val="en-US"/>
        </w:rPr>
        <w:fldChar w:fldCharType="end"/>
      </w:r>
      <w:r w:rsidRPr="00B232F0">
        <w:rPr>
          <w:color w:val="auto"/>
          <w:lang w:val="en-US"/>
        </w:rPr>
        <w:t xml:space="preserve">. The percentage of migration </w:t>
      </w:r>
      <w:proofErr w:type="gramStart"/>
      <w:r w:rsidRPr="00B232F0">
        <w:rPr>
          <w:color w:val="auto"/>
          <w:lang w:val="en-US"/>
        </w:rPr>
        <w:t>was obtained</w:t>
      </w:r>
      <w:proofErr w:type="gramEnd"/>
      <w:r w:rsidRPr="00B232F0">
        <w:rPr>
          <w:color w:val="auto"/>
          <w:lang w:val="en-US"/>
        </w:rPr>
        <w:t xml:space="preserve"> after counting the number of cells within the matrix and dividing by the total number of cells. </w:t>
      </w:r>
      <w:r w:rsidR="00D93D83" w:rsidRPr="00B232F0">
        <w:rPr>
          <w:color w:val="auto"/>
          <w:lang w:val="en-US"/>
        </w:rPr>
        <w:t xml:space="preserve">The distribution of the cells into the matrix </w:t>
      </w:r>
      <w:proofErr w:type="gramStart"/>
      <w:r w:rsidR="00D93D83" w:rsidRPr="00B232F0">
        <w:rPr>
          <w:color w:val="auto"/>
          <w:lang w:val="en-US"/>
        </w:rPr>
        <w:t>is represented</w:t>
      </w:r>
      <w:proofErr w:type="gramEnd"/>
      <w:r w:rsidR="00D93D83" w:rsidRPr="00B232F0">
        <w:rPr>
          <w:color w:val="auto"/>
          <w:lang w:val="en-US"/>
        </w:rPr>
        <w:t xml:space="preserve"> by plotting </w:t>
      </w:r>
      <w:r w:rsidR="007A51DB" w:rsidRPr="00B232F0">
        <w:rPr>
          <w:color w:val="auto"/>
          <w:lang w:val="en-US"/>
        </w:rPr>
        <w:t xml:space="preserve">the </w:t>
      </w:r>
      <w:r w:rsidR="00D93D83" w:rsidRPr="00B232F0">
        <w:rPr>
          <w:color w:val="auto"/>
          <w:lang w:val="en-US"/>
        </w:rPr>
        <w:t>migration distanc</w:t>
      </w:r>
      <w:r w:rsidR="007A51DB" w:rsidRPr="00B232F0">
        <w:rPr>
          <w:color w:val="auto"/>
          <w:lang w:val="en-US"/>
        </w:rPr>
        <w:t>e of each cell.</w:t>
      </w:r>
    </w:p>
    <w:p w14:paraId="5C3299E7" w14:textId="77777777" w:rsidR="00D93D83" w:rsidRPr="00B232F0" w:rsidRDefault="00D93D83" w:rsidP="00A16190">
      <w:pPr>
        <w:pStyle w:val="BodyA"/>
        <w:spacing w:line="360" w:lineRule="auto"/>
        <w:rPr>
          <w:b/>
          <w:bCs/>
          <w:color w:val="auto"/>
          <w:lang w:val="en-US"/>
        </w:rPr>
      </w:pPr>
    </w:p>
    <w:p w14:paraId="4E5A9200" w14:textId="3AECE25E" w:rsidR="00B2451E" w:rsidRPr="00B232F0" w:rsidRDefault="00B2451E" w:rsidP="00C574C0">
      <w:pPr>
        <w:pStyle w:val="Titre2"/>
      </w:pPr>
      <w:r w:rsidRPr="00B232F0">
        <w:rPr>
          <w:i/>
          <w:iCs/>
        </w:rPr>
        <w:t>Ex vivo</w:t>
      </w:r>
      <w:r w:rsidRPr="00B232F0">
        <w:t xml:space="preserve"> </w:t>
      </w:r>
      <w:r w:rsidR="00B806C7" w:rsidRPr="00B232F0">
        <w:t xml:space="preserve">infiltration of mouse macrophages in </w:t>
      </w:r>
      <w:r w:rsidRPr="00B232F0">
        <w:t xml:space="preserve">tumor and ear derma tissue explants </w:t>
      </w:r>
    </w:p>
    <w:p w14:paraId="2FAA31C6" w14:textId="77777777" w:rsidR="004A7C4C" w:rsidRPr="00B232F0" w:rsidRDefault="00B806C7" w:rsidP="00B2451E">
      <w:pPr>
        <w:pStyle w:val="BodyA"/>
        <w:spacing w:line="360" w:lineRule="auto"/>
        <w:rPr>
          <w:bCs/>
          <w:color w:val="auto"/>
          <w:lang w:val="en-US"/>
        </w:rPr>
      </w:pPr>
      <w:r w:rsidRPr="00B232F0">
        <w:rPr>
          <w:bCs/>
          <w:i/>
          <w:iCs/>
          <w:color w:val="auto"/>
          <w:lang w:val="en-US"/>
        </w:rPr>
        <w:t>Ethics:</w:t>
      </w:r>
      <w:r w:rsidRPr="00B232F0">
        <w:rPr>
          <w:bCs/>
          <w:color w:val="auto"/>
          <w:lang w:val="en-US"/>
        </w:rPr>
        <w:t xml:space="preserve"> </w:t>
      </w:r>
    </w:p>
    <w:p w14:paraId="6E71BEDE" w14:textId="10DAA9A1" w:rsidR="00B806C7" w:rsidRPr="00B232F0" w:rsidRDefault="003919A8" w:rsidP="00B2451E">
      <w:pPr>
        <w:pStyle w:val="BodyA"/>
        <w:spacing w:line="360" w:lineRule="auto"/>
        <w:rPr>
          <w:bCs/>
          <w:color w:val="auto"/>
          <w:lang w:val="en-US"/>
        </w:rPr>
      </w:pPr>
      <w:r w:rsidRPr="00B232F0">
        <w:rPr>
          <w:bCs/>
          <w:color w:val="auto"/>
          <w:lang w:val="en-US"/>
        </w:rPr>
        <w:t xml:space="preserve">All experiments on animals </w:t>
      </w:r>
      <w:proofErr w:type="gramStart"/>
      <w:r w:rsidRPr="00B232F0">
        <w:rPr>
          <w:bCs/>
          <w:color w:val="auto"/>
          <w:lang w:val="en-US"/>
        </w:rPr>
        <w:t>were performed</w:t>
      </w:r>
      <w:proofErr w:type="gramEnd"/>
      <w:r w:rsidRPr="00B232F0">
        <w:rPr>
          <w:bCs/>
          <w:color w:val="auto"/>
          <w:lang w:val="en-US"/>
        </w:rPr>
        <w:t xml:space="preserve"> according to animal protocols approved by the Animal Care and Use Committee of the Institute of Pharmacology and Structural Biology (APAFIS No.</w:t>
      </w:r>
      <w:r w:rsidRPr="00B232F0">
        <w:rPr>
          <w:color w:val="auto"/>
          <w:lang w:val="en-US"/>
        </w:rPr>
        <w:t xml:space="preserve"> 201609161058531</w:t>
      </w:r>
      <w:r w:rsidRPr="00B232F0">
        <w:rPr>
          <w:bCs/>
          <w:color w:val="auto"/>
          <w:lang w:val="en-US"/>
        </w:rPr>
        <w:t>).</w:t>
      </w:r>
      <w:r w:rsidR="00A31AE5" w:rsidRPr="00B232F0">
        <w:rPr>
          <w:bCs/>
          <w:color w:val="auto"/>
          <w:lang w:val="en-US"/>
        </w:rPr>
        <w:t xml:space="preserve"> </w:t>
      </w:r>
    </w:p>
    <w:p w14:paraId="1EA93B13" w14:textId="77777777" w:rsidR="00A43248" w:rsidRPr="00B232F0" w:rsidRDefault="00A43248" w:rsidP="00B2451E">
      <w:pPr>
        <w:pStyle w:val="BodyA"/>
        <w:spacing w:line="360" w:lineRule="auto"/>
        <w:rPr>
          <w:bCs/>
          <w:color w:val="auto"/>
          <w:lang w:val="en-US"/>
        </w:rPr>
      </w:pPr>
    </w:p>
    <w:p w14:paraId="676AEC4D" w14:textId="77777777" w:rsidR="004A7C4C" w:rsidRPr="00B232F0" w:rsidRDefault="00B806C7" w:rsidP="00B2451E">
      <w:pPr>
        <w:pStyle w:val="BodyA"/>
        <w:spacing w:line="360" w:lineRule="auto"/>
        <w:rPr>
          <w:bCs/>
          <w:i/>
          <w:iCs/>
          <w:color w:val="auto"/>
          <w:lang w:val="en-US"/>
        </w:rPr>
      </w:pPr>
      <w:r w:rsidRPr="00B232F0">
        <w:rPr>
          <w:bCs/>
          <w:i/>
          <w:iCs/>
          <w:color w:val="auto"/>
          <w:lang w:val="en-US"/>
        </w:rPr>
        <w:t xml:space="preserve">Preparation of tumor explants: </w:t>
      </w:r>
    </w:p>
    <w:p w14:paraId="4935BB23" w14:textId="2493973D" w:rsidR="00B806C7" w:rsidRPr="00B232F0" w:rsidRDefault="007D209E" w:rsidP="00B2451E">
      <w:pPr>
        <w:pStyle w:val="BodyA"/>
        <w:spacing w:line="360" w:lineRule="auto"/>
        <w:rPr>
          <w:color w:val="auto"/>
          <w:lang w:val="en-US"/>
        </w:rPr>
      </w:pPr>
      <w:r w:rsidRPr="00B232F0">
        <w:rPr>
          <w:color w:val="auto"/>
          <w:lang w:val="en-US"/>
        </w:rPr>
        <w:t>1×10</w:t>
      </w:r>
      <w:r w:rsidRPr="00B232F0">
        <w:rPr>
          <w:color w:val="auto"/>
          <w:vertAlign w:val="superscript"/>
          <w:lang w:val="en-US"/>
        </w:rPr>
        <w:t>6</w:t>
      </w:r>
      <w:r w:rsidRPr="00B232F0">
        <w:rPr>
          <w:color w:val="auto"/>
          <w:lang w:val="en-US"/>
        </w:rPr>
        <w:t xml:space="preserve"> LPB fibrosarcoma cell were injected subcutaneously </w:t>
      </w:r>
      <w:r w:rsidR="00B806C7" w:rsidRPr="00B232F0">
        <w:rPr>
          <w:color w:val="auto"/>
          <w:lang w:val="en-US"/>
        </w:rPr>
        <w:t>in</w:t>
      </w:r>
      <w:r w:rsidRPr="00B232F0">
        <w:rPr>
          <w:color w:val="auto"/>
          <w:lang w:val="en-US"/>
        </w:rPr>
        <w:t xml:space="preserve"> the flank of</w:t>
      </w:r>
      <w:r w:rsidR="00B806C7" w:rsidRPr="00B232F0">
        <w:rPr>
          <w:color w:val="auto"/>
          <w:lang w:val="en-US"/>
        </w:rPr>
        <w:t xml:space="preserve"> C57BL/6 mice </w:t>
      </w:r>
      <w:r w:rsidRPr="00B232F0">
        <w:rPr>
          <w:color w:val="auto"/>
          <w:lang w:val="en-US"/>
        </w:rPr>
        <w:t xml:space="preserve">to induce a fibrosarcoma </w:t>
      </w:r>
      <w:r w:rsidR="009238CD" w:rsidRPr="00B232F0">
        <w:rPr>
          <w:color w:val="auto"/>
          <w:lang w:val="en-US"/>
        </w:rPr>
        <w:fldChar w:fldCharType="begin"/>
      </w:r>
      <w:r w:rsidR="00D0307E">
        <w:rPr>
          <w:color w:val="auto"/>
          <w:lang w:val="en-US"/>
        </w:rPr>
        <w:instrText xml:space="preserve"> ADDIN ZOTERO_ITEM CSL_CITATION {"citationID":"gbbzlGJy","properties":{"formattedCitation":"(Gui et al., 2018)","plainCitation":"(Gui et al., 2018)","noteIndex":0},"citationItems":[{"id":932,"uris":["http://zotero.org/users/3751677/items/SIPA7MLF"],"itemData":{"id":932,"type":"article-journal","abstract":"Macrophage recruitment is essential for tissue homeostasis but detrimental in most cancers. Tumor-associated macrophages (TAMs) play a key role in cancer progression. Controlling their migration is, thus, potentially therapeutic. It is assumed that macrophages use amoeboid motility in vivo like other leukocytes. However, it has not yet been explored. We examined TAM migration using intravital microscopy in mouse tumors and by monitoring ex vivo tissue infiltration in human surgical samples. We demonstrated that TAMs perform protease-dependent and ROCK-independent mesenchymal migration inside mouse fibrosarcoma and breast cancer explants using their own matrix metalloproteases (MMP). In contrast, macrophages use ROCK-dependent and protease-independent amoeboid migration inside inflamed ear derma and in connective tissue at the tumor periphery. We also showed that inhibition of mesenchymal migration correlates with decreased TAM recruitment and tumor growth. In conclusion, this study elucidates how macrophages migrate in vivo, and it reveals that the MMP-dependent migration mode of TAMs provides a rationale for a new strategy in cancer immunotherapy: to target TAMs specifically through their motility. Cancer Immunol Res; 6(11); 1337-51. ©2018 AACR.","container-title":"Cancer Immunology Research","DOI":"10.1158/2326-6066.CIR-17-0746","ISSN":"2326-6074","issue":"11","journalAbbreviation":"Cancer Immunol Res","language":"eng","note":"PMID: 30181209","page":"1337-1351","source":"PubMed","title":"The Protease-Dependent Mesenchymal Migration of Tumor-Associated Macrophages as a Target in Cancer Immunotherapy","volume":"6","author":[{"family":"Gui","given":"Philippe"},{"family":"Ben-Neji","given":"Myriam"},{"family":"Belozertseva","given":"Ekaterina"},{"family":"Dalenc","given":"Florence"},{"family":"Franchet","given":"Camille"},{"family":"Gilhodes","given":"Julia"},{"family":"Labrousse","given":"Arnaud"},{"family":"Bellard","given":"Elisabeth"},{"family":"Golzio","given":"Muriel"},{"family":"Poincloux","given":"Renaud"},{"family":"Maridonneau-Parini","given":"Isabelle"},{"family":"Le Cabec","given":"Véronique"}],"issued":{"date-parts":[["2018",11]]}}}],"schema":"https://github.com/citation-style-language/schema/raw/master/csl-citation.json"} </w:instrText>
      </w:r>
      <w:r w:rsidR="009238CD" w:rsidRPr="00B232F0">
        <w:rPr>
          <w:color w:val="auto"/>
          <w:lang w:val="en-US"/>
        </w:rPr>
        <w:fldChar w:fldCharType="separate"/>
      </w:r>
      <w:r w:rsidR="00D0307E" w:rsidRPr="00D0307E">
        <w:rPr>
          <w:rFonts w:cs="Arial"/>
        </w:rPr>
        <w:t>(Gui et al., 2018)</w:t>
      </w:r>
      <w:r w:rsidR="009238CD" w:rsidRPr="00B232F0">
        <w:rPr>
          <w:color w:val="auto"/>
          <w:lang w:val="en-US"/>
        </w:rPr>
        <w:fldChar w:fldCharType="end"/>
      </w:r>
      <w:r w:rsidR="00B2451E" w:rsidRPr="00B232F0">
        <w:rPr>
          <w:color w:val="auto"/>
          <w:lang w:val="en-US"/>
        </w:rPr>
        <w:t xml:space="preserve">. </w:t>
      </w:r>
      <w:proofErr w:type="gramStart"/>
      <w:r w:rsidR="00B806C7" w:rsidRPr="00B232F0">
        <w:rPr>
          <w:color w:val="auto"/>
          <w:lang w:val="en-US"/>
        </w:rPr>
        <w:t>1</w:t>
      </w:r>
      <w:proofErr w:type="gramEnd"/>
      <w:r w:rsidR="00B806C7" w:rsidRPr="00B232F0">
        <w:rPr>
          <w:color w:val="auto"/>
          <w:lang w:val="en-US"/>
        </w:rPr>
        <w:t xml:space="preserve"> cm</w:t>
      </w:r>
      <w:r w:rsidR="00B806C7" w:rsidRPr="00B232F0">
        <w:rPr>
          <w:color w:val="auto"/>
          <w:vertAlign w:val="superscript"/>
          <w:lang w:val="en-US"/>
        </w:rPr>
        <w:t>3</w:t>
      </w:r>
      <w:r w:rsidR="00B806C7" w:rsidRPr="00B232F0">
        <w:rPr>
          <w:color w:val="auto"/>
          <w:lang w:val="en-US"/>
        </w:rPr>
        <w:t xml:space="preserve"> tumors were resected and </w:t>
      </w:r>
      <w:r w:rsidR="00B2451E" w:rsidRPr="00B232F0">
        <w:rPr>
          <w:color w:val="auto"/>
          <w:lang w:val="en-US"/>
        </w:rPr>
        <w:t xml:space="preserve">embedded in 3% </w:t>
      </w:r>
      <w:r w:rsidR="00B2451E" w:rsidRPr="00B232F0">
        <w:rPr>
          <w:rFonts w:cs="Arial"/>
          <w:color w:val="auto"/>
          <w:lang w:val="en-US"/>
        </w:rPr>
        <w:t>low gelling</w:t>
      </w:r>
      <w:r w:rsidR="00B2451E" w:rsidRPr="00B232F0">
        <w:rPr>
          <w:rFonts w:asciiTheme="majorHAnsi" w:hAnsiTheme="majorHAnsi" w:cstheme="majorHAnsi"/>
          <w:color w:val="auto"/>
          <w:lang w:val="en-US"/>
        </w:rPr>
        <w:t xml:space="preserve"> </w:t>
      </w:r>
      <w:r w:rsidR="00B2451E" w:rsidRPr="00B232F0">
        <w:rPr>
          <w:color w:val="auto"/>
          <w:lang w:val="en-US"/>
        </w:rPr>
        <w:t xml:space="preserve">agarose (Sigma-Aldrich #A701) prepared in PBS. </w:t>
      </w:r>
      <w:r w:rsidRPr="00B232F0">
        <w:rPr>
          <w:color w:val="auto"/>
          <w:lang w:val="en-US"/>
        </w:rPr>
        <w:t>500 µm-thick s</w:t>
      </w:r>
      <w:r w:rsidR="00B2451E" w:rsidRPr="00B232F0">
        <w:rPr>
          <w:color w:val="auto"/>
          <w:lang w:val="en-US"/>
        </w:rPr>
        <w:t>lices were obtained with the Krumdieck tissue slicer (TSE Systems) filled with ice-cold PBS (Life Technologies)</w:t>
      </w:r>
      <w:r w:rsidRPr="00B232F0">
        <w:rPr>
          <w:color w:val="auto"/>
          <w:lang w:val="en-US"/>
        </w:rPr>
        <w:t xml:space="preserve"> </w:t>
      </w:r>
      <w:r w:rsidR="009238CD" w:rsidRPr="00B232F0">
        <w:rPr>
          <w:color w:val="auto"/>
          <w:lang w:val="en-US"/>
        </w:rPr>
        <w:fldChar w:fldCharType="begin"/>
      </w:r>
      <w:r w:rsidR="00D0307E">
        <w:rPr>
          <w:color w:val="auto"/>
          <w:lang w:val="en-US"/>
        </w:rPr>
        <w:instrText xml:space="preserve"> ADDIN ZOTERO_ITEM CSL_CITATION {"citationID":"ct7QF4gc","properties":{"formattedCitation":"(Gui et al., 2018)","plainCitation":"(Gui et al., 2018)","noteIndex":0},"citationItems":[{"id":932,"uris":["http://zotero.org/users/3751677/items/SIPA7MLF"],"itemData":{"id":932,"type":"article-journal","abstract":"Macrophage recruitment is essential for tissue homeostasis but detrimental in most cancers. Tumor-associated macrophages (TAMs) play a key role in cancer progression. Controlling their migration is, thus, potentially therapeutic. It is assumed that macrophages use amoeboid motility in vivo like other leukocytes. However, it has not yet been explored. We examined TAM migration using intravital microscopy in mouse tumors and by monitoring ex vivo tissue infiltration in human surgical samples. We demonstrated that TAMs perform protease-dependent and ROCK-independent mesenchymal migration inside mouse fibrosarcoma and breast cancer explants using their own matrix metalloproteases (MMP). In contrast, macrophages use ROCK-dependent and protease-independent amoeboid migration inside inflamed ear derma and in connective tissue at the tumor periphery. We also showed that inhibition of mesenchymal migration correlates with decreased TAM recruitment and tumor growth. In conclusion, this study elucidates how macrophages migrate in vivo, and it reveals that the MMP-dependent migration mode of TAMs provides a rationale for a new strategy in cancer immunotherapy: to target TAMs specifically through their motility. Cancer Immunol Res; 6(11); 1337-51. ©2018 AACR.","container-title":"Cancer Immunology Research","DOI":"10.1158/2326-6066.CIR-17-0746","ISSN":"2326-6074","issue":"11","journalAbbreviation":"Cancer Immunol Res","language":"eng","note":"PMID: 30181209","page":"1337-1351","source":"PubMed","title":"The Protease-Dependent Mesenchymal Migration of Tumor-Associated Macrophages as a Target in Cancer Immunotherapy","volume":"6","author":[{"family":"Gui","given":"Philippe"},{"family":"Ben-Neji","given":"Myriam"},{"family":"Belozertseva","given":"Ekaterina"},{"family":"Dalenc","given":"Florence"},{"family":"Franchet","given":"Camille"},{"family":"Gilhodes","given":"Julia"},{"family":"Labrousse","given":"Arnaud"},{"family":"Bellard","given":"Elisabeth"},{"family":"Golzio","given":"Muriel"},{"family":"Poincloux","given":"Renaud"},{"family":"Maridonneau-Parini","given":"Isabelle"},{"family":"Le Cabec","given":"Véronique"}],"issued":{"date-parts":[["2018",11]]}}}],"schema":"https://github.com/citation-style-language/schema/raw/master/csl-citation.json"} </w:instrText>
      </w:r>
      <w:r w:rsidR="009238CD" w:rsidRPr="00B232F0">
        <w:rPr>
          <w:color w:val="auto"/>
          <w:lang w:val="en-US"/>
        </w:rPr>
        <w:fldChar w:fldCharType="separate"/>
      </w:r>
      <w:r w:rsidR="00D0307E" w:rsidRPr="00D0307E">
        <w:rPr>
          <w:rFonts w:cs="Arial"/>
        </w:rPr>
        <w:t>(Gui et al., 2018)</w:t>
      </w:r>
      <w:r w:rsidR="009238CD" w:rsidRPr="00B232F0">
        <w:rPr>
          <w:color w:val="auto"/>
          <w:lang w:val="en-US"/>
        </w:rPr>
        <w:fldChar w:fldCharType="end"/>
      </w:r>
      <w:r w:rsidR="00B2451E" w:rsidRPr="00B232F0">
        <w:rPr>
          <w:color w:val="auto"/>
          <w:lang w:val="en-US"/>
        </w:rPr>
        <w:t xml:space="preserve">. </w:t>
      </w:r>
    </w:p>
    <w:p w14:paraId="49788D12" w14:textId="77777777" w:rsidR="00A43248" w:rsidRPr="00B232F0" w:rsidRDefault="00A43248" w:rsidP="00B2451E">
      <w:pPr>
        <w:pStyle w:val="BodyA"/>
        <w:spacing w:line="360" w:lineRule="auto"/>
        <w:rPr>
          <w:color w:val="auto"/>
          <w:lang w:val="en-US"/>
        </w:rPr>
      </w:pPr>
    </w:p>
    <w:p w14:paraId="4D476DED" w14:textId="77777777" w:rsidR="004A7C4C" w:rsidRPr="00B232F0" w:rsidRDefault="00B806C7" w:rsidP="00B2451E">
      <w:pPr>
        <w:pStyle w:val="BodyA"/>
        <w:spacing w:line="360" w:lineRule="auto"/>
        <w:rPr>
          <w:i/>
          <w:iCs/>
          <w:color w:val="auto"/>
          <w:lang w:val="en-US"/>
        </w:rPr>
      </w:pPr>
      <w:r w:rsidRPr="00B232F0">
        <w:rPr>
          <w:i/>
          <w:iCs/>
          <w:color w:val="auto"/>
          <w:lang w:val="en-US"/>
        </w:rPr>
        <w:t xml:space="preserve">Preparation of ear derma tissue: </w:t>
      </w:r>
    </w:p>
    <w:p w14:paraId="039FEE55" w14:textId="513D28C2" w:rsidR="00B2451E" w:rsidRPr="00B232F0" w:rsidRDefault="00A43248" w:rsidP="00B2451E">
      <w:pPr>
        <w:pStyle w:val="BodyA"/>
        <w:spacing w:line="360" w:lineRule="auto"/>
        <w:rPr>
          <w:color w:val="auto"/>
          <w:lang w:val="en-US"/>
        </w:rPr>
      </w:pPr>
      <w:r w:rsidRPr="00B232F0">
        <w:rPr>
          <w:color w:val="auto"/>
          <w:lang w:val="en-US"/>
        </w:rPr>
        <w:t>D</w:t>
      </w:r>
      <w:r w:rsidR="00B2451E" w:rsidRPr="00B232F0">
        <w:rPr>
          <w:color w:val="auto"/>
          <w:lang w:val="en-US"/>
        </w:rPr>
        <w:t xml:space="preserve">epilated ears from sacrificed C57BL/6 mice </w:t>
      </w:r>
      <w:proofErr w:type="gramStart"/>
      <w:r w:rsidR="00B2451E" w:rsidRPr="00B232F0">
        <w:rPr>
          <w:color w:val="auto"/>
          <w:lang w:val="en-US"/>
        </w:rPr>
        <w:t>were resected</w:t>
      </w:r>
      <w:proofErr w:type="gramEnd"/>
      <w:r w:rsidR="00B2451E" w:rsidRPr="00B232F0">
        <w:rPr>
          <w:color w:val="auto"/>
          <w:lang w:val="en-US"/>
        </w:rPr>
        <w:t xml:space="preserve">. Ear </w:t>
      </w:r>
      <w:r w:rsidR="00CA5D43" w:rsidRPr="00B232F0">
        <w:rPr>
          <w:color w:val="auto"/>
          <w:lang w:val="en-US"/>
        </w:rPr>
        <w:t>halves</w:t>
      </w:r>
      <w:r w:rsidR="00B2451E" w:rsidRPr="00B232F0">
        <w:rPr>
          <w:color w:val="auto"/>
          <w:lang w:val="en-US"/>
        </w:rPr>
        <w:t xml:space="preserve"> </w:t>
      </w:r>
      <w:proofErr w:type="gramStart"/>
      <w:r w:rsidR="00B2451E" w:rsidRPr="00B232F0">
        <w:rPr>
          <w:color w:val="auto"/>
          <w:lang w:val="en-US"/>
        </w:rPr>
        <w:t>were separated</w:t>
      </w:r>
      <w:proofErr w:type="gramEnd"/>
      <w:r w:rsidR="00B2451E" w:rsidRPr="00B232F0">
        <w:rPr>
          <w:color w:val="auto"/>
          <w:lang w:val="en-US"/>
        </w:rPr>
        <w:t xml:space="preserve"> under stereomicroscope (Leica microsystems) lengthwise to expose ear derma. </w:t>
      </w:r>
    </w:p>
    <w:p w14:paraId="2179C9B7" w14:textId="77777777" w:rsidR="00A43248" w:rsidRPr="00B232F0" w:rsidRDefault="00A43248" w:rsidP="00B2451E">
      <w:pPr>
        <w:pStyle w:val="BodyA"/>
        <w:spacing w:line="360" w:lineRule="auto"/>
        <w:rPr>
          <w:color w:val="auto"/>
          <w:lang w:val="en-US"/>
        </w:rPr>
      </w:pPr>
    </w:p>
    <w:p w14:paraId="66463989" w14:textId="77777777" w:rsidR="004A7C4C" w:rsidRPr="00B232F0" w:rsidRDefault="00A43248" w:rsidP="00B2451E">
      <w:pPr>
        <w:pStyle w:val="BodyA"/>
        <w:spacing w:line="360" w:lineRule="auto"/>
        <w:rPr>
          <w:i/>
          <w:iCs/>
          <w:color w:val="auto"/>
          <w:lang w:val="en-US"/>
        </w:rPr>
      </w:pPr>
      <w:r w:rsidRPr="00B232F0">
        <w:rPr>
          <w:i/>
          <w:iCs/>
          <w:color w:val="auto"/>
          <w:lang w:val="en-US"/>
        </w:rPr>
        <w:t xml:space="preserve">Ex vivo infiltration assays of mouse macrophages in tissue explants: </w:t>
      </w:r>
    </w:p>
    <w:p w14:paraId="2986EEAC" w14:textId="4C746FA5" w:rsidR="00B2451E" w:rsidRPr="00B232F0" w:rsidRDefault="00B2451E" w:rsidP="00B2451E">
      <w:pPr>
        <w:pStyle w:val="BodyA"/>
        <w:spacing w:line="360" w:lineRule="auto"/>
        <w:rPr>
          <w:color w:val="auto"/>
          <w:lang w:val="en-US"/>
        </w:rPr>
      </w:pPr>
      <w:r w:rsidRPr="00B232F0">
        <w:rPr>
          <w:color w:val="auto"/>
          <w:lang w:val="en-US"/>
        </w:rPr>
        <w:t xml:space="preserve">Tumor slice and ear derma explants were </w:t>
      </w:r>
      <w:r w:rsidR="00A43248" w:rsidRPr="00B232F0">
        <w:rPr>
          <w:color w:val="auto"/>
          <w:lang w:val="en-US"/>
        </w:rPr>
        <w:t xml:space="preserve">then </w:t>
      </w:r>
      <w:r w:rsidRPr="00B232F0">
        <w:rPr>
          <w:color w:val="auto"/>
          <w:lang w:val="en-US"/>
        </w:rPr>
        <w:t>cultured on a 30-mm cell culture insert featuring a hydrophilic PTFE membrane (0.4 µm pore size, Merck Millipore</w:t>
      </w:r>
      <w:r w:rsidRPr="00B232F0">
        <w:rPr>
          <w:rFonts w:asciiTheme="majorHAnsi" w:hAnsiTheme="majorHAnsi" w:cstheme="majorHAnsi"/>
          <w:color w:val="auto"/>
          <w:lang w:val="en-US"/>
        </w:rPr>
        <w:t xml:space="preserve"> </w:t>
      </w:r>
      <w:r w:rsidRPr="00B232F0">
        <w:rPr>
          <w:rFonts w:cs="Arial"/>
          <w:color w:val="auto"/>
          <w:lang w:val="en-US"/>
        </w:rPr>
        <w:t>#PICM0RG50</w:t>
      </w:r>
      <w:r w:rsidRPr="00B232F0">
        <w:rPr>
          <w:color w:val="auto"/>
          <w:lang w:val="en-US"/>
        </w:rPr>
        <w:t xml:space="preserve">) placed inside 6-well plates containing 1.1 mL of RPMI. A </w:t>
      </w:r>
      <w:r w:rsidR="00A43248" w:rsidRPr="00B232F0">
        <w:rPr>
          <w:color w:val="auto"/>
          <w:lang w:val="en-US"/>
        </w:rPr>
        <w:t xml:space="preserve">4 </w:t>
      </w:r>
      <w:r w:rsidRPr="00B232F0">
        <w:rPr>
          <w:color w:val="auto"/>
          <w:lang w:val="en-US"/>
        </w:rPr>
        <w:t xml:space="preserve">mm diameter stainless-steel washer </w:t>
      </w:r>
      <w:proofErr w:type="gramStart"/>
      <w:r w:rsidRPr="00B232F0">
        <w:rPr>
          <w:color w:val="auto"/>
          <w:lang w:val="en-US"/>
        </w:rPr>
        <w:t>was then placed</w:t>
      </w:r>
      <w:proofErr w:type="gramEnd"/>
      <w:r w:rsidRPr="00B232F0">
        <w:rPr>
          <w:color w:val="auto"/>
          <w:lang w:val="en-US"/>
        </w:rPr>
        <w:t xml:space="preserve"> on top of each tissue slice to create a well for macrophages seeding. The same day, </w:t>
      </w:r>
      <w:r w:rsidRPr="00B232F0">
        <w:rPr>
          <w:bCs/>
          <w:color w:val="auto"/>
          <w:lang w:val="en-US"/>
        </w:rPr>
        <w:t xml:space="preserve">HoxB8-macrophages CTL and TKO-ERM were differentially labeled with </w:t>
      </w:r>
      <w:proofErr w:type="gramStart"/>
      <w:r w:rsidRPr="00B232F0">
        <w:rPr>
          <w:bCs/>
          <w:color w:val="auto"/>
          <w:lang w:val="en-US"/>
        </w:rPr>
        <w:t>5</w:t>
      </w:r>
      <w:proofErr w:type="gramEnd"/>
      <w:r w:rsidRPr="00B232F0">
        <w:rPr>
          <w:bCs/>
          <w:color w:val="auto"/>
          <w:lang w:val="en-US"/>
        </w:rPr>
        <w:t xml:space="preserve"> µM </w:t>
      </w:r>
      <w:r w:rsidRPr="00B232F0">
        <w:rPr>
          <w:color w:val="auto"/>
          <w:lang w:val="en-US"/>
        </w:rPr>
        <w:t xml:space="preserve">Green CellTracker CMFDA (Invitrogen #C7025), </w:t>
      </w:r>
      <w:r w:rsidR="00A43248" w:rsidRPr="00B232F0">
        <w:rPr>
          <w:bCs/>
          <w:color w:val="auto"/>
          <w:lang w:val="en-US"/>
        </w:rPr>
        <w:t>or</w:t>
      </w:r>
      <w:r w:rsidRPr="00B232F0">
        <w:rPr>
          <w:bCs/>
          <w:color w:val="auto"/>
          <w:lang w:val="en-US"/>
        </w:rPr>
        <w:t xml:space="preserve"> Red CellTracker CMPTX (</w:t>
      </w:r>
      <w:r w:rsidRPr="00B232F0">
        <w:rPr>
          <w:color w:val="auto"/>
          <w:lang w:val="en-US"/>
        </w:rPr>
        <w:t>Invitrogen #C34552</w:t>
      </w:r>
      <w:r w:rsidRPr="00B232F0">
        <w:rPr>
          <w:bCs/>
          <w:color w:val="auto"/>
          <w:lang w:val="en-US"/>
        </w:rPr>
        <w:t>) for 30 min at 37°C. Macrophages were harvested and a 1:1 mix of CTL and TKO-ERM macrophages was</w:t>
      </w:r>
      <w:r w:rsidRPr="00B232F0">
        <w:rPr>
          <w:color w:val="auto"/>
          <w:lang w:val="en-US"/>
        </w:rPr>
        <w:t xml:space="preserve"> </w:t>
      </w:r>
      <w:r w:rsidRPr="00B232F0">
        <w:rPr>
          <w:bCs/>
          <w:color w:val="auto"/>
          <w:lang w:val="en-US"/>
        </w:rPr>
        <w:t>seeded (</w:t>
      </w:r>
      <w:r w:rsidR="00833FE0" w:rsidRPr="00B232F0">
        <w:rPr>
          <w:bCs/>
          <w:color w:val="auto"/>
          <w:lang w:val="en-US"/>
        </w:rPr>
        <w:t>1</w:t>
      </w:r>
      <w:r w:rsidR="002F5B18" w:rsidRPr="00B232F0">
        <w:rPr>
          <w:bCs/>
          <w:color w:val="auto"/>
          <w:lang w:val="en-US"/>
        </w:rPr>
        <w:t>,</w:t>
      </w:r>
      <w:r w:rsidR="00833FE0" w:rsidRPr="00B232F0">
        <w:rPr>
          <w:bCs/>
          <w:color w:val="auto"/>
          <w:lang w:val="en-US"/>
        </w:rPr>
        <w:t>5</w:t>
      </w:r>
      <w:r w:rsidR="001A70C7" w:rsidRPr="00B232F0">
        <w:rPr>
          <w:color w:val="auto"/>
          <w:lang w:val="en-US"/>
        </w:rPr>
        <w:t>×</w:t>
      </w:r>
      <w:r w:rsidR="00833FE0" w:rsidRPr="00B232F0">
        <w:rPr>
          <w:bCs/>
          <w:color w:val="auto"/>
          <w:lang w:val="en-US"/>
        </w:rPr>
        <w:t>10</w:t>
      </w:r>
      <w:r w:rsidR="002F5B18" w:rsidRPr="00B232F0">
        <w:rPr>
          <w:bCs/>
          <w:color w:val="auto"/>
          <w:vertAlign w:val="superscript"/>
          <w:lang w:val="en-US"/>
        </w:rPr>
        <w:t>4</w:t>
      </w:r>
      <w:r w:rsidR="00833FE0" w:rsidRPr="00B232F0">
        <w:rPr>
          <w:bCs/>
          <w:color w:val="auto"/>
          <w:lang w:val="en-US"/>
        </w:rPr>
        <w:t xml:space="preserve"> cells / mm²</w:t>
      </w:r>
      <w:r w:rsidRPr="00B232F0">
        <w:rPr>
          <w:bCs/>
          <w:color w:val="auto"/>
          <w:lang w:val="en-US"/>
        </w:rPr>
        <w:t>) on</w:t>
      </w:r>
      <w:r w:rsidRPr="00B232F0">
        <w:rPr>
          <w:color w:val="auto"/>
          <w:lang w:val="en-US"/>
        </w:rPr>
        <w:t xml:space="preserve"> top of tissue explants and incubated in a 37°C, 5% CO2 environment for 72 hours. After 16 hours of coculture, the washer </w:t>
      </w:r>
      <w:proofErr w:type="gramStart"/>
      <w:r w:rsidRPr="00B232F0">
        <w:rPr>
          <w:color w:val="auto"/>
          <w:lang w:val="en-US"/>
        </w:rPr>
        <w:t>was removed</w:t>
      </w:r>
      <w:proofErr w:type="gramEnd"/>
      <w:r w:rsidRPr="00B232F0">
        <w:rPr>
          <w:color w:val="auto"/>
          <w:lang w:val="en-US"/>
        </w:rPr>
        <w:t xml:space="preserve">. Culture medium (RPMI 1640, Gibco) </w:t>
      </w:r>
      <w:proofErr w:type="gramStart"/>
      <w:r w:rsidRPr="00B232F0">
        <w:rPr>
          <w:color w:val="auto"/>
          <w:lang w:val="en-US"/>
        </w:rPr>
        <w:t xml:space="preserve">was replaced daily for 3 days before overnight paraformaldehyde 4% (EMS #15714) tissue fixation at 4°C </w:t>
      </w:r>
      <w:r w:rsidRPr="00B232F0">
        <w:rPr>
          <w:rFonts w:cs="Arial"/>
          <w:color w:val="auto"/>
          <w:lang w:val="en-US"/>
        </w:rPr>
        <w:t>and embedded in paraffin</w:t>
      </w:r>
      <w:proofErr w:type="gramEnd"/>
      <w:r w:rsidRPr="00B232F0">
        <w:rPr>
          <w:color w:val="auto"/>
          <w:lang w:val="en-US"/>
        </w:rPr>
        <w:t xml:space="preserve">. </w:t>
      </w:r>
      <w:r w:rsidR="00836DCF" w:rsidRPr="00B232F0">
        <w:rPr>
          <w:color w:val="auto"/>
          <w:lang w:val="en-US"/>
        </w:rPr>
        <w:t xml:space="preserve">The green and red cell trackers </w:t>
      </w:r>
      <w:proofErr w:type="gramStart"/>
      <w:r w:rsidR="00836DCF" w:rsidRPr="00B232F0">
        <w:rPr>
          <w:color w:val="auto"/>
          <w:lang w:val="en-US"/>
        </w:rPr>
        <w:t>were exchanged</w:t>
      </w:r>
      <w:proofErr w:type="gramEnd"/>
      <w:r w:rsidR="00836DCF" w:rsidRPr="00B232F0">
        <w:rPr>
          <w:color w:val="auto"/>
          <w:lang w:val="en-US"/>
        </w:rPr>
        <w:t xml:space="preserve"> between experiments in order to verify the absence of effect due to staining.</w:t>
      </w:r>
    </w:p>
    <w:p w14:paraId="387F1460" w14:textId="590BC9C4" w:rsidR="00B2451E" w:rsidRPr="00B232F0" w:rsidRDefault="00A43248" w:rsidP="00B2451E">
      <w:pPr>
        <w:pStyle w:val="BodyA"/>
        <w:spacing w:line="360" w:lineRule="auto"/>
        <w:rPr>
          <w:color w:val="auto"/>
          <w:lang w:val="en-US"/>
        </w:rPr>
      </w:pPr>
      <w:proofErr w:type="gramStart"/>
      <w:r w:rsidRPr="00B232F0">
        <w:rPr>
          <w:color w:val="auto"/>
          <w:lang w:val="en-US"/>
        </w:rPr>
        <w:t>5</w:t>
      </w:r>
      <w:proofErr w:type="gramEnd"/>
      <w:r w:rsidRPr="00B232F0">
        <w:rPr>
          <w:color w:val="auto"/>
          <w:lang w:val="en-US"/>
        </w:rPr>
        <w:t xml:space="preserve"> µm-thick e</w:t>
      </w:r>
      <w:r w:rsidR="00B2451E" w:rsidRPr="00B232F0">
        <w:rPr>
          <w:color w:val="auto"/>
          <w:lang w:val="en-US"/>
        </w:rPr>
        <w:t xml:space="preserve">ar or tumor paraffin sections were stained with </w:t>
      </w:r>
      <w:r w:rsidRPr="00B232F0">
        <w:rPr>
          <w:color w:val="auto"/>
          <w:lang w:val="en-US"/>
        </w:rPr>
        <w:t>hematoxylin and eosin (</w:t>
      </w:r>
      <w:r w:rsidR="00B2451E" w:rsidRPr="00B232F0">
        <w:rPr>
          <w:color w:val="auto"/>
          <w:lang w:val="en-US"/>
        </w:rPr>
        <w:t>HE</w:t>
      </w:r>
      <w:r w:rsidRPr="00B232F0">
        <w:rPr>
          <w:color w:val="auto"/>
          <w:lang w:val="en-US"/>
        </w:rPr>
        <w:t>)</w:t>
      </w:r>
      <w:r w:rsidR="00B2451E" w:rsidRPr="00B232F0">
        <w:rPr>
          <w:color w:val="auto"/>
          <w:lang w:val="en-US"/>
        </w:rPr>
        <w:t xml:space="preserve"> or immunostained by immunohistofluorescence. </w:t>
      </w:r>
      <w:r w:rsidRPr="00B232F0">
        <w:rPr>
          <w:color w:val="auto"/>
          <w:lang w:val="en-US"/>
        </w:rPr>
        <w:t>To limit</w:t>
      </w:r>
      <w:r w:rsidR="00B2451E" w:rsidRPr="00B232F0">
        <w:rPr>
          <w:color w:val="auto"/>
          <w:lang w:val="en-US"/>
        </w:rPr>
        <w:t xml:space="preserve"> tissue autofluorescence, CMFDA staining of HoxB8 infiltrate in tissue, </w:t>
      </w:r>
      <w:proofErr w:type="gramStart"/>
      <w:r w:rsidR="00B2451E" w:rsidRPr="00B232F0">
        <w:rPr>
          <w:color w:val="auto"/>
          <w:lang w:val="en-US"/>
        </w:rPr>
        <w:t>was stained</w:t>
      </w:r>
      <w:proofErr w:type="gramEnd"/>
      <w:r w:rsidR="00B2451E" w:rsidRPr="00B232F0">
        <w:rPr>
          <w:color w:val="auto"/>
          <w:lang w:val="en-US"/>
        </w:rPr>
        <w:t xml:space="preserve"> by anti-fluorescein (1:100, Invitrogen #A889) by overnight incubation at 4°C. The sections </w:t>
      </w:r>
      <w:proofErr w:type="gramStart"/>
      <w:r w:rsidR="00B2451E" w:rsidRPr="00B232F0">
        <w:rPr>
          <w:color w:val="auto"/>
          <w:lang w:val="en-US"/>
        </w:rPr>
        <w:t>were incubated</w:t>
      </w:r>
      <w:proofErr w:type="gramEnd"/>
      <w:r w:rsidR="00B2451E" w:rsidRPr="00B232F0">
        <w:rPr>
          <w:color w:val="auto"/>
          <w:lang w:val="en-US"/>
        </w:rPr>
        <w:t xml:space="preserve"> at room temperature with goat anti-rabbit Alexa Fluor 647 (1:200, Invitrogen #A21246) for 2 hours and nuclei were visualized with DAPI (Sigma D9542). The CMPTX cell tracker fluorescence </w:t>
      </w:r>
      <w:proofErr w:type="gramStart"/>
      <w:r w:rsidR="00B2451E" w:rsidRPr="00B232F0">
        <w:rPr>
          <w:color w:val="auto"/>
          <w:lang w:val="en-US"/>
        </w:rPr>
        <w:t>was directly acquired</w:t>
      </w:r>
      <w:proofErr w:type="gramEnd"/>
      <w:r w:rsidR="00B2451E" w:rsidRPr="00B232F0">
        <w:rPr>
          <w:color w:val="auto"/>
          <w:lang w:val="en-US"/>
        </w:rPr>
        <w:t xml:space="preserve">. All images were acquired using a Zeiss Axio Imager M2 using </w:t>
      </w:r>
      <w:proofErr w:type="gramStart"/>
      <w:r w:rsidR="00B2451E" w:rsidRPr="00B232F0">
        <w:rPr>
          <w:color w:val="auto"/>
          <w:lang w:val="en-US"/>
        </w:rPr>
        <w:t>a</w:t>
      </w:r>
      <w:proofErr w:type="gramEnd"/>
      <w:r w:rsidR="00B2451E" w:rsidRPr="00B232F0">
        <w:rPr>
          <w:color w:val="auto"/>
          <w:lang w:val="en-US"/>
        </w:rPr>
        <w:t xml:space="preserve"> X20/0.8 Plan Apochromat objective (Zeiss). Images </w:t>
      </w:r>
      <w:proofErr w:type="gramStart"/>
      <w:r w:rsidR="00B2451E" w:rsidRPr="00B232F0">
        <w:rPr>
          <w:color w:val="auto"/>
          <w:lang w:val="en-US"/>
        </w:rPr>
        <w:t>were acquired</w:t>
      </w:r>
      <w:proofErr w:type="gramEnd"/>
      <w:r w:rsidR="00B2451E" w:rsidRPr="00B232F0">
        <w:rPr>
          <w:color w:val="auto"/>
          <w:lang w:val="en-US"/>
        </w:rPr>
        <w:t xml:space="preserve"> </w:t>
      </w:r>
      <w:r w:rsidR="007868FF" w:rsidRPr="00B232F0">
        <w:rPr>
          <w:color w:val="auto"/>
          <w:lang w:val="en-US"/>
        </w:rPr>
        <w:t xml:space="preserve">with an ORCA-flash 4.0 LT (Hamamatsu) camera </w:t>
      </w:r>
      <w:r w:rsidR="00B2451E" w:rsidRPr="00B232F0">
        <w:rPr>
          <w:color w:val="auto"/>
          <w:lang w:val="en-US"/>
        </w:rPr>
        <w:t xml:space="preserve">and processed using Zen software </w:t>
      </w:r>
      <w:r w:rsidR="007868FF" w:rsidRPr="00B232F0">
        <w:rPr>
          <w:color w:val="auto"/>
          <w:lang w:val="en-US"/>
        </w:rPr>
        <w:t xml:space="preserve">(Zeiss). </w:t>
      </w:r>
    </w:p>
    <w:p w14:paraId="7E3D832F" w14:textId="5447293C" w:rsidR="00B2451E" w:rsidRPr="00B232F0" w:rsidRDefault="007868FF" w:rsidP="00B2451E">
      <w:pPr>
        <w:pStyle w:val="BodyA"/>
        <w:spacing w:line="360" w:lineRule="auto"/>
        <w:rPr>
          <w:color w:val="auto"/>
          <w:lang w:val="en-US"/>
        </w:rPr>
      </w:pPr>
      <w:r w:rsidRPr="00B232F0">
        <w:rPr>
          <w:color w:val="auto"/>
          <w:lang w:val="en-US"/>
        </w:rPr>
        <w:t>For each image, t</w:t>
      </w:r>
      <w:r w:rsidR="00B2451E" w:rsidRPr="00B232F0">
        <w:rPr>
          <w:color w:val="auto"/>
          <w:lang w:val="en-US"/>
        </w:rPr>
        <w:t xml:space="preserve">he percentage of infiltrated HoxB8 WT or TKO </w:t>
      </w:r>
      <w:r w:rsidRPr="00B232F0">
        <w:rPr>
          <w:color w:val="auto"/>
          <w:lang w:val="en-US"/>
        </w:rPr>
        <w:t>macrophages,</w:t>
      </w:r>
      <w:r w:rsidR="00B2451E" w:rsidRPr="00B232F0">
        <w:rPr>
          <w:color w:val="auto"/>
          <w:lang w:val="en-US"/>
        </w:rPr>
        <w:t xml:space="preserve"> </w:t>
      </w:r>
      <w:r w:rsidRPr="00B232F0">
        <w:rPr>
          <w:color w:val="auto"/>
          <w:lang w:val="en-US"/>
        </w:rPr>
        <w:t xml:space="preserve">calculated with a </w:t>
      </w:r>
      <w:r w:rsidR="00B2451E" w:rsidRPr="00B232F0">
        <w:rPr>
          <w:color w:val="auto"/>
          <w:lang w:val="en-US"/>
        </w:rPr>
        <w:t>threshold of 10 µm under the tissue surface</w:t>
      </w:r>
      <w:r w:rsidRPr="00B232F0">
        <w:rPr>
          <w:color w:val="auto"/>
          <w:lang w:val="en-US"/>
        </w:rPr>
        <w:t>,</w:t>
      </w:r>
      <w:r w:rsidR="00B2451E" w:rsidRPr="00B232F0">
        <w:rPr>
          <w:color w:val="auto"/>
          <w:lang w:val="en-US"/>
        </w:rPr>
        <w:t xml:space="preserve"> </w:t>
      </w:r>
      <w:proofErr w:type="gramStart"/>
      <w:r w:rsidRPr="00B232F0">
        <w:rPr>
          <w:color w:val="auto"/>
          <w:lang w:val="en-US"/>
        </w:rPr>
        <w:t xml:space="preserve">was </w:t>
      </w:r>
      <w:r w:rsidR="00B2451E" w:rsidRPr="00B232F0">
        <w:rPr>
          <w:color w:val="auto"/>
          <w:lang w:val="en-US"/>
        </w:rPr>
        <w:t>compared</w:t>
      </w:r>
      <w:proofErr w:type="gramEnd"/>
      <w:r w:rsidR="00B2451E" w:rsidRPr="00B232F0">
        <w:rPr>
          <w:color w:val="auto"/>
          <w:lang w:val="en-US"/>
        </w:rPr>
        <w:t xml:space="preserve"> to </w:t>
      </w:r>
      <w:r w:rsidRPr="00B232F0">
        <w:rPr>
          <w:color w:val="auto"/>
          <w:lang w:val="en-US"/>
        </w:rPr>
        <w:t xml:space="preserve">the </w:t>
      </w:r>
      <w:r w:rsidR="00B2451E" w:rsidRPr="00B232F0">
        <w:rPr>
          <w:color w:val="auto"/>
          <w:lang w:val="en-US"/>
        </w:rPr>
        <w:t xml:space="preserve">total </w:t>
      </w:r>
      <w:r w:rsidRPr="00B232F0">
        <w:rPr>
          <w:color w:val="auto"/>
          <w:lang w:val="en-US"/>
        </w:rPr>
        <w:t>number of macrophages</w:t>
      </w:r>
      <w:r w:rsidR="00B2451E" w:rsidRPr="00B232F0">
        <w:rPr>
          <w:color w:val="auto"/>
          <w:lang w:val="en-US"/>
        </w:rPr>
        <w:t xml:space="preserve"> infiltrated in the </w:t>
      </w:r>
      <w:r w:rsidRPr="00B232F0">
        <w:rPr>
          <w:color w:val="auto"/>
          <w:lang w:val="en-US"/>
        </w:rPr>
        <w:t>tissue</w:t>
      </w:r>
      <w:r w:rsidR="00B2451E" w:rsidRPr="00B232F0">
        <w:rPr>
          <w:color w:val="auto"/>
          <w:lang w:val="en-US"/>
        </w:rPr>
        <w:t xml:space="preserve">. Quantifications </w:t>
      </w:r>
      <w:proofErr w:type="gramStart"/>
      <w:r w:rsidR="00B2451E" w:rsidRPr="00B232F0">
        <w:rPr>
          <w:color w:val="auto"/>
          <w:lang w:val="en-US"/>
        </w:rPr>
        <w:t>were done</w:t>
      </w:r>
      <w:proofErr w:type="gramEnd"/>
      <w:r w:rsidR="00B2451E" w:rsidRPr="00B232F0">
        <w:rPr>
          <w:color w:val="auto"/>
          <w:lang w:val="en-US"/>
        </w:rPr>
        <w:t xml:space="preserve"> using ImageJ ‘</w:t>
      </w:r>
      <w:r w:rsidR="00B2451E" w:rsidRPr="00B232F0">
        <w:rPr>
          <w:i/>
          <w:iCs/>
          <w:color w:val="auto"/>
          <w:lang w:val="en-US"/>
        </w:rPr>
        <w:t>Threshold and Analyze particles’</w:t>
      </w:r>
      <w:r w:rsidR="00B2451E" w:rsidRPr="00B232F0">
        <w:rPr>
          <w:color w:val="auto"/>
          <w:lang w:val="en-US"/>
        </w:rPr>
        <w:t xml:space="preserve"> tool to select CMFDA or CMPTX positive cells, and the measure of migration distance was enabled using the ‘</w:t>
      </w:r>
      <w:r w:rsidR="00B2451E" w:rsidRPr="00B232F0">
        <w:rPr>
          <w:i/>
          <w:iCs/>
          <w:color w:val="auto"/>
          <w:lang w:val="en-US"/>
        </w:rPr>
        <w:t>Segmented line’</w:t>
      </w:r>
      <w:r w:rsidR="00B2451E" w:rsidRPr="00B232F0">
        <w:rPr>
          <w:color w:val="auto"/>
          <w:lang w:val="en-US"/>
        </w:rPr>
        <w:t xml:space="preserve"> and the ‘</w:t>
      </w:r>
      <w:r w:rsidR="00B2451E" w:rsidRPr="00B232F0">
        <w:rPr>
          <w:i/>
          <w:iCs/>
          <w:color w:val="auto"/>
          <w:lang w:val="en-US"/>
        </w:rPr>
        <w:t>Straighten</w:t>
      </w:r>
      <w:r w:rsidR="00B2451E" w:rsidRPr="00B232F0">
        <w:rPr>
          <w:color w:val="auto"/>
          <w:lang w:val="en-US"/>
        </w:rPr>
        <w:t xml:space="preserve">’ tools to linearize tissue surface. For ear tissue infiltration, we performed the analysis on </w:t>
      </w:r>
      <w:proofErr w:type="gramStart"/>
      <w:r w:rsidR="00B2451E" w:rsidRPr="00B232F0">
        <w:rPr>
          <w:color w:val="auto"/>
          <w:lang w:val="en-US"/>
        </w:rPr>
        <w:t>4</w:t>
      </w:r>
      <w:proofErr w:type="gramEnd"/>
      <w:r w:rsidR="00B2451E" w:rsidRPr="00B232F0">
        <w:rPr>
          <w:color w:val="auto"/>
          <w:lang w:val="en-US"/>
        </w:rPr>
        <w:t xml:space="preserve"> ears halves from 4 mice, taking 1-4 sections per ears halves</w:t>
      </w:r>
      <w:r w:rsidRPr="00B232F0">
        <w:rPr>
          <w:color w:val="auto"/>
          <w:lang w:val="en-US"/>
        </w:rPr>
        <w:t>. F</w:t>
      </w:r>
      <w:r w:rsidR="00B2451E" w:rsidRPr="00B232F0">
        <w:rPr>
          <w:color w:val="auto"/>
          <w:lang w:val="en-US"/>
        </w:rPr>
        <w:t xml:space="preserve">or </w:t>
      </w:r>
      <w:r w:rsidRPr="00B232F0">
        <w:rPr>
          <w:color w:val="auto"/>
          <w:lang w:val="en-US"/>
        </w:rPr>
        <w:t xml:space="preserve">analysis of macrophage </w:t>
      </w:r>
      <w:r w:rsidR="00B2451E" w:rsidRPr="00B232F0">
        <w:rPr>
          <w:color w:val="auto"/>
          <w:lang w:val="en-US"/>
        </w:rPr>
        <w:t>tumor</w:t>
      </w:r>
      <w:r w:rsidRPr="00B232F0">
        <w:rPr>
          <w:color w:val="auto"/>
          <w:lang w:val="en-US"/>
        </w:rPr>
        <w:t xml:space="preserve"> infiltration,</w:t>
      </w:r>
      <w:r w:rsidR="00B2451E" w:rsidRPr="00B232F0">
        <w:rPr>
          <w:color w:val="auto"/>
          <w:lang w:val="en-US"/>
        </w:rPr>
        <w:t xml:space="preserve"> we used </w:t>
      </w:r>
      <w:proofErr w:type="gramStart"/>
      <w:r w:rsidR="00B2451E" w:rsidRPr="00B232F0">
        <w:rPr>
          <w:color w:val="auto"/>
          <w:lang w:val="en-US"/>
        </w:rPr>
        <w:t>6</w:t>
      </w:r>
      <w:proofErr w:type="gramEnd"/>
      <w:r w:rsidR="00B2451E" w:rsidRPr="00B232F0">
        <w:rPr>
          <w:color w:val="auto"/>
          <w:lang w:val="en-US"/>
        </w:rPr>
        <w:t xml:space="preserve"> </w:t>
      </w:r>
      <w:r w:rsidR="00B2451E" w:rsidRPr="00B232F0">
        <w:rPr>
          <w:i/>
          <w:iCs/>
          <w:color w:val="auto"/>
          <w:lang w:val="en-US"/>
        </w:rPr>
        <w:t>ex vivo</w:t>
      </w:r>
      <w:r w:rsidR="00B2451E" w:rsidRPr="00B232F0">
        <w:rPr>
          <w:color w:val="auto"/>
          <w:lang w:val="en-US"/>
        </w:rPr>
        <w:t xml:space="preserve"> </w:t>
      </w:r>
      <w:r w:rsidRPr="00B232F0">
        <w:rPr>
          <w:color w:val="auto"/>
          <w:lang w:val="en-US"/>
        </w:rPr>
        <w:t>500µm-</w:t>
      </w:r>
      <w:r w:rsidR="00B2451E" w:rsidRPr="00B232F0">
        <w:rPr>
          <w:color w:val="auto"/>
          <w:lang w:val="en-US"/>
        </w:rPr>
        <w:t>slices</w:t>
      </w:r>
      <w:r w:rsidRPr="00B232F0">
        <w:rPr>
          <w:color w:val="auto"/>
          <w:lang w:val="en-US"/>
        </w:rPr>
        <w:t xml:space="preserve"> </w:t>
      </w:r>
      <w:r w:rsidR="00B2451E" w:rsidRPr="00B232F0">
        <w:rPr>
          <w:color w:val="auto"/>
          <w:lang w:val="en-US"/>
        </w:rPr>
        <w:t xml:space="preserve">from 3 tumors, taking 7-9 sections per </w:t>
      </w:r>
      <w:r w:rsidR="00B2451E" w:rsidRPr="00B232F0">
        <w:rPr>
          <w:i/>
          <w:iCs/>
          <w:color w:val="auto"/>
          <w:lang w:val="en-US"/>
        </w:rPr>
        <w:t>ex vivo</w:t>
      </w:r>
      <w:r w:rsidR="00B2451E" w:rsidRPr="00B232F0">
        <w:rPr>
          <w:color w:val="auto"/>
          <w:lang w:val="en-US"/>
        </w:rPr>
        <w:t xml:space="preserve"> slices.</w:t>
      </w:r>
    </w:p>
    <w:p w14:paraId="18DE99E3" w14:textId="77777777" w:rsidR="00B2451E" w:rsidRPr="00B232F0" w:rsidRDefault="00B2451E" w:rsidP="00B2451E">
      <w:pPr>
        <w:pStyle w:val="BodyA"/>
        <w:spacing w:line="360" w:lineRule="auto"/>
        <w:rPr>
          <w:b/>
          <w:bCs/>
          <w:color w:val="auto"/>
          <w:lang w:val="en-US"/>
        </w:rPr>
      </w:pPr>
    </w:p>
    <w:p w14:paraId="59D5CA1A" w14:textId="12DBFEC3" w:rsidR="004B3005" w:rsidRPr="00B232F0" w:rsidRDefault="00B2451E" w:rsidP="00C574C0">
      <w:pPr>
        <w:pStyle w:val="Titre2"/>
      </w:pPr>
      <w:r w:rsidRPr="00132810">
        <w:rPr>
          <w:i/>
        </w:rPr>
        <w:t>In vivo</w:t>
      </w:r>
      <w:r w:rsidRPr="0023145C">
        <w:t xml:space="preserve"> </w:t>
      </w:r>
      <w:r w:rsidR="000C3AF6" w:rsidRPr="00132810">
        <w:rPr>
          <w:lang w:val="en-GB"/>
        </w:rPr>
        <w:t xml:space="preserve">analysis of </w:t>
      </w:r>
      <w:r w:rsidR="000C3AF6" w:rsidRPr="00132810">
        <w:rPr>
          <w:highlight w:val="yellow"/>
          <w:lang w:val="en-GB"/>
        </w:rPr>
        <w:t xml:space="preserve">adhesion to vascular endothelium </w:t>
      </w:r>
      <w:r w:rsidR="004B3005" w:rsidRPr="0023145C">
        <w:t xml:space="preserve">with </w:t>
      </w:r>
      <w:r w:rsidR="004B3005" w:rsidRPr="00B232F0">
        <w:t>wide-field intravital microscopy</w:t>
      </w:r>
    </w:p>
    <w:p w14:paraId="65E0ED13" w14:textId="2B9E087A" w:rsidR="00EF4098" w:rsidRPr="00B232F0" w:rsidRDefault="00EF4098" w:rsidP="00EF4098">
      <w:pPr>
        <w:pStyle w:val="BodyA"/>
        <w:spacing w:line="360" w:lineRule="auto"/>
        <w:rPr>
          <w:bCs/>
          <w:color w:val="auto"/>
          <w:lang w:val="en-US"/>
        </w:rPr>
      </w:pPr>
      <w:r w:rsidRPr="00B232F0">
        <w:rPr>
          <w:bCs/>
          <w:color w:val="auto"/>
          <w:lang w:val="en-US"/>
        </w:rPr>
        <w:t xml:space="preserve">All experiments on animals </w:t>
      </w:r>
      <w:proofErr w:type="gramStart"/>
      <w:r w:rsidRPr="00B232F0">
        <w:rPr>
          <w:bCs/>
          <w:color w:val="auto"/>
          <w:lang w:val="en-US"/>
        </w:rPr>
        <w:t>were performed</w:t>
      </w:r>
      <w:proofErr w:type="gramEnd"/>
      <w:r w:rsidRPr="00B232F0">
        <w:rPr>
          <w:bCs/>
          <w:color w:val="auto"/>
          <w:lang w:val="en-US"/>
        </w:rPr>
        <w:t xml:space="preserve"> according to animal protocols approved by the Animal Care and Use Committee of the Institute of Pharmacology and Structural Biology (</w:t>
      </w:r>
      <w:r>
        <w:rPr>
          <w:bCs/>
          <w:color w:val="auto"/>
          <w:lang w:val="en-US"/>
        </w:rPr>
        <w:t xml:space="preserve">pilot procedure </w:t>
      </w:r>
      <w:r w:rsidRPr="00C21A42">
        <w:rPr>
          <w:rFonts w:cs="Arial"/>
        </w:rPr>
        <w:t>2021-PP-VER-01</w:t>
      </w:r>
      <w:r w:rsidRPr="00B232F0">
        <w:rPr>
          <w:bCs/>
          <w:color w:val="auto"/>
          <w:lang w:val="en-US"/>
        </w:rPr>
        <w:t xml:space="preserve">). </w:t>
      </w:r>
    </w:p>
    <w:p w14:paraId="719DEDBC" w14:textId="61E17DD2" w:rsidR="00B2451E" w:rsidRPr="00B232F0" w:rsidRDefault="00B2451E" w:rsidP="00B2451E">
      <w:pPr>
        <w:pStyle w:val="BodyA"/>
        <w:spacing w:line="360" w:lineRule="auto"/>
        <w:rPr>
          <w:color w:val="auto"/>
          <w:lang w:val="en-US"/>
        </w:rPr>
      </w:pPr>
      <w:r w:rsidRPr="00B232F0">
        <w:rPr>
          <w:color w:val="auto"/>
          <w:lang w:val="en-US"/>
        </w:rPr>
        <w:t>C57Bl6Jj female mice were subcutaneous injected 100</w:t>
      </w:r>
      <w:r w:rsidR="00F0794F" w:rsidRPr="00B232F0">
        <w:rPr>
          <w:color w:val="auto"/>
          <w:lang w:val="en-US"/>
        </w:rPr>
        <w:t xml:space="preserve"> µL</w:t>
      </w:r>
      <w:r w:rsidRPr="00B232F0">
        <w:rPr>
          <w:color w:val="auto"/>
          <w:lang w:val="en-US"/>
        </w:rPr>
        <w:t xml:space="preserve"> PBS with 5</w:t>
      </w:r>
      <w:r w:rsidR="001A70C7" w:rsidRPr="00B232F0">
        <w:rPr>
          <w:color w:val="auto"/>
          <w:lang w:val="en-US"/>
        </w:rPr>
        <w:t>×</w:t>
      </w:r>
      <w:r w:rsidRPr="00B232F0">
        <w:rPr>
          <w:color w:val="auto"/>
          <w:lang w:val="en-US"/>
        </w:rPr>
        <w:t>10</w:t>
      </w:r>
      <w:r w:rsidRPr="00B232F0">
        <w:rPr>
          <w:color w:val="auto"/>
          <w:vertAlign w:val="superscript"/>
          <w:lang w:val="en-US"/>
        </w:rPr>
        <w:t>5</w:t>
      </w:r>
      <w:r w:rsidRPr="00B232F0">
        <w:rPr>
          <w:color w:val="auto"/>
          <w:lang w:val="en-US"/>
        </w:rPr>
        <w:t xml:space="preserve"> MCA Prog (9609) fibrosarcoma tumor cell to induce a fast-growing fibrosarcoma</w:t>
      </w:r>
      <w:r w:rsidR="004B3005" w:rsidRPr="00B232F0">
        <w:rPr>
          <w:color w:val="auto"/>
          <w:lang w:val="en-US"/>
        </w:rPr>
        <w:t xml:space="preserve"> </w:t>
      </w:r>
      <w:r w:rsidR="009238CD" w:rsidRPr="00B232F0">
        <w:rPr>
          <w:color w:val="auto"/>
          <w:lang w:val="en-US"/>
        </w:rPr>
        <w:fldChar w:fldCharType="begin"/>
      </w:r>
      <w:r w:rsidR="00D0307E">
        <w:rPr>
          <w:color w:val="auto"/>
          <w:lang w:val="en-US"/>
        </w:rPr>
        <w:instrText xml:space="preserve"> ADDIN ZOTERO_ITEM CSL_CITATION {"citationID":"NFh5RHbu","properties":{"formattedCitation":"(O\\uc0\\u8217{}Sullivan et al., 2012)","plainCitation":"(O’Sullivan et al., 2012)","noteIndex":0},"citationItems":[{"id":4533,"uris":["http://zotero.org/users/3751677/items/CDPF3I6R"],"itemData":{"id":4533,"type":"article-journal","abstract":"In the absence of adaptive immunity, NK cells polarize M1 macrophages to facilitate cancer immunoediting., Cancer immunoediting is the process whereby immune cells protect against cancer formation by sculpting the immunogenicity of developing tumors. Although the full process depends on innate and adaptive immunity, it remains unclear whether innate immunity alone is capable of immunoediting. To determine whether the innate immune system can edit tumor cells in the absence of adaptive immunity, we compared the incidence and immunogenicity of 3</w:instrText>
      </w:r>
      <w:r w:rsidR="00D0307E">
        <w:rPr>
          <w:rFonts w:hint="eastAsia"/>
          <w:color w:val="auto"/>
          <w:lang w:val="en-US"/>
        </w:rPr>
        <w:instrText>′</w:instrText>
      </w:r>
      <w:r w:rsidR="00D0307E">
        <w:rPr>
          <w:color w:val="auto"/>
          <w:lang w:val="en-US"/>
        </w:rPr>
        <w:instrText xml:space="preserve">methylcholanthrene-induced sarcomas in syngeneic wild-type, RAG2−/−, and RAG2−/−x γc−/− mice. We found that innate immune cells could manifest cancer immunoediting activity in the absence of adaptive immunity. This activity required natural killer (NK) cells and interferon γ (IFN-γ), which mediated the induction of M1 macrophages. M1 macrophages could be elicited by administration of CD40 agonists, thereby restoring editing activity in RAG2−/−x γc−/− mice. Our results suggest that in the absence of adaptive immunity, NK cell production of IFN-γ induces M1 macrophages, which act as important effectors during cancer immunoediting.","container-title":"The Journal of Experimental Medicine","DOI":"10.1084/jem.20112738","ISSN":"0022-1007","issue":"10","journalAbbreviation":"J Exp Med","note":"PMID: 22927549\nPMCID: PMC3457735","page":"1869-1882","source":"PubMed Central","title":"Cancer immunoediting by the innate immune system in the absence of adaptive immunity","volume":"209","author":[{"family":"O’Sullivan","given":"Timothy"},{"family":"Saddawi-Konefka","given":"Robert"},{"family":"Vermi","given":"William"},{"family":"Koebel","given":"Catherine M."},{"family":"Arthur","given":"Cora"},{"family":"White","given":"J. Michael"},{"family":"Uppaluri","given":"Ravi"},{"family":"Andrews","given":"Daniel M."},{"family":"Ngiow","given":"Shin Foong"},{"family":"Teng","given":"Michele W.L."},{"family":"Smyth","given":"Mark J."},{"family":"Schreiber","given":"Robert D."},{"family":"Bui","given":"Jack D."}],"issued":{"date-parts":[["2012",9,24]]}}}],"schema":"https://github.com/citation-style-language/schema/raw/master/csl-citation.json"} </w:instrText>
      </w:r>
      <w:r w:rsidR="009238CD" w:rsidRPr="00B232F0">
        <w:rPr>
          <w:color w:val="auto"/>
          <w:lang w:val="en-US"/>
        </w:rPr>
        <w:fldChar w:fldCharType="separate"/>
      </w:r>
      <w:r w:rsidR="00D0307E" w:rsidRPr="00D0307E">
        <w:rPr>
          <w:rFonts w:cs="Arial"/>
          <w:szCs w:val="24"/>
        </w:rPr>
        <w:t>(O’Sullivan et al., 2012)</w:t>
      </w:r>
      <w:r w:rsidR="009238CD" w:rsidRPr="00B232F0">
        <w:rPr>
          <w:color w:val="auto"/>
          <w:lang w:val="en-US"/>
        </w:rPr>
        <w:fldChar w:fldCharType="end"/>
      </w:r>
      <w:r w:rsidRPr="00B232F0">
        <w:rPr>
          <w:color w:val="auto"/>
          <w:lang w:val="en-US"/>
        </w:rPr>
        <w:t xml:space="preserve">. Intravital microscopy </w:t>
      </w:r>
      <w:proofErr w:type="gramStart"/>
      <w:r w:rsidRPr="00B232F0">
        <w:rPr>
          <w:color w:val="auto"/>
          <w:lang w:val="en-US"/>
        </w:rPr>
        <w:t>was performed</w:t>
      </w:r>
      <w:proofErr w:type="gramEnd"/>
      <w:r w:rsidRPr="00B232F0">
        <w:rPr>
          <w:color w:val="auto"/>
          <w:lang w:val="en-US"/>
        </w:rPr>
        <w:t xml:space="preserve"> at day 8 to 10 before the tumor reach 1</w:t>
      </w:r>
      <w:r w:rsidR="007868FF" w:rsidRPr="00B232F0">
        <w:rPr>
          <w:color w:val="auto"/>
          <w:lang w:val="en-US"/>
        </w:rPr>
        <w:t xml:space="preserve"> </w:t>
      </w:r>
      <w:r w:rsidRPr="00B232F0">
        <w:rPr>
          <w:color w:val="auto"/>
          <w:lang w:val="en-US"/>
        </w:rPr>
        <w:t>cm</w:t>
      </w:r>
      <w:r w:rsidRPr="00B232F0">
        <w:rPr>
          <w:color w:val="auto"/>
          <w:vertAlign w:val="superscript"/>
          <w:lang w:val="en-US"/>
        </w:rPr>
        <w:t>3</w:t>
      </w:r>
      <w:r w:rsidRPr="00B232F0">
        <w:rPr>
          <w:color w:val="auto"/>
          <w:lang w:val="en-US"/>
        </w:rPr>
        <w:t>.</w:t>
      </w:r>
    </w:p>
    <w:p w14:paraId="52B6322B" w14:textId="6DF1F7EF" w:rsidR="00B2451E" w:rsidRPr="00B232F0" w:rsidRDefault="00BA156F" w:rsidP="00B2451E">
      <w:pPr>
        <w:pStyle w:val="BodyA"/>
        <w:spacing w:line="360" w:lineRule="auto"/>
        <w:rPr>
          <w:color w:val="auto"/>
          <w:lang w:val="en-US"/>
        </w:rPr>
      </w:pPr>
      <w:r w:rsidRPr="00B232F0">
        <w:rPr>
          <w:color w:val="auto"/>
          <w:lang w:val="en-US"/>
        </w:rPr>
        <w:t>H</w:t>
      </w:r>
      <w:r w:rsidR="00B2451E" w:rsidRPr="00B232F0">
        <w:rPr>
          <w:color w:val="auto"/>
          <w:lang w:val="en-US"/>
        </w:rPr>
        <w:t xml:space="preserve">oxB8-progenitors were </w:t>
      </w:r>
      <w:r w:rsidR="002B0E55" w:rsidRPr="00132810">
        <w:rPr>
          <w:color w:val="auto"/>
          <w:highlight w:val="yellow"/>
          <w:lang w:val="en-US"/>
        </w:rPr>
        <w:t xml:space="preserve">directed towards monocyte/macrophage differentiation using a </w:t>
      </w:r>
      <w:proofErr w:type="gramStart"/>
      <w:r w:rsidR="00B2451E" w:rsidRPr="00132810">
        <w:rPr>
          <w:color w:val="auto"/>
          <w:highlight w:val="yellow"/>
          <w:lang w:val="en-US"/>
        </w:rPr>
        <w:t>1 day</w:t>
      </w:r>
      <w:proofErr w:type="gramEnd"/>
      <w:r w:rsidR="002B0E55" w:rsidRPr="00132810">
        <w:rPr>
          <w:color w:val="auto"/>
          <w:highlight w:val="yellow"/>
          <w:lang w:val="en-US"/>
        </w:rPr>
        <w:t xml:space="preserve"> treatment</w:t>
      </w:r>
      <w:r w:rsidR="00B2451E" w:rsidRPr="00B232F0">
        <w:rPr>
          <w:color w:val="auto"/>
          <w:lang w:val="en-US"/>
        </w:rPr>
        <w:t xml:space="preserve"> with 20 ng/</w:t>
      </w:r>
      <w:r w:rsidR="00F0794F" w:rsidRPr="00B232F0">
        <w:rPr>
          <w:color w:val="auto"/>
          <w:lang w:val="en-US"/>
        </w:rPr>
        <w:t>mL</w:t>
      </w:r>
      <w:r w:rsidR="00B2451E" w:rsidRPr="00B232F0">
        <w:rPr>
          <w:color w:val="auto"/>
          <w:lang w:val="en-US"/>
        </w:rPr>
        <w:t xml:space="preserve"> m</w:t>
      </w:r>
      <w:r w:rsidR="002B0E55">
        <w:rPr>
          <w:color w:val="auto"/>
          <w:lang w:val="en-US"/>
        </w:rPr>
        <w:t xml:space="preserve">ouse </w:t>
      </w:r>
      <w:r w:rsidR="00B2451E" w:rsidRPr="00B232F0">
        <w:rPr>
          <w:color w:val="auto"/>
          <w:lang w:val="en-US"/>
        </w:rPr>
        <w:t xml:space="preserve">M-CSF. CTL and TKO-ERM </w:t>
      </w:r>
      <w:r w:rsidR="002B0E55">
        <w:rPr>
          <w:color w:val="auto"/>
          <w:lang w:val="en-US"/>
        </w:rPr>
        <w:t>cells</w:t>
      </w:r>
      <w:r w:rsidR="00B2451E" w:rsidRPr="00B232F0">
        <w:rPr>
          <w:color w:val="auto"/>
          <w:lang w:val="en-US"/>
        </w:rPr>
        <w:t xml:space="preserve"> were harvested and differentially labeled with 10 µM Green CellTracker CMFDA (Invitrogen #C7025) and 10 µM Red CellTracker CMPTX (Invitrogen #C34552) for 20 min. </w:t>
      </w:r>
      <w:r w:rsidR="00836DCF" w:rsidRPr="00B232F0">
        <w:rPr>
          <w:color w:val="auto"/>
          <w:lang w:val="en-US"/>
        </w:rPr>
        <w:t xml:space="preserve">Green and red cell trackers </w:t>
      </w:r>
      <w:proofErr w:type="gramStart"/>
      <w:r w:rsidR="00836DCF" w:rsidRPr="00B232F0">
        <w:rPr>
          <w:color w:val="auto"/>
          <w:lang w:val="en-US"/>
        </w:rPr>
        <w:t>were exchanged</w:t>
      </w:r>
      <w:proofErr w:type="gramEnd"/>
      <w:r w:rsidR="00836DCF" w:rsidRPr="00B232F0">
        <w:rPr>
          <w:color w:val="auto"/>
          <w:lang w:val="en-US"/>
        </w:rPr>
        <w:t xml:space="preserve"> between experiments. </w:t>
      </w:r>
      <w:r w:rsidR="00B2451E" w:rsidRPr="00B232F0">
        <w:rPr>
          <w:color w:val="auto"/>
          <w:lang w:val="en-US"/>
        </w:rPr>
        <w:t>A 1:1 mix of CTL</w:t>
      </w:r>
      <w:proofErr w:type="gramStart"/>
      <w:r w:rsidR="00B2451E" w:rsidRPr="00B232F0">
        <w:rPr>
          <w:color w:val="auto"/>
          <w:lang w:val="en-US"/>
        </w:rPr>
        <w:t>:TKO</w:t>
      </w:r>
      <w:proofErr w:type="gramEnd"/>
      <w:r w:rsidR="00B2451E" w:rsidRPr="00B232F0">
        <w:rPr>
          <w:color w:val="auto"/>
          <w:lang w:val="en-US"/>
        </w:rPr>
        <w:t>-ERM cells was resuspended in physiological serum.</w:t>
      </w:r>
      <w:r w:rsidR="00836DCF" w:rsidRPr="00B232F0">
        <w:rPr>
          <w:color w:val="auto"/>
          <w:lang w:val="en-US"/>
        </w:rPr>
        <w:t xml:space="preserve"> </w:t>
      </w:r>
    </w:p>
    <w:p w14:paraId="7C413FC0" w14:textId="284B1D26" w:rsidR="00A16190" w:rsidRPr="00B232F0" w:rsidRDefault="004B3005" w:rsidP="004B3005">
      <w:pPr>
        <w:pStyle w:val="BodyA"/>
        <w:spacing w:line="360" w:lineRule="auto"/>
        <w:rPr>
          <w:color w:val="auto"/>
          <w:lang w:val="en-US"/>
        </w:rPr>
      </w:pPr>
      <w:r w:rsidRPr="00B232F0">
        <w:rPr>
          <w:color w:val="auto"/>
          <w:lang w:val="en-US"/>
        </w:rPr>
        <w:t xml:space="preserve">Recipient mice </w:t>
      </w:r>
      <w:proofErr w:type="gramStart"/>
      <w:r w:rsidRPr="00B232F0">
        <w:rPr>
          <w:color w:val="auto"/>
          <w:lang w:val="en-US"/>
        </w:rPr>
        <w:t>were anesthetized by intraperitoneal injection of 1 mg/</w:t>
      </w:r>
      <w:r w:rsidR="00F0794F" w:rsidRPr="00B232F0">
        <w:rPr>
          <w:color w:val="auto"/>
          <w:lang w:val="en-US"/>
        </w:rPr>
        <w:t>mL</w:t>
      </w:r>
      <w:r w:rsidRPr="00B232F0">
        <w:rPr>
          <w:color w:val="auto"/>
          <w:lang w:val="en-US"/>
        </w:rPr>
        <w:t xml:space="preserve"> xylazine and 5 mg/</w:t>
      </w:r>
      <w:r w:rsidR="00F0794F" w:rsidRPr="00B232F0">
        <w:rPr>
          <w:color w:val="auto"/>
          <w:lang w:val="en-US"/>
        </w:rPr>
        <w:t>mL</w:t>
      </w:r>
      <w:r w:rsidRPr="00B232F0">
        <w:rPr>
          <w:color w:val="auto"/>
          <w:lang w:val="en-US"/>
        </w:rPr>
        <w:t xml:space="preserve"> ketamine per kg/mouse, and placed on a customized stage for securing animals and immobilizing the subcutaneous tumor</w:t>
      </w:r>
      <w:proofErr w:type="gramEnd"/>
      <w:r w:rsidRPr="00B232F0">
        <w:rPr>
          <w:color w:val="auto"/>
          <w:lang w:val="en-US"/>
        </w:rPr>
        <w:t xml:space="preserve">. A heating pad with temperature feedback to an mTCII micro Temperature Controller (Cell MicroControls, Norflok, VA, USA) </w:t>
      </w:r>
      <w:proofErr w:type="gramStart"/>
      <w:r w:rsidRPr="00B232F0">
        <w:rPr>
          <w:color w:val="auto"/>
          <w:lang w:val="en-US"/>
        </w:rPr>
        <w:t>was used</w:t>
      </w:r>
      <w:proofErr w:type="gramEnd"/>
      <w:r w:rsidRPr="00B232F0">
        <w:rPr>
          <w:color w:val="auto"/>
          <w:lang w:val="en-US"/>
        </w:rPr>
        <w:t xml:space="preserve"> to maintain the temperature of animals. The right femoral artery was catheterized for retrograde injection of labeled cells, and tumor was exposed for intravital microscopy as previously described </w:t>
      </w:r>
      <w:r w:rsidR="00011987" w:rsidRPr="00B232F0">
        <w:rPr>
          <w:color w:val="auto"/>
          <w:lang w:val="en-US"/>
        </w:rPr>
        <w:fldChar w:fldCharType="begin"/>
      </w:r>
      <w:r w:rsidR="00D0307E">
        <w:rPr>
          <w:color w:val="auto"/>
          <w:lang w:val="en-US"/>
        </w:rPr>
        <w:instrText xml:space="preserve"> ADDIN ZOTERO_ITEM CSL_CITATION {"citationID":"mr8IagLW","properties":{"formattedCitation":"(Moussion and Girard, 2011; von Andrian, 1996)","plainCitation":"(Moussion and Girard, 2011; von Andrian, 1996)","noteIndex":0},"citationItems":[{"id":4536,"uris":["http://zotero.org/users/3751677/items/FP24VX2F"],"itemData":{"id":4536,"type":"article-journal","abstract":"While patrolling the body in search of foreign antigens, naive lymphocytes continuously circulate from the blood, through the lymph nodes, into the lymphatic vessels and back to the blood. This process, called lymphocyte recirculation, provides the body with effective immune surveillance for foreign invaders and for alterations to the body's own cells. However, the mechanisms that regulate lymphocyte recirculation during homeostasis remain incompletely characterized. Here we show that dendritic cells (DCs), which are well known for their role in antigen presentation to T lymphocytes, control the entry of naive lymphocytes to lymph nodes by modulating the phenotype of high endothelial venules (HEVs), which are blood vessels specialized in lymphocyte recruitment. We found that in vivo depletion of CD11c(+) DCs in adult mice over a 1-week period induces a reduction in the size and cellularity of the peripheral and mucosal lymph nodes. In the absence of DCs, the mature adult HEV phenotype reverts to an immature neonatal phenotype, and HEV-mediated lymphocyte recruitment to lymph nodes is inhibited. Co-culture experiments showed that the effect of DCs on HEV endothelial cells is direct and requires lymphotoxin-β-receptor-dependent signalling. DCs express lymphotoxin, and DC-derived lymphotoxin is important for lymphocyte homing to lymph nodes in vivo. Together, our results reveal a previously unsuspected role for DCs in the regulation of lymphocyte recirculation during immune surveillance.","container-title":"Nature","DOI":"10.1038/nature10540","ISSN":"1476-4687","issue":"7374","journalAbbreviation":"Nature","language":"eng","note":"PMID: 22080953","page":"542-546","source":"PubMed","title":"Dendritic cells control lymphocyte entry to lymph nodes through high endothelial venules","volume":"479","author":[{"family":"Moussion","given":"Christine"},{"family":"Girard","given":"Jean-Philippe"}],"issued":{"date-parts":[["2011",11,13]]}}},{"id":4538,"uris":["http://zotero.org/users/3751677/items/VPSF4WGE"],"itemData":{"id":4538,"type":"article-journal","abstract":"OBJECTIVE: The purpose of this study was to develop a model for microscopic in situ observation of the murine peripheral lymph node (LN) microcirculation and to characterize the function of the lymphocyte homing receptor L-selectin (CD62L) and the peripheral node addressin (PNAd). The latter is a high-affinity ligand for L-selectin in LN high endothelial venules (HEV).\nMETHODS: The subiliac (superficial inguinal) LN was microsurgically dissected in anesthetized adult mice. The nodal microvascular architecture and venular hemodynamics were characterized by bright field and epifluorescence video microscopy. L1-2 pre-B cells that were either mock transfected (L1-2Vector) or stably transfected to express human L-selectin (L1-2L-selectin) were labeled fluorescently and injected into a feeding artery. Cell adhesion in LN venules was studied in both the presence and absence of neutralizing monoclonal antibodies (MAb) to PNAd and L-selectin.\nRESULTS: The preparation allowed a detailed analysis of hemodynamic parameters and leukocyte adhesion in LN microvessels. L1-2Vector cells did not interact with LN microvessels. In contrast, L1-2L-selectin cells rolled efficiently in venules but not in arterioles or capillaries. Rolling was most prominent in subcortical HEV (orders III to V) and was less frequent but consistently detectable in downstream medullary and hilus venules (orders I and II). Rolling interactions were abrogated by MAb DREG-56 to the lectin domain of L-selectin and were markedly reduced by the anti-PNAd MAb MECA-79.\nCONCLUSIONS: The present study develops a new intravital microscopy model for in vivo visualization of leukocyte interactions with microvessels in murine LN. The preparation permitted an analysis of biophysical and molecular mechanisms of leukocyte adhesion to high endothelial cells. The data support the concept that L-selectin and PNAd are the predominant receptor/ligand pair responsible for lymphocyte rolling in HEV. The model will be useful for high-resolution analysis of intra- and extravascular events in living LN.","container-title":"Microcirculation (New York, N.Y.: 1994)","DOI":"10.3109/10739689609148303","ISSN":"1073-9688","issue":"3","journalAbbreviation":"Microcirculation","language":"eng","note":"PMID: 8930886","page":"287-300","source":"PubMed","title":"Intravital microscopy of the peripheral lymph node microcirculation in mice","volume":"3","author":[{"family":"Andrian","given":"U. H.","non-dropping-particle":"von"}],"issued":{"date-parts":[["1996",9]]}}}],"schema":"https://github.com/citation-style-language/schema/raw/master/csl-citation.json"} </w:instrText>
      </w:r>
      <w:r w:rsidR="00011987" w:rsidRPr="00B232F0">
        <w:rPr>
          <w:color w:val="auto"/>
          <w:lang w:val="en-US"/>
        </w:rPr>
        <w:fldChar w:fldCharType="separate"/>
      </w:r>
      <w:r w:rsidR="00D0307E" w:rsidRPr="00D0307E">
        <w:rPr>
          <w:rFonts w:cs="Arial"/>
        </w:rPr>
        <w:t>(Moussion and Girard, 2011; von Andrian, 1996)</w:t>
      </w:r>
      <w:r w:rsidR="00011987" w:rsidRPr="00B232F0">
        <w:rPr>
          <w:color w:val="auto"/>
          <w:lang w:val="en-US"/>
        </w:rPr>
        <w:fldChar w:fldCharType="end"/>
      </w:r>
      <w:r w:rsidRPr="00B232F0">
        <w:rPr>
          <w:color w:val="auto"/>
          <w:lang w:val="en-US"/>
        </w:rPr>
        <w:t xml:space="preserve">. </w:t>
      </w:r>
      <w:proofErr w:type="gramStart"/>
      <w:r w:rsidRPr="00B232F0">
        <w:rPr>
          <w:color w:val="auto"/>
          <w:lang w:val="en-US"/>
        </w:rPr>
        <w:t>Recipient mice were then transferred to a customized intravital video microscopy setup (DM6-FS, Leica Microsystems SAS, Nanterre, France) equipped with water immersion objectives (HCX APO; Leica Microsystems) and an image splitting optics W-VIEW GEMINI (Hamamatsu Photonics, Massy, France) allowing simultaneous image acquisition of dual wavelength images (512/25 and 630/92nm for green and red cell tracker respectively) onto a single camera.</w:t>
      </w:r>
      <w:proofErr w:type="gramEnd"/>
      <w:r w:rsidRPr="00B232F0">
        <w:rPr>
          <w:color w:val="auto"/>
          <w:lang w:val="en-US"/>
        </w:rPr>
        <w:t xml:space="preserve"> Two color fluorescent events in the microcirculation of tumor/draining lymph node </w:t>
      </w:r>
      <w:proofErr w:type="gramStart"/>
      <w:r w:rsidRPr="00B232F0">
        <w:rPr>
          <w:color w:val="auto"/>
          <w:lang w:val="en-US"/>
        </w:rPr>
        <w:t>were visualized and recorded at 33 frames/seconde by an OrcaFlash LT4.0+ camera and the HCImage software (Hamamatsu Photonics) at multiple positions of the tumor</w:t>
      </w:r>
      <w:proofErr w:type="gramEnd"/>
      <w:r w:rsidRPr="00B232F0">
        <w:rPr>
          <w:color w:val="auto"/>
          <w:lang w:val="en-US"/>
        </w:rPr>
        <w:t>. After combination of green and red images on a single image, rolling fractions</w:t>
      </w:r>
      <w:r w:rsidR="00836DCF" w:rsidRPr="00B232F0">
        <w:rPr>
          <w:color w:val="auto"/>
          <w:lang w:val="en-US"/>
        </w:rPr>
        <w:t xml:space="preserve">, i.e., </w:t>
      </w:r>
      <w:r w:rsidRPr="00B232F0">
        <w:rPr>
          <w:color w:val="auto"/>
          <w:lang w:val="en-US"/>
        </w:rPr>
        <w:t>the percentage of rolling cells in the total flux of cells in each blood vessel</w:t>
      </w:r>
      <w:proofErr w:type="gramStart"/>
      <w:r w:rsidR="00836DCF" w:rsidRPr="00B232F0">
        <w:rPr>
          <w:color w:val="auto"/>
          <w:lang w:val="en-US"/>
        </w:rPr>
        <w:t>;</w:t>
      </w:r>
      <w:proofErr w:type="gramEnd"/>
      <w:r w:rsidRPr="00B232F0">
        <w:rPr>
          <w:color w:val="auto"/>
          <w:lang w:val="en-US"/>
        </w:rPr>
        <w:t xml:space="preserve"> and sticking fractions</w:t>
      </w:r>
      <w:r w:rsidR="00836DCF" w:rsidRPr="00B232F0">
        <w:rPr>
          <w:color w:val="auto"/>
          <w:lang w:val="en-US"/>
        </w:rPr>
        <w:t xml:space="preserve">, i.e., </w:t>
      </w:r>
      <w:r w:rsidRPr="00B232F0">
        <w:rPr>
          <w:color w:val="auto"/>
          <w:lang w:val="en-US"/>
        </w:rPr>
        <w:t>the percentage of rolling cells that firmly adhered for a minimum of 30 seconds</w:t>
      </w:r>
      <w:r w:rsidR="00836DCF" w:rsidRPr="00B232F0">
        <w:rPr>
          <w:color w:val="auto"/>
          <w:lang w:val="en-US"/>
        </w:rPr>
        <w:t>,</w:t>
      </w:r>
      <w:r w:rsidRPr="00B232F0">
        <w:rPr>
          <w:color w:val="auto"/>
          <w:lang w:val="en-US"/>
        </w:rPr>
        <w:t xml:space="preserve"> were calculated for all blood vessels imaged in tumor.</w:t>
      </w:r>
    </w:p>
    <w:p w14:paraId="0939FB27" w14:textId="77777777" w:rsidR="005717CD" w:rsidRPr="00B232F0" w:rsidRDefault="005717CD" w:rsidP="005717CD">
      <w:pPr>
        <w:pStyle w:val="BodyA"/>
        <w:spacing w:line="360" w:lineRule="auto"/>
        <w:rPr>
          <w:b/>
          <w:color w:val="auto"/>
          <w:lang w:val="en-US"/>
        </w:rPr>
      </w:pPr>
    </w:p>
    <w:p w14:paraId="1064BC72" w14:textId="7B2C5EAE" w:rsidR="005717CD" w:rsidRPr="00B232F0" w:rsidRDefault="00836DCF" w:rsidP="00C574C0">
      <w:pPr>
        <w:pStyle w:val="Titre2"/>
      </w:pPr>
      <w:r w:rsidRPr="00B232F0">
        <w:t>Immunofluorescence and cell m</w:t>
      </w:r>
      <w:r w:rsidR="008C6966" w:rsidRPr="00B232F0">
        <w:t>orpholog</w:t>
      </w:r>
      <w:r w:rsidRPr="00B232F0">
        <w:t>ical</w:t>
      </w:r>
      <w:r w:rsidR="008C6966" w:rsidRPr="00B232F0">
        <w:t xml:space="preserve"> analysis </w:t>
      </w:r>
    </w:p>
    <w:p w14:paraId="157294DE" w14:textId="7561E544" w:rsidR="00655BC6" w:rsidRPr="00B232F0" w:rsidRDefault="00FB4D15" w:rsidP="00655BC6">
      <w:pPr>
        <w:pStyle w:val="BodyA"/>
        <w:spacing w:line="360" w:lineRule="auto"/>
        <w:rPr>
          <w:rFonts w:cs="Arial"/>
          <w:color w:val="auto"/>
          <w:lang w:val="en-US"/>
        </w:rPr>
      </w:pPr>
      <w:r w:rsidRPr="00B232F0">
        <w:rPr>
          <w:bCs/>
          <w:color w:val="auto"/>
          <w:lang w:val="en-US"/>
        </w:rPr>
        <w:t xml:space="preserve">For analysis of the morphology of TKO-ERM macrophages, </w:t>
      </w:r>
      <w:r w:rsidR="000C2C4B" w:rsidRPr="00B232F0">
        <w:rPr>
          <w:bCs/>
          <w:color w:val="auto"/>
          <w:lang w:val="en-US"/>
        </w:rPr>
        <w:t xml:space="preserve">HoxB8-macrophages CTL and TKO-ERM were differentially labeled with </w:t>
      </w:r>
      <w:r w:rsidR="00C95FBD" w:rsidRPr="00B232F0">
        <w:rPr>
          <w:bCs/>
          <w:color w:val="auto"/>
          <w:lang w:val="en-US"/>
        </w:rPr>
        <w:t>10</w:t>
      </w:r>
      <w:r w:rsidR="00F114BF" w:rsidRPr="00B232F0">
        <w:rPr>
          <w:bCs/>
          <w:color w:val="auto"/>
          <w:lang w:val="en-US"/>
        </w:rPr>
        <w:t xml:space="preserve"> </w:t>
      </w:r>
      <w:r w:rsidR="00C95FBD" w:rsidRPr="00B232F0">
        <w:rPr>
          <w:bCs/>
          <w:color w:val="auto"/>
          <w:lang w:val="en-US"/>
        </w:rPr>
        <w:t xml:space="preserve">µM Blue </w:t>
      </w:r>
      <w:r w:rsidR="00270C4A" w:rsidRPr="00B232F0">
        <w:rPr>
          <w:bCs/>
          <w:color w:val="auto"/>
          <w:lang w:val="en-US"/>
        </w:rPr>
        <w:t>C</w:t>
      </w:r>
      <w:r w:rsidR="00C95FBD" w:rsidRPr="00B232F0">
        <w:rPr>
          <w:bCs/>
          <w:color w:val="auto"/>
          <w:lang w:val="en-US"/>
        </w:rPr>
        <w:t>ellTracker CMAC (</w:t>
      </w:r>
      <w:r w:rsidR="00C95FBD" w:rsidRPr="00B232F0">
        <w:rPr>
          <w:color w:val="auto"/>
          <w:lang w:val="en-US"/>
        </w:rPr>
        <w:t>Invitrogen #C2110</w:t>
      </w:r>
      <w:r w:rsidR="00C95FBD" w:rsidRPr="00B232F0">
        <w:rPr>
          <w:bCs/>
          <w:color w:val="auto"/>
          <w:lang w:val="en-US"/>
        </w:rPr>
        <w:t xml:space="preserve">) </w:t>
      </w:r>
      <w:r w:rsidR="00981C8F" w:rsidRPr="00B232F0">
        <w:rPr>
          <w:bCs/>
          <w:color w:val="auto"/>
          <w:lang w:val="en-US"/>
        </w:rPr>
        <w:t xml:space="preserve">or </w:t>
      </w:r>
      <w:r w:rsidR="00C95FBD" w:rsidRPr="00B232F0">
        <w:rPr>
          <w:bCs/>
          <w:color w:val="auto"/>
          <w:lang w:val="en-US"/>
        </w:rPr>
        <w:t>10</w:t>
      </w:r>
      <w:r w:rsidR="00F114BF" w:rsidRPr="00B232F0">
        <w:rPr>
          <w:bCs/>
          <w:color w:val="auto"/>
          <w:lang w:val="en-US"/>
        </w:rPr>
        <w:t xml:space="preserve"> </w:t>
      </w:r>
      <w:r w:rsidR="00C95FBD" w:rsidRPr="00B232F0">
        <w:rPr>
          <w:bCs/>
          <w:color w:val="auto"/>
          <w:lang w:val="en-US"/>
        </w:rPr>
        <w:t>µM Red CellTracker CMPTX (</w:t>
      </w:r>
      <w:r w:rsidR="00C95FBD" w:rsidRPr="00B232F0">
        <w:rPr>
          <w:color w:val="auto"/>
          <w:lang w:val="en-US"/>
        </w:rPr>
        <w:t>Invitrogen #C34552</w:t>
      </w:r>
      <w:r w:rsidR="00C95FBD" w:rsidRPr="00B232F0">
        <w:rPr>
          <w:bCs/>
          <w:color w:val="auto"/>
          <w:lang w:val="en-US"/>
        </w:rPr>
        <w:t>)</w:t>
      </w:r>
      <w:r w:rsidR="00981C8F" w:rsidRPr="00B232F0">
        <w:rPr>
          <w:bCs/>
          <w:color w:val="auto"/>
          <w:lang w:val="en-US"/>
        </w:rPr>
        <w:t xml:space="preserve"> </w:t>
      </w:r>
      <w:r w:rsidR="00C95FBD" w:rsidRPr="00B232F0">
        <w:rPr>
          <w:bCs/>
          <w:color w:val="auto"/>
          <w:lang w:val="en-US"/>
        </w:rPr>
        <w:t xml:space="preserve">for 30min. </w:t>
      </w:r>
      <w:r w:rsidR="00836DCF" w:rsidRPr="00B232F0">
        <w:rPr>
          <w:bCs/>
          <w:color w:val="auto"/>
          <w:lang w:val="en-US"/>
        </w:rPr>
        <w:t xml:space="preserve">Blue and red cell trackers </w:t>
      </w:r>
      <w:r w:rsidR="00836DCF" w:rsidRPr="00B232F0">
        <w:rPr>
          <w:color w:val="auto"/>
          <w:lang w:val="en-US"/>
        </w:rPr>
        <w:t xml:space="preserve">were exchanged between independent experiments. </w:t>
      </w:r>
      <w:r w:rsidR="00C95FBD" w:rsidRPr="00B232F0">
        <w:rPr>
          <w:bCs/>
          <w:color w:val="auto"/>
          <w:lang w:val="en-US"/>
        </w:rPr>
        <w:t xml:space="preserve">Macrophages were harvested and a 1:1 mix of CTL and TKO-ERM macrophages </w:t>
      </w:r>
      <w:r w:rsidR="00981C8F" w:rsidRPr="00B232F0">
        <w:rPr>
          <w:bCs/>
          <w:color w:val="auto"/>
          <w:lang w:val="en-US"/>
        </w:rPr>
        <w:t>were</w:t>
      </w:r>
      <w:r w:rsidR="00981C8F" w:rsidRPr="00B232F0">
        <w:rPr>
          <w:color w:val="auto"/>
          <w:lang w:val="en-US"/>
        </w:rPr>
        <w:t xml:space="preserve"> </w:t>
      </w:r>
      <w:r w:rsidR="005717CD" w:rsidRPr="00B232F0">
        <w:rPr>
          <w:color w:val="auto"/>
          <w:lang w:val="en-US"/>
        </w:rPr>
        <w:t xml:space="preserve">plated on glass coverslips for </w:t>
      </w:r>
      <w:r w:rsidR="00270C4A" w:rsidRPr="00B232F0">
        <w:rPr>
          <w:color w:val="auto"/>
          <w:lang w:val="en-US"/>
        </w:rPr>
        <w:t>1</w:t>
      </w:r>
      <w:r w:rsidR="005717CD" w:rsidRPr="00B232F0">
        <w:rPr>
          <w:color w:val="auto"/>
          <w:lang w:val="en-US"/>
        </w:rPr>
        <w:t xml:space="preserve"> h</w:t>
      </w:r>
      <w:r w:rsidR="00270C4A" w:rsidRPr="00B232F0">
        <w:rPr>
          <w:color w:val="auto"/>
          <w:lang w:val="en-US"/>
        </w:rPr>
        <w:t xml:space="preserve">. </w:t>
      </w:r>
      <w:r w:rsidR="00127473">
        <w:rPr>
          <w:color w:val="auto"/>
          <w:lang w:val="en-US"/>
        </w:rPr>
        <w:t>Cells</w:t>
      </w:r>
      <w:r w:rsidR="00127473" w:rsidRPr="00B232F0">
        <w:rPr>
          <w:color w:val="auto"/>
          <w:lang w:val="en-US"/>
        </w:rPr>
        <w:t xml:space="preserve"> </w:t>
      </w:r>
      <w:r w:rsidR="005717CD" w:rsidRPr="00B232F0">
        <w:rPr>
          <w:color w:val="auto"/>
          <w:lang w:val="en-US"/>
        </w:rPr>
        <w:t xml:space="preserve">were fixed for 10 min in 3.7% paraformaldehyde solution containing 15 mM sucrose in </w:t>
      </w:r>
      <w:r w:rsidR="005717CD" w:rsidRPr="002F14C3">
        <w:rPr>
          <w:color w:val="auto"/>
          <w:highlight w:val="yellow"/>
          <w:lang w:val="en-US"/>
        </w:rPr>
        <w:t>PBS at room temperature</w:t>
      </w:r>
      <w:r w:rsidR="00127473" w:rsidRPr="002F14C3">
        <w:rPr>
          <w:color w:val="auto"/>
          <w:highlight w:val="yellow"/>
          <w:lang w:val="en-US"/>
        </w:rPr>
        <w:t xml:space="preserve">, </w:t>
      </w:r>
      <w:r w:rsidR="00127473" w:rsidRPr="00236057">
        <w:rPr>
          <w:rFonts w:cs="Arial"/>
          <w:highlight w:val="yellow"/>
          <w:lang w:val="en-US"/>
        </w:rPr>
        <w:t xml:space="preserve">and </w:t>
      </w:r>
      <w:r w:rsidR="00127473" w:rsidRPr="00101DFD">
        <w:rPr>
          <w:rFonts w:cs="Arial"/>
          <w:highlight w:val="yellow"/>
          <w:lang w:val="en-US"/>
        </w:rPr>
        <w:t xml:space="preserve">unreacted aldehyde functions </w:t>
      </w:r>
      <w:r w:rsidR="00127473">
        <w:rPr>
          <w:rFonts w:cs="Arial"/>
          <w:highlight w:val="yellow"/>
          <w:lang w:val="en-US"/>
        </w:rPr>
        <w:t xml:space="preserve">were </w:t>
      </w:r>
      <w:r w:rsidR="00127473" w:rsidRPr="00101DFD">
        <w:rPr>
          <w:rFonts w:cs="Arial"/>
          <w:highlight w:val="yellow"/>
          <w:lang w:val="en-US"/>
        </w:rPr>
        <w:t>quenched with 50mM NH4Cl in PBS for 5 min at RT</w:t>
      </w:r>
      <w:r w:rsidR="005717CD" w:rsidRPr="00B232F0">
        <w:rPr>
          <w:color w:val="auto"/>
          <w:lang w:val="en-US"/>
        </w:rPr>
        <w:t xml:space="preserve">. </w:t>
      </w:r>
      <w:r w:rsidR="00127473">
        <w:rPr>
          <w:color w:val="auto"/>
          <w:lang w:val="en-US"/>
        </w:rPr>
        <w:t xml:space="preserve">Then </w:t>
      </w:r>
      <w:r w:rsidR="005717CD" w:rsidRPr="00B232F0">
        <w:rPr>
          <w:color w:val="auto"/>
          <w:lang w:val="en-US"/>
        </w:rPr>
        <w:t>cells were permeabilized for 10 min with PBS/</w:t>
      </w:r>
      <w:proofErr w:type="gramStart"/>
      <w:r w:rsidR="005717CD" w:rsidRPr="00B232F0">
        <w:rPr>
          <w:color w:val="auto"/>
          <w:lang w:val="en-US"/>
        </w:rPr>
        <w:t>0.3%</w:t>
      </w:r>
      <w:proofErr w:type="gramEnd"/>
      <w:r w:rsidR="005717CD" w:rsidRPr="00B232F0">
        <w:rPr>
          <w:color w:val="auto"/>
          <w:lang w:val="en-US"/>
        </w:rPr>
        <w:t xml:space="preserve"> Triton and blocked with PBS/0.3% Triton/1% BSA. Samples </w:t>
      </w:r>
      <w:proofErr w:type="gramStart"/>
      <w:r w:rsidR="005717CD" w:rsidRPr="00B232F0">
        <w:rPr>
          <w:color w:val="auto"/>
          <w:lang w:val="en-US"/>
        </w:rPr>
        <w:t xml:space="preserve">were incubated with </w:t>
      </w:r>
      <w:r w:rsidR="00A56CDB" w:rsidRPr="00B232F0">
        <w:rPr>
          <w:color w:val="auto"/>
          <w:lang w:val="en-US"/>
        </w:rPr>
        <w:t xml:space="preserve">green </w:t>
      </w:r>
      <w:r w:rsidR="00A449C7" w:rsidRPr="00B232F0">
        <w:rPr>
          <w:color w:val="auto"/>
          <w:lang w:val="en-US"/>
        </w:rPr>
        <w:t>AlexaFluor 488</w:t>
      </w:r>
      <w:r w:rsidR="00A56CDB" w:rsidRPr="00B232F0">
        <w:rPr>
          <w:color w:val="auto"/>
          <w:lang w:val="en-US"/>
        </w:rPr>
        <w:t xml:space="preserve">-conjugated </w:t>
      </w:r>
      <w:r w:rsidR="005717CD" w:rsidRPr="00B232F0">
        <w:rPr>
          <w:color w:val="auto"/>
          <w:lang w:val="en-US"/>
        </w:rPr>
        <w:t xml:space="preserve">phalloidin </w:t>
      </w:r>
      <w:r w:rsidR="00A56CDB" w:rsidRPr="00B232F0">
        <w:rPr>
          <w:color w:val="auto"/>
          <w:lang w:val="en-US"/>
        </w:rPr>
        <w:t>(Invitrogen)</w:t>
      </w:r>
      <w:r w:rsidR="00B7166B" w:rsidRPr="00B232F0">
        <w:rPr>
          <w:color w:val="auto"/>
          <w:lang w:val="en-US"/>
        </w:rPr>
        <w:t xml:space="preserve"> for 30min, then washed and mounted</w:t>
      </w:r>
      <w:proofErr w:type="gramEnd"/>
      <w:r w:rsidR="00B7166B" w:rsidRPr="00B232F0">
        <w:rPr>
          <w:color w:val="auto"/>
          <w:lang w:val="en-US"/>
        </w:rPr>
        <w:t>.</w:t>
      </w:r>
      <w:r w:rsidR="008F0884" w:rsidRPr="00B232F0">
        <w:rPr>
          <w:color w:val="auto"/>
          <w:lang w:val="en-US"/>
        </w:rPr>
        <w:t xml:space="preserve"> </w:t>
      </w:r>
      <w:r w:rsidR="00F92F80" w:rsidRPr="00B232F0">
        <w:rPr>
          <w:color w:val="auto"/>
          <w:lang w:val="en-US"/>
        </w:rPr>
        <w:t>M</w:t>
      </w:r>
      <w:r w:rsidR="00B7166B" w:rsidRPr="00B232F0">
        <w:rPr>
          <w:color w:val="auto"/>
          <w:lang w:val="en-US"/>
        </w:rPr>
        <w:t xml:space="preserve">osaic images were acquired using a </w:t>
      </w:r>
      <w:r w:rsidR="00945972" w:rsidRPr="00B232F0">
        <w:rPr>
          <w:color w:val="auto"/>
          <w:lang w:val="en-US"/>
        </w:rPr>
        <w:t>Zeiss Axio Imager M2 using a X100/</w:t>
      </w:r>
      <w:r w:rsidR="00130B56" w:rsidRPr="00B232F0">
        <w:rPr>
          <w:color w:val="auto"/>
          <w:lang w:val="en-US"/>
        </w:rPr>
        <w:t>1</w:t>
      </w:r>
      <w:proofErr w:type="gramStart"/>
      <w:r w:rsidR="00130B56" w:rsidRPr="00B232F0">
        <w:rPr>
          <w:color w:val="auto"/>
          <w:lang w:val="en-US"/>
        </w:rPr>
        <w:t>,4</w:t>
      </w:r>
      <w:proofErr w:type="gramEnd"/>
      <w:r w:rsidR="00130B56" w:rsidRPr="00B232F0">
        <w:rPr>
          <w:color w:val="auto"/>
          <w:lang w:val="en-US"/>
        </w:rPr>
        <w:t xml:space="preserve"> </w:t>
      </w:r>
      <w:r w:rsidR="00945972" w:rsidRPr="00B232F0">
        <w:rPr>
          <w:color w:val="auto"/>
          <w:lang w:val="en-US"/>
        </w:rPr>
        <w:t>Plan Apochromat objective (Zeiss)</w:t>
      </w:r>
      <w:r w:rsidR="00F92F80" w:rsidRPr="00B232F0">
        <w:rPr>
          <w:color w:val="auto"/>
          <w:lang w:val="en-US"/>
        </w:rPr>
        <w:t>.</w:t>
      </w:r>
      <w:r w:rsidR="008F0884" w:rsidRPr="00B232F0">
        <w:rPr>
          <w:color w:val="auto"/>
          <w:lang w:val="en-US"/>
        </w:rPr>
        <w:t xml:space="preserve"> </w:t>
      </w:r>
      <w:r w:rsidR="00981C8F" w:rsidRPr="00B232F0">
        <w:rPr>
          <w:rFonts w:cs="Arial"/>
          <w:color w:val="auto"/>
          <w:lang w:val="en-US"/>
        </w:rPr>
        <w:t>C</w:t>
      </w:r>
      <w:r w:rsidR="00F92F80" w:rsidRPr="00B232F0">
        <w:rPr>
          <w:rFonts w:cs="Arial"/>
          <w:color w:val="auto"/>
          <w:lang w:val="en-US"/>
        </w:rPr>
        <w:t>ell</w:t>
      </w:r>
      <w:r w:rsidR="004D1A8E" w:rsidRPr="00B232F0">
        <w:rPr>
          <w:rFonts w:cs="Arial"/>
          <w:color w:val="auto"/>
          <w:lang w:val="en-US"/>
        </w:rPr>
        <w:t xml:space="preserve">s </w:t>
      </w:r>
      <w:proofErr w:type="gramStart"/>
      <w:r w:rsidR="004D1A8E" w:rsidRPr="00B232F0">
        <w:rPr>
          <w:rFonts w:cs="Arial"/>
          <w:color w:val="auto"/>
          <w:lang w:val="en-US"/>
        </w:rPr>
        <w:t xml:space="preserve">were semi-automatically </w:t>
      </w:r>
      <w:r w:rsidR="00F92F80" w:rsidRPr="00B232F0">
        <w:rPr>
          <w:rFonts w:cs="Arial"/>
          <w:color w:val="auto"/>
          <w:lang w:val="en-US"/>
        </w:rPr>
        <w:t>segment</w:t>
      </w:r>
      <w:r w:rsidR="004D1A8E" w:rsidRPr="00B232F0">
        <w:rPr>
          <w:rFonts w:cs="Arial"/>
          <w:color w:val="auto"/>
          <w:lang w:val="en-US"/>
        </w:rPr>
        <w:t>ed</w:t>
      </w:r>
      <w:proofErr w:type="gramEnd"/>
      <w:r w:rsidR="004D1A8E" w:rsidRPr="00B232F0">
        <w:rPr>
          <w:rFonts w:cs="Arial"/>
          <w:color w:val="auto"/>
          <w:lang w:val="en-US"/>
        </w:rPr>
        <w:t xml:space="preserve"> to measure their</w:t>
      </w:r>
      <w:r w:rsidR="00F92F80" w:rsidRPr="00B232F0">
        <w:rPr>
          <w:rFonts w:cs="Arial"/>
          <w:color w:val="auto"/>
          <w:lang w:val="en-US"/>
        </w:rPr>
        <w:t xml:space="preserve"> </w:t>
      </w:r>
      <w:r w:rsidR="004D1A8E" w:rsidRPr="00B232F0">
        <w:rPr>
          <w:rFonts w:cs="Arial"/>
          <w:color w:val="auto"/>
          <w:lang w:val="en-US"/>
        </w:rPr>
        <w:t>area and circularity</w:t>
      </w:r>
      <w:r w:rsidR="00981C8F" w:rsidRPr="00B232F0">
        <w:rPr>
          <w:rFonts w:cs="Arial"/>
          <w:color w:val="auto"/>
          <w:lang w:val="en-US"/>
        </w:rPr>
        <w:t xml:space="preserve"> based on their actin staining</w:t>
      </w:r>
      <w:r w:rsidR="004D1A8E" w:rsidRPr="00B232F0">
        <w:rPr>
          <w:rFonts w:cs="Arial"/>
          <w:color w:val="auto"/>
          <w:lang w:val="en-US"/>
        </w:rPr>
        <w:t xml:space="preserve">. WT and TKO ERM cells </w:t>
      </w:r>
      <w:proofErr w:type="gramStart"/>
      <w:r w:rsidR="004D1A8E" w:rsidRPr="00B232F0">
        <w:rPr>
          <w:rFonts w:cs="Arial"/>
          <w:color w:val="auto"/>
          <w:lang w:val="en-US"/>
        </w:rPr>
        <w:t>were differentiated</w:t>
      </w:r>
      <w:proofErr w:type="gramEnd"/>
      <w:r w:rsidR="004D1A8E" w:rsidRPr="00B232F0">
        <w:rPr>
          <w:rFonts w:cs="Arial"/>
          <w:color w:val="auto"/>
          <w:lang w:val="en-US"/>
        </w:rPr>
        <w:t xml:space="preserve"> based on their respective cell tracker</w:t>
      </w:r>
      <w:r w:rsidR="008F0884" w:rsidRPr="00B232F0">
        <w:rPr>
          <w:rFonts w:cs="Arial"/>
          <w:color w:val="auto"/>
          <w:lang w:val="en-US"/>
        </w:rPr>
        <w:t>, which were inversed between experiments to ensure they do not have an effect. Then, p</w:t>
      </w:r>
      <w:r w:rsidR="009F4B0A" w:rsidRPr="00B232F0">
        <w:rPr>
          <w:rFonts w:cs="Arial"/>
          <w:color w:val="auto"/>
          <w:lang w:val="en-US"/>
        </w:rPr>
        <w:t xml:space="preserve">odosomes </w:t>
      </w:r>
      <w:proofErr w:type="gramStart"/>
      <w:r w:rsidR="009F4B0A" w:rsidRPr="00B232F0">
        <w:rPr>
          <w:rFonts w:cs="Arial"/>
          <w:color w:val="auto"/>
          <w:lang w:val="en-US"/>
        </w:rPr>
        <w:t>were detected</w:t>
      </w:r>
      <w:proofErr w:type="gramEnd"/>
      <w:r w:rsidR="009F4B0A" w:rsidRPr="00B232F0">
        <w:rPr>
          <w:rFonts w:cs="Arial"/>
          <w:color w:val="auto"/>
          <w:lang w:val="en-US"/>
        </w:rPr>
        <w:t xml:space="preserve"> using the 'Find Maxima' function of the ImageJ software</w:t>
      </w:r>
      <w:r w:rsidR="008F0884" w:rsidRPr="00B232F0">
        <w:rPr>
          <w:rFonts w:cs="Arial"/>
          <w:color w:val="auto"/>
          <w:lang w:val="en-US"/>
        </w:rPr>
        <w:t>.</w:t>
      </w:r>
      <w:r w:rsidR="00F92F80" w:rsidRPr="00B232F0">
        <w:rPr>
          <w:rFonts w:cs="Arial"/>
          <w:color w:val="auto"/>
          <w:lang w:val="en-US"/>
        </w:rPr>
        <w:t xml:space="preserve"> Filopodia </w:t>
      </w:r>
      <w:r w:rsidR="003B6D4B" w:rsidRPr="00B232F0">
        <w:rPr>
          <w:rFonts w:cs="Arial"/>
          <w:color w:val="auto"/>
          <w:lang w:val="en-US"/>
        </w:rPr>
        <w:t xml:space="preserve">of 30 cells for each condition </w:t>
      </w:r>
      <w:proofErr w:type="gramStart"/>
      <w:r w:rsidR="00F92F80" w:rsidRPr="00B232F0">
        <w:rPr>
          <w:rFonts w:cs="Arial"/>
          <w:color w:val="auto"/>
          <w:lang w:val="en-US"/>
        </w:rPr>
        <w:t>were manually traced</w:t>
      </w:r>
      <w:proofErr w:type="gramEnd"/>
      <w:r w:rsidR="00F92F80" w:rsidRPr="00B232F0">
        <w:rPr>
          <w:rFonts w:cs="Arial"/>
          <w:color w:val="auto"/>
          <w:lang w:val="en-US"/>
        </w:rPr>
        <w:t xml:space="preserve"> to get their length and number</w:t>
      </w:r>
      <w:r w:rsidR="008F0884" w:rsidRPr="00B232F0">
        <w:rPr>
          <w:rFonts w:cs="Arial"/>
          <w:color w:val="auto"/>
          <w:lang w:val="en-US"/>
        </w:rPr>
        <w:t xml:space="preserve"> per cell</w:t>
      </w:r>
      <w:r w:rsidR="00F92F80" w:rsidRPr="00B232F0">
        <w:rPr>
          <w:rFonts w:cs="Arial"/>
          <w:color w:val="auto"/>
          <w:lang w:val="en-US"/>
        </w:rPr>
        <w:t>.</w:t>
      </w:r>
    </w:p>
    <w:p w14:paraId="0EA2F77E" w14:textId="77777777" w:rsidR="0022621F" w:rsidRDefault="0022621F" w:rsidP="0022621F">
      <w:pPr>
        <w:autoSpaceDE w:val="0"/>
        <w:autoSpaceDN w:val="0"/>
        <w:adjustRightInd w:val="0"/>
        <w:spacing w:after="0" w:line="360" w:lineRule="auto"/>
        <w:jc w:val="both"/>
        <w:rPr>
          <w:rFonts w:ascii="Arial" w:hAnsi="Arial" w:cs="Arial"/>
          <w:b/>
          <w:bCs/>
          <w:lang w:val="en-US"/>
        </w:rPr>
      </w:pPr>
    </w:p>
    <w:p w14:paraId="5C2B0788" w14:textId="1B93C2C0" w:rsidR="0022621F" w:rsidRPr="002F14C3" w:rsidRDefault="0022621F" w:rsidP="002F14C3">
      <w:pPr>
        <w:pStyle w:val="Titre2"/>
        <w:rPr>
          <w:b w:val="0"/>
          <w:highlight w:val="yellow"/>
        </w:rPr>
      </w:pPr>
      <w:r w:rsidRPr="002F14C3">
        <w:rPr>
          <w:highlight w:val="yellow"/>
        </w:rPr>
        <w:t xml:space="preserve">Phagocytosis assays </w:t>
      </w:r>
    </w:p>
    <w:p w14:paraId="79CCD06F" w14:textId="2CECAB56" w:rsidR="0022621F" w:rsidRPr="002F14C3" w:rsidRDefault="0022621F" w:rsidP="0022621F">
      <w:pPr>
        <w:pStyle w:val="Sansinterligne"/>
        <w:spacing w:line="360" w:lineRule="auto"/>
        <w:jc w:val="both"/>
        <w:rPr>
          <w:rFonts w:ascii="Arial" w:hAnsi="Arial" w:cs="Arial"/>
          <w:highlight w:val="yellow"/>
          <w:lang w:val="en-US"/>
        </w:rPr>
      </w:pPr>
      <w:r w:rsidRPr="002F14C3">
        <w:rPr>
          <w:rFonts w:ascii="Arial" w:hAnsi="Arial" w:cs="Arial"/>
          <w:highlight w:val="yellow"/>
          <w:lang w:val="en-US"/>
        </w:rPr>
        <w:t xml:space="preserve">Polystyrene beads (Fluoresbrite yellow green, Polyscience, </w:t>
      </w:r>
      <w:proofErr w:type="gramStart"/>
      <w:r w:rsidRPr="002F14C3">
        <w:rPr>
          <w:rFonts w:ascii="Arial" w:hAnsi="Arial" w:cs="Arial"/>
          <w:highlight w:val="yellow"/>
          <w:lang w:val="en-US"/>
        </w:rPr>
        <w:t>3 µm</w:t>
      </w:r>
      <w:proofErr w:type="gramEnd"/>
      <w:r w:rsidR="00632315">
        <w:rPr>
          <w:rFonts w:ascii="Arial" w:hAnsi="Arial" w:cs="Arial"/>
          <w:highlight w:val="yellow"/>
          <w:lang w:val="en-US"/>
        </w:rPr>
        <w:t xml:space="preserve"> diameter</w:t>
      </w:r>
      <w:r w:rsidRPr="002F14C3">
        <w:rPr>
          <w:rFonts w:ascii="Arial" w:hAnsi="Arial" w:cs="Arial"/>
          <w:highlight w:val="yellow"/>
          <w:lang w:val="en-US"/>
        </w:rPr>
        <w:t>) were coated with ovalbumin (1 mg/ml in PBS) for 1</w:t>
      </w:r>
      <w:r w:rsidR="00236057">
        <w:rPr>
          <w:rFonts w:ascii="Arial" w:hAnsi="Arial" w:cs="Arial"/>
          <w:highlight w:val="yellow"/>
          <w:lang w:val="en-US"/>
        </w:rPr>
        <w:t xml:space="preserve"> </w:t>
      </w:r>
      <w:r w:rsidRPr="002F14C3">
        <w:rPr>
          <w:rFonts w:ascii="Arial" w:hAnsi="Arial" w:cs="Arial"/>
          <w:highlight w:val="yellow"/>
          <w:lang w:val="en-US"/>
        </w:rPr>
        <w:t xml:space="preserve">h at room temperature and washed with PBS containing </w:t>
      </w:r>
      <w:r w:rsidR="00236057">
        <w:rPr>
          <w:rFonts w:ascii="Arial" w:hAnsi="Arial" w:cs="Arial"/>
          <w:highlight w:val="yellow"/>
          <w:lang w:val="en-US"/>
        </w:rPr>
        <w:t xml:space="preserve">1% </w:t>
      </w:r>
      <w:r w:rsidRPr="002F14C3">
        <w:rPr>
          <w:rFonts w:ascii="Arial" w:hAnsi="Arial" w:cs="Arial"/>
          <w:highlight w:val="yellow"/>
          <w:lang w:val="en-US"/>
        </w:rPr>
        <w:t xml:space="preserve">BSA. To obtain IgG-opsonized beads (IgG beads), ovalbumin-coated beads (OVA beads) </w:t>
      </w:r>
      <w:proofErr w:type="gramStart"/>
      <w:r w:rsidRPr="002F14C3">
        <w:rPr>
          <w:rFonts w:ascii="Arial" w:hAnsi="Arial" w:cs="Arial"/>
          <w:highlight w:val="yellow"/>
          <w:lang w:val="en-US"/>
        </w:rPr>
        <w:t>were then incubated with anti-ovalbumin antibodies for an hour (1:10, room temperature) and washed 3 times</w:t>
      </w:r>
      <w:proofErr w:type="gramEnd"/>
      <w:r w:rsidRPr="002F14C3">
        <w:rPr>
          <w:rFonts w:ascii="Arial" w:hAnsi="Arial" w:cs="Arial"/>
          <w:highlight w:val="yellow"/>
          <w:lang w:val="en-US"/>
        </w:rPr>
        <w:t>.</w:t>
      </w:r>
    </w:p>
    <w:p w14:paraId="41651EF8" w14:textId="5963B07E" w:rsidR="0022621F" w:rsidRPr="002F14C3" w:rsidRDefault="0022621F" w:rsidP="0022621F">
      <w:pPr>
        <w:pStyle w:val="Sansinterligne"/>
        <w:spacing w:line="360" w:lineRule="auto"/>
        <w:jc w:val="both"/>
        <w:rPr>
          <w:rFonts w:ascii="Arial" w:hAnsi="Arial" w:cs="Arial"/>
          <w:lang w:val="en-US"/>
        </w:rPr>
      </w:pPr>
      <w:r w:rsidRPr="002F14C3">
        <w:rPr>
          <w:rFonts w:ascii="Arial" w:hAnsi="Arial" w:cs="Arial"/>
          <w:highlight w:val="yellow"/>
          <w:lang w:val="en-US"/>
        </w:rPr>
        <w:t xml:space="preserve">Particles </w:t>
      </w:r>
      <w:proofErr w:type="gramStart"/>
      <w:r w:rsidRPr="002F14C3">
        <w:rPr>
          <w:rFonts w:ascii="Arial" w:hAnsi="Arial" w:cs="Arial"/>
          <w:highlight w:val="yellow"/>
          <w:lang w:val="en-US"/>
        </w:rPr>
        <w:t>were added</w:t>
      </w:r>
      <w:proofErr w:type="gramEnd"/>
      <w:r w:rsidRPr="002F14C3">
        <w:rPr>
          <w:rFonts w:ascii="Arial" w:hAnsi="Arial" w:cs="Arial"/>
          <w:highlight w:val="yellow"/>
          <w:lang w:val="en-US"/>
        </w:rPr>
        <w:t xml:space="preserve"> to macrophages </w:t>
      </w:r>
      <w:r w:rsidR="00236057" w:rsidRPr="00101DFD">
        <w:rPr>
          <w:rFonts w:ascii="Arial" w:hAnsi="Arial" w:cs="Arial"/>
          <w:highlight w:val="yellow"/>
          <w:lang w:val="en-US"/>
        </w:rPr>
        <w:t xml:space="preserve">at 4°C </w:t>
      </w:r>
      <w:r w:rsidRPr="002F14C3">
        <w:rPr>
          <w:rFonts w:ascii="Arial" w:hAnsi="Arial" w:cs="Arial"/>
          <w:highlight w:val="yellow"/>
          <w:lang w:val="en-US"/>
        </w:rPr>
        <w:t>at several multiplicity of infection (MOI) to obtain equivalent rates of phagocytosis. Ovalbumin-coated beads were used at MOI 24:1</w:t>
      </w:r>
      <w:r w:rsidR="00127473">
        <w:rPr>
          <w:rFonts w:ascii="Arial" w:hAnsi="Arial" w:cs="Arial"/>
          <w:highlight w:val="yellow"/>
          <w:lang w:val="en-US"/>
        </w:rPr>
        <w:t xml:space="preserve"> (beads</w:t>
      </w:r>
      <w:proofErr w:type="gramStart"/>
      <w:r w:rsidR="00127473">
        <w:rPr>
          <w:rFonts w:ascii="Arial" w:hAnsi="Arial" w:cs="Arial"/>
          <w:highlight w:val="yellow"/>
          <w:lang w:val="en-US"/>
        </w:rPr>
        <w:t>:macrophages</w:t>
      </w:r>
      <w:proofErr w:type="gramEnd"/>
      <w:r w:rsidR="00127473">
        <w:rPr>
          <w:rFonts w:ascii="Arial" w:hAnsi="Arial" w:cs="Arial"/>
          <w:highlight w:val="yellow"/>
          <w:lang w:val="en-US"/>
        </w:rPr>
        <w:t>) and</w:t>
      </w:r>
      <w:r w:rsidRPr="002F14C3">
        <w:rPr>
          <w:rFonts w:ascii="Arial" w:hAnsi="Arial" w:cs="Arial"/>
          <w:highlight w:val="yellow"/>
          <w:lang w:val="en-US"/>
        </w:rPr>
        <w:t xml:space="preserve"> IgG-beads at MOI 4:1 with macrophages plated on coverslips. Phagocytosis was synchronized with a centrifugation at 170 g for 1 min. Unbound beads were washed off with culture medium and cells were then incubated at 37°C and fixed at the indicated time points</w:t>
      </w:r>
      <w:r w:rsidR="00700FD2">
        <w:rPr>
          <w:rFonts w:ascii="Arial" w:hAnsi="Arial" w:cs="Arial"/>
          <w:highlight w:val="yellow"/>
          <w:lang w:val="en-US"/>
        </w:rPr>
        <w:t xml:space="preserve"> (see I</w:t>
      </w:r>
      <w:r w:rsidR="00236057">
        <w:rPr>
          <w:rFonts w:ascii="Arial" w:hAnsi="Arial" w:cs="Arial"/>
          <w:highlight w:val="yellow"/>
          <w:lang w:val="en-US"/>
        </w:rPr>
        <w:t>mmunofluorescence M</w:t>
      </w:r>
      <w:r w:rsidR="00700FD2">
        <w:rPr>
          <w:rFonts w:ascii="Arial" w:hAnsi="Arial" w:cs="Arial"/>
          <w:highlight w:val="yellow"/>
          <w:lang w:val="en-US"/>
        </w:rPr>
        <w:t>ethods)</w:t>
      </w:r>
      <w:r w:rsidRPr="002F14C3">
        <w:rPr>
          <w:rFonts w:ascii="Arial" w:hAnsi="Arial" w:cs="Arial"/>
          <w:highlight w:val="yellow"/>
          <w:lang w:val="en-US"/>
        </w:rPr>
        <w:t>.</w:t>
      </w:r>
    </w:p>
    <w:p w14:paraId="308A44EE" w14:textId="2D304533" w:rsidR="0022621F" w:rsidRPr="002F14C3" w:rsidRDefault="00FC413E" w:rsidP="00236057">
      <w:pPr>
        <w:pStyle w:val="Sansinterligne"/>
        <w:spacing w:line="360" w:lineRule="auto"/>
        <w:jc w:val="both"/>
        <w:rPr>
          <w:rFonts w:ascii="Arial" w:hAnsi="Arial" w:cs="Arial"/>
          <w:lang w:val="en-US"/>
        </w:rPr>
      </w:pPr>
      <w:r>
        <w:rPr>
          <w:rFonts w:ascii="Arial" w:hAnsi="Arial" w:cs="Arial"/>
          <w:highlight w:val="yellow"/>
          <w:lang w:val="en-US"/>
        </w:rPr>
        <w:t xml:space="preserve">Prior to permeabilization, </w:t>
      </w:r>
      <w:r w:rsidR="0022621F" w:rsidRPr="002F14C3">
        <w:rPr>
          <w:rFonts w:ascii="Arial" w:hAnsi="Arial" w:cs="Arial"/>
          <w:highlight w:val="yellow"/>
          <w:lang w:val="en-US"/>
        </w:rPr>
        <w:t>IgG-coated beads that remained outside the cells were distinguished from ingested beads using TRITC conjugated secondary antibodies</w:t>
      </w:r>
      <w:r w:rsidR="00700FD2">
        <w:rPr>
          <w:rFonts w:ascii="Arial" w:hAnsi="Arial" w:cs="Arial"/>
          <w:highlight w:val="yellow"/>
          <w:lang w:val="en-US"/>
        </w:rPr>
        <w:t xml:space="preserve">, while </w:t>
      </w:r>
      <w:r w:rsidR="0022621F" w:rsidRPr="002F14C3">
        <w:rPr>
          <w:rFonts w:ascii="Arial" w:hAnsi="Arial" w:cs="Arial"/>
          <w:highlight w:val="yellow"/>
          <w:lang w:val="en-US"/>
        </w:rPr>
        <w:t xml:space="preserve">OVA beads, </w:t>
      </w:r>
      <w:r>
        <w:rPr>
          <w:rFonts w:ascii="Arial" w:hAnsi="Arial" w:cs="Arial"/>
          <w:highlight w:val="yellow"/>
          <w:lang w:val="en-US"/>
        </w:rPr>
        <w:t>were discriminated</w:t>
      </w:r>
      <w:r w:rsidR="0022621F" w:rsidRPr="002F14C3">
        <w:rPr>
          <w:rFonts w:ascii="Arial" w:hAnsi="Arial" w:cs="Arial"/>
          <w:highlight w:val="yellow"/>
          <w:lang w:val="en-US"/>
        </w:rPr>
        <w:t xml:space="preserve"> with anti-ovalbumin antibodies (1:150 dilution, Millipore) revealed by TRITC secondary antibodies. Cells </w:t>
      </w:r>
      <w:proofErr w:type="gramStart"/>
      <w:r w:rsidR="0022621F" w:rsidRPr="002F14C3">
        <w:rPr>
          <w:rFonts w:ascii="Arial" w:hAnsi="Arial" w:cs="Arial"/>
          <w:highlight w:val="yellow"/>
          <w:lang w:val="en-US"/>
        </w:rPr>
        <w:t>were then washed</w:t>
      </w:r>
      <w:proofErr w:type="gramEnd"/>
      <w:r>
        <w:rPr>
          <w:rFonts w:ascii="Arial" w:hAnsi="Arial" w:cs="Arial"/>
          <w:highlight w:val="yellow"/>
          <w:lang w:val="en-US"/>
        </w:rPr>
        <w:t>,</w:t>
      </w:r>
      <w:r w:rsidR="0022621F" w:rsidRPr="002F14C3">
        <w:rPr>
          <w:rFonts w:ascii="Arial" w:hAnsi="Arial" w:cs="Arial"/>
          <w:highlight w:val="yellow"/>
          <w:lang w:val="en-US"/>
        </w:rPr>
        <w:t xml:space="preserve"> permeabilized </w:t>
      </w:r>
      <w:r>
        <w:rPr>
          <w:rFonts w:ascii="Arial" w:hAnsi="Arial" w:cs="Arial"/>
          <w:highlight w:val="yellow"/>
          <w:lang w:val="en-US"/>
        </w:rPr>
        <w:t>before being</w:t>
      </w:r>
      <w:r w:rsidR="0022621F" w:rsidRPr="002F14C3">
        <w:rPr>
          <w:rFonts w:ascii="Arial" w:hAnsi="Arial" w:cs="Arial"/>
          <w:highlight w:val="yellow"/>
          <w:lang w:val="en-US"/>
        </w:rPr>
        <w:t xml:space="preserve"> stained with </w:t>
      </w:r>
      <w:r>
        <w:rPr>
          <w:rFonts w:ascii="Arial" w:hAnsi="Arial" w:cs="Arial"/>
          <w:highlight w:val="yellow"/>
          <w:lang w:val="en-US"/>
        </w:rPr>
        <w:t>DAPI</w:t>
      </w:r>
      <w:r w:rsidR="00236057">
        <w:rPr>
          <w:rFonts w:ascii="Arial" w:hAnsi="Arial" w:cs="Arial"/>
          <w:highlight w:val="yellow"/>
          <w:lang w:val="en-US"/>
        </w:rPr>
        <w:t xml:space="preserve"> </w:t>
      </w:r>
      <w:r w:rsidR="0022621F" w:rsidRPr="002F14C3">
        <w:rPr>
          <w:rFonts w:ascii="Arial" w:hAnsi="Arial" w:cs="Arial"/>
          <w:highlight w:val="yellow"/>
          <w:lang w:val="en-US"/>
        </w:rPr>
        <w:t xml:space="preserve">and fluorescent phalloidin for 30 min at RT. </w:t>
      </w:r>
      <w:r w:rsidR="00236057">
        <w:rPr>
          <w:rFonts w:ascii="Arial" w:hAnsi="Arial" w:cs="Arial"/>
          <w:highlight w:val="yellow"/>
          <w:lang w:val="en-US"/>
        </w:rPr>
        <w:t>After washing, s</w:t>
      </w:r>
      <w:r w:rsidR="0022621F" w:rsidRPr="002F14C3">
        <w:rPr>
          <w:rFonts w:ascii="Arial" w:hAnsi="Arial" w:cs="Arial"/>
          <w:highlight w:val="yellow"/>
          <w:lang w:val="en-US"/>
        </w:rPr>
        <w:t xml:space="preserve">amples </w:t>
      </w:r>
      <w:proofErr w:type="gramStart"/>
      <w:r w:rsidR="0022621F" w:rsidRPr="002F14C3">
        <w:rPr>
          <w:rFonts w:ascii="Arial" w:hAnsi="Arial" w:cs="Arial"/>
          <w:highlight w:val="yellow"/>
          <w:lang w:val="en-US"/>
        </w:rPr>
        <w:t>were then mounted</w:t>
      </w:r>
      <w:proofErr w:type="gramEnd"/>
      <w:r w:rsidR="0022621F" w:rsidRPr="002F14C3">
        <w:rPr>
          <w:rFonts w:ascii="Arial" w:hAnsi="Arial" w:cs="Arial"/>
          <w:highlight w:val="yellow"/>
          <w:lang w:val="en-US"/>
        </w:rPr>
        <w:t xml:space="preserve"> with DAKO.</w:t>
      </w:r>
      <w:r w:rsidR="00700FD2">
        <w:rPr>
          <w:rFonts w:ascii="Arial" w:hAnsi="Arial" w:cs="Arial"/>
          <w:lang w:val="en-US"/>
        </w:rPr>
        <w:t xml:space="preserve"> </w:t>
      </w:r>
      <w:r w:rsidR="0022621F" w:rsidRPr="002F14C3">
        <w:rPr>
          <w:rFonts w:ascii="Arial" w:hAnsi="Arial" w:cs="Arial"/>
          <w:highlight w:val="yellow"/>
          <w:lang w:val="en-US"/>
        </w:rPr>
        <w:t xml:space="preserve">Statistical </w:t>
      </w:r>
      <w:r w:rsidR="00700FD2" w:rsidRPr="002F14C3">
        <w:rPr>
          <w:rFonts w:ascii="Arial" w:hAnsi="Arial" w:cs="Arial"/>
          <w:highlight w:val="yellow"/>
          <w:lang w:val="en-US"/>
        </w:rPr>
        <w:t xml:space="preserve">analyses </w:t>
      </w:r>
      <w:proofErr w:type="gramStart"/>
      <w:r w:rsidR="0022621F" w:rsidRPr="002F14C3">
        <w:rPr>
          <w:rFonts w:ascii="Arial" w:hAnsi="Arial" w:cs="Arial"/>
          <w:highlight w:val="yellow"/>
          <w:lang w:val="en-US"/>
        </w:rPr>
        <w:t>w</w:t>
      </w:r>
      <w:r w:rsidR="00700FD2" w:rsidRPr="002F14C3">
        <w:rPr>
          <w:rFonts w:ascii="Arial" w:hAnsi="Arial" w:cs="Arial"/>
          <w:highlight w:val="yellow"/>
          <w:lang w:val="en-US"/>
        </w:rPr>
        <w:t>ere</w:t>
      </w:r>
      <w:r w:rsidR="0022621F" w:rsidRPr="002F14C3">
        <w:rPr>
          <w:rFonts w:ascii="Arial" w:hAnsi="Arial" w:cs="Arial"/>
          <w:highlight w:val="yellow"/>
          <w:lang w:val="en-US"/>
        </w:rPr>
        <w:t xml:space="preserve"> performed</w:t>
      </w:r>
      <w:proofErr w:type="gramEnd"/>
      <w:r w:rsidR="0022621F" w:rsidRPr="002F14C3">
        <w:rPr>
          <w:rFonts w:ascii="Arial" w:hAnsi="Arial" w:cs="Arial"/>
          <w:highlight w:val="yellow"/>
          <w:lang w:val="en-US"/>
        </w:rPr>
        <w:t xml:space="preserve"> using regular two-way Anova followed by Boneferroni’s comparison test</w:t>
      </w:r>
      <w:r w:rsidR="00700FD2" w:rsidRPr="002F14C3">
        <w:rPr>
          <w:rFonts w:ascii="Arial" w:hAnsi="Arial" w:cs="Arial"/>
          <w:highlight w:val="yellow"/>
          <w:lang w:val="en-US"/>
        </w:rPr>
        <w:t xml:space="preserve"> using Prism 5 (GraphPad).</w:t>
      </w:r>
    </w:p>
    <w:p w14:paraId="3560A547" w14:textId="77777777" w:rsidR="00AA1EE5" w:rsidRPr="00B232F0" w:rsidRDefault="00AA1EE5" w:rsidP="00655BC6">
      <w:pPr>
        <w:pStyle w:val="BodyA"/>
        <w:spacing w:line="360" w:lineRule="auto"/>
        <w:rPr>
          <w:rFonts w:cs="Arial"/>
          <w:color w:val="auto"/>
          <w:lang w:val="en-US"/>
        </w:rPr>
      </w:pPr>
    </w:p>
    <w:p w14:paraId="54C366E3" w14:textId="7C3989D9" w:rsidR="00655BC6" w:rsidRPr="00B232F0" w:rsidRDefault="00981C8F" w:rsidP="00C574C0">
      <w:pPr>
        <w:pStyle w:val="Titre2"/>
      </w:pPr>
      <w:r w:rsidRPr="00B232F0">
        <w:t xml:space="preserve">Live structural illumination microscopy (SIM) </w:t>
      </w:r>
      <w:r w:rsidR="00655BC6" w:rsidRPr="00B232F0">
        <w:t>imaging of ezrin, radixin, and moesin transfected in human macrophages</w:t>
      </w:r>
    </w:p>
    <w:p w14:paraId="27534EDC" w14:textId="18B1E36C" w:rsidR="00655BC6" w:rsidRPr="00B232F0" w:rsidRDefault="00655BC6" w:rsidP="00655BC6">
      <w:pPr>
        <w:pStyle w:val="BodyA"/>
        <w:spacing w:line="360" w:lineRule="auto"/>
        <w:rPr>
          <w:color w:val="auto"/>
          <w:lang w:val="en-US"/>
        </w:rPr>
      </w:pPr>
      <w:r w:rsidRPr="00B232F0">
        <w:rPr>
          <w:color w:val="auto"/>
          <w:lang w:val="en-US"/>
        </w:rPr>
        <w:t xml:space="preserve">For live imaging of ERM proteins shown in Movies </w:t>
      </w:r>
      <w:r w:rsidR="00081D68" w:rsidRPr="00B232F0">
        <w:rPr>
          <w:color w:val="auto"/>
          <w:lang w:val="en-US"/>
        </w:rPr>
        <w:t>1-6</w:t>
      </w:r>
      <w:r w:rsidRPr="00B232F0">
        <w:rPr>
          <w:color w:val="auto"/>
          <w:lang w:val="en-US"/>
        </w:rPr>
        <w:t>, primary human macrophages were detached using trypsin-EDTA and transfected with Lifeact-mCherry and either ezrin-GFP, radixin-GFP or moesin-GFP plasmids 4h before observation using a Neon® MP5000 electroporation system (Invitrogen) with the following parameters: two 1000V, 40 ms pulses, with 0.5 μg DNA each for 2</w:t>
      </w:r>
      <w:r w:rsidR="001A70C7" w:rsidRPr="00B232F0">
        <w:rPr>
          <w:color w:val="auto"/>
          <w:lang w:val="en-US"/>
        </w:rPr>
        <w:t>×</w:t>
      </w:r>
      <w:r w:rsidRPr="00B232F0">
        <w:rPr>
          <w:color w:val="auto"/>
          <w:lang w:val="en-US"/>
        </w:rPr>
        <w:t>10</w:t>
      </w:r>
      <w:r w:rsidRPr="00B232F0">
        <w:rPr>
          <w:color w:val="auto"/>
          <w:vertAlign w:val="superscript"/>
          <w:lang w:val="en-US"/>
        </w:rPr>
        <w:t>5</w:t>
      </w:r>
      <w:r w:rsidRPr="00B232F0">
        <w:rPr>
          <w:color w:val="auto"/>
          <w:lang w:val="en-US"/>
        </w:rPr>
        <w:t xml:space="preserve"> cells. </w:t>
      </w:r>
      <w:r w:rsidR="001256A7" w:rsidRPr="00B232F0">
        <w:rPr>
          <w:color w:val="auto"/>
          <w:lang w:val="en-US"/>
        </w:rPr>
        <w:t>Ezrin-GFP from Leguay et al.,</w:t>
      </w:r>
      <w:r w:rsidR="00011987" w:rsidRPr="00B232F0">
        <w:rPr>
          <w:color w:val="auto"/>
          <w:lang w:val="en-US"/>
        </w:rPr>
        <w:t xml:space="preserve"> </w:t>
      </w:r>
      <w:r w:rsidR="001157AB" w:rsidRPr="00B232F0">
        <w:rPr>
          <w:color w:val="auto"/>
          <w:lang w:val="en-US"/>
        </w:rPr>
        <w:t>2021</w:t>
      </w:r>
      <w:r w:rsidR="00011987" w:rsidRPr="00B232F0">
        <w:rPr>
          <w:color w:val="auto"/>
          <w:lang w:val="en-US"/>
        </w:rPr>
        <w:t>,</w:t>
      </w:r>
      <w:r w:rsidR="001256A7" w:rsidRPr="00B232F0">
        <w:rPr>
          <w:color w:val="auto"/>
          <w:lang w:val="en-US"/>
        </w:rPr>
        <w:t xml:space="preserve"> Radixin-GFP and Moesin–GFP were obtained by subcloning PCR amplified </w:t>
      </w:r>
      <w:r w:rsidR="001157AB" w:rsidRPr="00B232F0">
        <w:rPr>
          <w:color w:val="auto"/>
          <w:lang w:val="en-US"/>
        </w:rPr>
        <w:t xml:space="preserve">Ezrin, </w:t>
      </w:r>
      <w:r w:rsidR="001256A7" w:rsidRPr="00B232F0">
        <w:rPr>
          <w:color w:val="auto"/>
          <w:lang w:val="en-US"/>
        </w:rPr>
        <w:t xml:space="preserve">Radixin and Moesin, respectively, into pEGFP-N1 vector (Clontech). All PCRs </w:t>
      </w:r>
      <w:proofErr w:type="gramStart"/>
      <w:r w:rsidR="001256A7" w:rsidRPr="00B232F0">
        <w:rPr>
          <w:color w:val="auto"/>
          <w:lang w:val="en-US"/>
        </w:rPr>
        <w:t>were performed</w:t>
      </w:r>
      <w:proofErr w:type="gramEnd"/>
      <w:r w:rsidR="001256A7" w:rsidRPr="00B232F0">
        <w:rPr>
          <w:color w:val="auto"/>
          <w:lang w:val="en-US"/>
        </w:rPr>
        <w:t xml:space="preserve"> using Phusion High-Fidelity DNA Polymerase (New England Biolabs).</w:t>
      </w:r>
    </w:p>
    <w:p w14:paraId="264E327F" w14:textId="5C5D1730" w:rsidR="00E45019" w:rsidRPr="00B232F0" w:rsidRDefault="00981C8F" w:rsidP="00655BC6">
      <w:pPr>
        <w:pStyle w:val="BodyA"/>
        <w:spacing w:line="360" w:lineRule="auto"/>
        <w:rPr>
          <w:color w:val="auto"/>
          <w:lang w:val="en-US"/>
        </w:rPr>
      </w:pPr>
      <w:r w:rsidRPr="00B232F0">
        <w:rPr>
          <w:color w:val="auto"/>
          <w:lang w:val="en-US"/>
        </w:rPr>
        <w:t>SIM</w:t>
      </w:r>
      <w:r w:rsidR="00BB3864" w:rsidRPr="00B232F0">
        <w:rPr>
          <w:color w:val="auto"/>
          <w:lang w:val="en-US"/>
        </w:rPr>
        <w:t xml:space="preserve"> live </w:t>
      </w:r>
      <w:r w:rsidRPr="00B232F0">
        <w:rPr>
          <w:color w:val="auto"/>
          <w:lang w:val="en-US"/>
        </w:rPr>
        <w:t xml:space="preserve">images </w:t>
      </w:r>
      <w:r w:rsidR="00BB3864" w:rsidRPr="00B232F0">
        <w:rPr>
          <w:color w:val="auto"/>
          <w:lang w:val="en-US"/>
        </w:rPr>
        <w:t>of double-transfected cells were acquired every 15</w:t>
      </w:r>
      <w:r w:rsidRPr="00B232F0">
        <w:rPr>
          <w:color w:val="auto"/>
          <w:lang w:val="en-US"/>
        </w:rPr>
        <w:t xml:space="preserve"> </w:t>
      </w:r>
      <w:r w:rsidR="00BB3864" w:rsidRPr="00B232F0">
        <w:rPr>
          <w:color w:val="auto"/>
          <w:lang w:val="en-US"/>
        </w:rPr>
        <w:t xml:space="preserve">s using a </w:t>
      </w:r>
      <w:r w:rsidR="000326BD" w:rsidRPr="00B232F0">
        <w:rPr>
          <w:color w:val="auto"/>
          <w:lang w:val="en-US"/>
        </w:rPr>
        <w:t>P</w:t>
      </w:r>
      <w:r w:rsidR="000326BD" w:rsidRPr="00B232F0">
        <w:rPr>
          <w:color w:val="auto"/>
        </w:rPr>
        <w:t xml:space="preserve">lan-Apochromat </w:t>
      </w:r>
      <w:r w:rsidR="000326BD" w:rsidRPr="00B232F0">
        <w:rPr>
          <w:color w:val="auto"/>
          <w:lang w:val="en-US"/>
        </w:rPr>
        <w:t xml:space="preserve">63x/1.4 Oil DIC M27 on an </w:t>
      </w:r>
      <w:r w:rsidR="00655BC6" w:rsidRPr="00B232F0">
        <w:rPr>
          <w:color w:val="auto"/>
          <w:lang w:val="en-US"/>
        </w:rPr>
        <w:t>Elyra</w:t>
      </w:r>
      <w:r w:rsidR="00BB3864" w:rsidRPr="00B232F0">
        <w:rPr>
          <w:color w:val="auto"/>
          <w:lang w:val="en-US"/>
        </w:rPr>
        <w:t xml:space="preserve"> 7 microscope</w:t>
      </w:r>
      <w:r w:rsidR="000326BD" w:rsidRPr="00B232F0">
        <w:rPr>
          <w:color w:val="auto"/>
          <w:lang w:val="en-US"/>
        </w:rPr>
        <w:t xml:space="preserve"> (Zeiss)</w:t>
      </w:r>
      <w:r w:rsidR="00BB3864" w:rsidRPr="00B232F0">
        <w:rPr>
          <w:color w:val="auto"/>
          <w:lang w:val="en-US"/>
        </w:rPr>
        <w:t xml:space="preserve"> and 129</w:t>
      </w:r>
      <w:r w:rsidRPr="00B232F0">
        <w:rPr>
          <w:color w:val="auto"/>
          <w:lang w:val="en-US"/>
        </w:rPr>
        <w:t xml:space="preserve"> </w:t>
      </w:r>
      <w:r w:rsidR="00BB3864" w:rsidRPr="00B232F0">
        <w:rPr>
          <w:color w:val="auto"/>
          <w:lang w:val="en-US"/>
        </w:rPr>
        <w:t xml:space="preserve">nm-interspaced Z-stacks </w:t>
      </w:r>
      <w:proofErr w:type="gramStart"/>
      <w:r w:rsidR="00BB3864" w:rsidRPr="00B232F0">
        <w:rPr>
          <w:color w:val="auto"/>
          <w:lang w:val="en-US"/>
        </w:rPr>
        <w:t>were also</w:t>
      </w:r>
      <w:proofErr w:type="gramEnd"/>
      <w:r w:rsidR="00BB3864" w:rsidRPr="00B232F0">
        <w:rPr>
          <w:color w:val="auto"/>
          <w:lang w:val="en-US"/>
        </w:rPr>
        <w:t xml:space="preserve"> acquired. </w:t>
      </w:r>
      <w:r w:rsidR="00E45019" w:rsidRPr="00B232F0">
        <w:rPr>
          <w:color w:val="auto"/>
          <w:lang w:val="en-US"/>
        </w:rPr>
        <w:t xml:space="preserve">Super-resolution reconstruction was done with Zen Black (3.0 SR) SIM algorithm 3D leap processing with autosharpess. Chromatic aberrations </w:t>
      </w:r>
      <w:proofErr w:type="gramStart"/>
      <w:r w:rsidR="00E45019" w:rsidRPr="00B232F0">
        <w:rPr>
          <w:color w:val="auto"/>
          <w:lang w:val="en-US"/>
        </w:rPr>
        <w:t>were corrected</w:t>
      </w:r>
      <w:proofErr w:type="gramEnd"/>
      <w:r w:rsidR="00E45019" w:rsidRPr="00B232F0">
        <w:rPr>
          <w:color w:val="auto"/>
          <w:lang w:val="en-US"/>
        </w:rPr>
        <w:t xml:space="preserve"> with a channel alignment calculated from a multicolor subresolutive beads acquisition from the same half-day.</w:t>
      </w:r>
    </w:p>
    <w:p w14:paraId="16F4D67B" w14:textId="77777777" w:rsidR="00A16190" w:rsidRPr="00B232F0" w:rsidRDefault="00A16190" w:rsidP="00A16190">
      <w:pPr>
        <w:pStyle w:val="BodyA"/>
        <w:spacing w:line="360" w:lineRule="auto"/>
        <w:rPr>
          <w:b/>
          <w:bCs/>
          <w:color w:val="auto"/>
          <w:lang w:val="en-US"/>
        </w:rPr>
      </w:pPr>
    </w:p>
    <w:p w14:paraId="34B0669F" w14:textId="39288B3C" w:rsidR="00A16190" w:rsidRPr="00B232F0" w:rsidRDefault="00D612CE" w:rsidP="00C574C0">
      <w:pPr>
        <w:pStyle w:val="Titre2"/>
      </w:pPr>
      <w:bookmarkStart w:id="344" w:name="_Hlk120612934"/>
      <w:r w:rsidRPr="00B232F0">
        <w:t>Scanning Electron microscopy</w:t>
      </w:r>
    </w:p>
    <w:p w14:paraId="0E1969CD" w14:textId="374835AE" w:rsidR="00CE1104" w:rsidRPr="00B232F0" w:rsidRDefault="00F57208" w:rsidP="005717CD">
      <w:pPr>
        <w:pStyle w:val="BodyA"/>
        <w:spacing w:line="360" w:lineRule="auto"/>
        <w:rPr>
          <w:color w:val="auto"/>
          <w:lang w:val="en-US"/>
        </w:rPr>
      </w:pPr>
      <w:r w:rsidRPr="00B232F0">
        <w:rPr>
          <w:color w:val="auto"/>
          <w:lang w:val="en-US"/>
        </w:rPr>
        <w:t xml:space="preserve">HoxB8 progenitors and macrophages </w:t>
      </w:r>
      <w:proofErr w:type="gramStart"/>
      <w:r w:rsidRPr="00B232F0">
        <w:rPr>
          <w:color w:val="auto"/>
          <w:lang w:val="en-US"/>
        </w:rPr>
        <w:t>were fixed</w:t>
      </w:r>
      <w:proofErr w:type="gramEnd"/>
      <w:r w:rsidRPr="00B232F0">
        <w:rPr>
          <w:color w:val="auto"/>
          <w:lang w:val="en-US"/>
        </w:rPr>
        <w:t xml:space="preserve"> using 0.1 M sodium cacodylate buffer </w:t>
      </w:r>
      <w:r w:rsidR="00F219CC" w:rsidRPr="00B232F0">
        <w:rPr>
          <w:color w:val="auto"/>
          <w:lang w:val="en-US"/>
        </w:rPr>
        <w:t xml:space="preserve">(pH 7.4) </w:t>
      </w:r>
      <w:r w:rsidRPr="00B232F0">
        <w:rPr>
          <w:color w:val="auto"/>
          <w:lang w:val="en-US"/>
        </w:rPr>
        <w:t>supplemented with 2.5% (v/v) glutaraldehyde</w:t>
      </w:r>
      <w:r w:rsidR="00F219CC" w:rsidRPr="00B232F0">
        <w:rPr>
          <w:color w:val="auto"/>
          <w:lang w:val="en-US"/>
        </w:rPr>
        <w:t>.</w:t>
      </w:r>
      <w:r w:rsidRPr="00B232F0">
        <w:rPr>
          <w:color w:val="auto"/>
          <w:lang w:val="en-US"/>
        </w:rPr>
        <w:t xml:space="preserve"> </w:t>
      </w:r>
      <w:r w:rsidR="00F219CC" w:rsidRPr="00B232F0">
        <w:rPr>
          <w:color w:val="auto"/>
          <w:lang w:val="en-US"/>
        </w:rPr>
        <w:t xml:space="preserve">After post-fixation in 1% osmium tetraoxide (in 0.2 mol/L cacodylate buffer), cells were dehydrated in a series of increasing ethanol concentrations and critical point dried using carbon dioxide. After coating with gold, cells </w:t>
      </w:r>
      <w:proofErr w:type="gramStart"/>
      <w:r w:rsidR="00F219CC" w:rsidRPr="00B232F0">
        <w:rPr>
          <w:color w:val="auto"/>
          <w:lang w:val="en-US"/>
        </w:rPr>
        <w:t>were examined</w:t>
      </w:r>
      <w:proofErr w:type="gramEnd"/>
      <w:r w:rsidR="00F219CC" w:rsidRPr="00B232F0">
        <w:rPr>
          <w:color w:val="auto"/>
          <w:lang w:val="en-US"/>
        </w:rPr>
        <w:t xml:space="preserve"> with a JEOL JSM-6700F scanning electron microscope. </w:t>
      </w:r>
      <w:r w:rsidR="00111FED" w:rsidRPr="00B232F0">
        <w:rPr>
          <w:color w:val="auto"/>
          <w:lang w:val="en-US"/>
        </w:rPr>
        <w:t>For i</w:t>
      </w:r>
      <w:r w:rsidR="00757A1A" w:rsidRPr="00B232F0">
        <w:rPr>
          <w:color w:val="auto"/>
          <w:lang w:val="en-US"/>
        </w:rPr>
        <w:t>mage analysis</w:t>
      </w:r>
      <w:r w:rsidR="00111FED" w:rsidRPr="00B232F0">
        <w:rPr>
          <w:color w:val="auto"/>
          <w:lang w:val="en-US"/>
        </w:rPr>
        <w:t xml:space="preserve">, </w:t>
      </w:r>
      <w:r w:rsidR="00981C8F" w:rsidRPr="00B232F0">
        <w:rPr>
          <w:color w:val="auto"/>
          <w:lang w:val="en-US"/>
        </w:rPr>
        <w:t xml:space="preserve">protrusions </w:t>
      </w:r>
      <w:r w:rsidR="00757A1A" w:rsidRPr="00B232F0">
        <w:rPr>
          <w:color w:val="auto"/>
          <w:lang w:val="en-US"/>
        </w:rPr>
        <w:t xml:space="preserve">of </w:t>
      </w:r>
      <w:r w:rsidR="00CE1104" w:rsidRPr="00B232F0">
        <w:rPr>
          <w:color w:val="auto"/>
          <w:lang w:val="en-US"/>
        </w:rPr>
        <w:t>each</w:t>
      </w:r>
      <w:r w:rsidR="00757A1A" w:rsidRPr="00B232F0">
        <w:rPr>
          <w:color w:val="auto"/>
          <w:lang w:val="en-US"/>
        </w:rPr>
        <w:t xml:space="preserve"> </w:t>
      </w:r>
      <w:r w:rsidR="00111FED" w:rsidRPr="00B232F0">
        <w:rPr>
          <w:color w:val="auto"/>
          <w:lang w:val="en-US"/>
        </w:rPr>
        <w:t>HoxB8-</w:t>
      </w:r>
      <w:r w:rsidR="00757A1A" w:rsidRPr="00B232F0">
        <w:rPr>
          <w:color w:val="auto"/>
          <w:lang w:val="en-US"/>
        </w:rPr>
        <w:t xml:space="preserve">progenitor cells </w:t>
      </w:r>
      <w:r w:rsidR="00CE1104" w:rsidRPr="00B232F0">
        <w:rPr>
          <w:color w:val="auto"/>
          <w:lang w:val="en-US"/>
        </w:rPr>
        <w:t xml:space="preserve">present in a square of </w:t>
      </w:r>
      <w:r w:rsidRPr="00B232F0">
        <w:rPr>
          <w:color w:val="auto"/>
          <w:lang w:val="en-US"/>
        </w:rPr>
        <w:t>4</w:t>
      </w:r>
      <w:r w:rsidR="00CE1104" w:rsidRPr="00B232F0">
        <w:rPr>
          <w:color w:val="auto"/>
          <w:lang w:val="en-US"/>
        </w:rPr>
        <w:t>µm</w:t>
      </w:r>
      <w:r w:rsidR="00CE1104" w:rsidRPr="00B232F0">
        <w:rPr>
          <w:color w:val="auto"/>
          <w:vertAlign w:val="superscript"/>
          <w:lang w:val="en-US"/>
        </w:rPr>
        <w:t>2</w:t>
      </w:r>
      <w:r w:rsidR="00CE1104" w:rsidRPr="00B232F0">
        <w:rPr>
          <w:color w:val="auto"/>
          <w:lang w:val="en-US"/>
        </w:rPr>
        <w:t xml:space="preserve"> </w:t>
      </w:r>
      <w:proofErr w:type="gramStart"/>
      <w:r w:rsidR="003B6D4B" w:rsidRPr="00B232F0">
        <w:rPr>
          <w:color w:val="auto"/>
          <w:lang w:val="en-US"/>
        </w:rPr>
        <w:t>w</w:t>
      </w:r>
      <w:r w:rsidR="00757A1A" w:rsidRPr="00B232F0">
        <w:rPr>
          <w:color w:val="auto"/>
          <w:lang w:val="en-US"/>
        </w:rPr>
        <w:t>ere</w:t>
      </w:r>
      <w:r w:rsidR="00CE1104" w:rsidRPr="00B232F0">
        <w:rPr>
          <w:color w:val="auto"/>
          <w:lang w:val="en-US"/>
        </w:rPr>
        <w:t xml:space="preserve"> </w:t>
      </w:r>
      <w:r w:rsidR="00F219CC" w:rsidRPr="00B232F0">
        <w:rPr>
          <w:color w:val="auto"/>
          <w:lang w:val="en-US"/>
        </w:rPr>
        <w:t>manually counted</w:t>
      </w:r>
      <w:proofErr w:type="gramEnd"/>
      <w:r w:rsidR="00CE1104" w:rsidRPr="00B232F0">
        <w:rPr>
          <w:color w:val="auto"/>
          <w:lang w:val="en-US"/>
        </w:rPr>
        <w:t>. Lamel</w:t>
      </w:r>
      <w:r w:rsidR="00111FED" w:rsidRPr="00B232F0">
        <w:rPr>
          <w:color w:val="auto"/>
          <w:lang w:val="en-US"/>
        </w:rPr>
        <w:t>l</w:t>
      </w:r>
      <w:r w:rsidR="00CE1104" w:rsidRPr="00B232F0">
        <w:rPr>
          <w:color w:val="auto"/>
          <w:lang w:val="en-US"/>
        </w:rPr>
        <w:t xml:space="preserve">ipodia of </w:t>
      </w:r>
      <w:r w:rsidR="00111FED" w:rsidRPr="00B232F0">
        <w:rPr>
          <w:color w:val="auto"/>
          <w:lang w:val="en-US"/>
        </w:rPr>
        <w:t>HoxB8-</w:t>
      </w:r>
      <w:r w:rsidR="00CE1104" w:rsidRPr="00B232F0">
        <w:rPr>
          <w:color w:val="auto"/>
          <w:lang w:val="en-US"/>
        </w:rPr>
        <w:t>macrophage</w:t>
      </w:r>
      <w:r w:rsidR="00111FED" w:rsidRPr="00B232F0">
        <w:rPr>
          <w:color w:val="auto"/>
          <w:lang w:val="en-US"/>
        </w:rPr>
        <w:t xml:space="preserve">s </w:t>
      </w:r>
      <w:r w:rsidR="00CE1104" w:rsidRPr="00B232F0">
        <w:rPr>
          <w:color w:val="auto"/>
          <w:lang w:val="en-US"/>
        </w:rPr>
        <w:t>were manually detoured</w:t>
      </w:r>
      <w:r w:rsidR="00111FED" w:rsidRPr="00B232F0">
        <w:rPr>
          <w:color w:val="auto"/>
          <w:lang w:val="en-US"/>
        </w:rPr>
        <w:t xml:space="preserve"> and expressed as a percentage of the cell perimeter.</w:t>
      </w:r>
    </w:p>
    <w:bookmarkEnd w:id="344"/>
    <w:p w14:paraId="2FAB3EC2" w14:textId="77777777" w:rsidR="00111FED" w:rsidRPr="00B232F0" w:rsidRDefault="00111FED" w:rsidP="005717CD">
      <w:pPr>
        <w:pStyle w:val="BodyA"/>
        <w:spacing w:line="360" w:lineRule="auto"/>
        <w:rPr>
          <w:color w:val="auto"/>
          <w:lang w:val="en-US"/>
        </w:rPr>
      </w:pPr>
    </w:p>
    <w:p w14:paraId="0B45EB95" w14:textId="54B7316E" w:rsidR="00CC2C1F" w:rsidRPr="00B232F0" w:rsidRDefault="00CC2C1F" w:rsidP="00C574C0">
      <w:pPr>
        <w:pStyle w:val="Titre2"/>
      </w:pPr>
      <w:r w:rsidRPr="00B232F0">
        <w:t xml:space="preserve">Live </w:t>
      </w:r>
      <w:r w:rsidR="009A6177" w:rsidRPr="00B232F0">
        <w:t>r</w:t>
      </w:r>
      <w:r w:rsidRPr="00B232F0">
        <w:t xml:space="preserve">andom </w:t>
      </w:r>
      <w:r w:rsidR="009A6177" w:rsidRPr="00B232F0">
        <w:t>i</w:t>
      </w:r>
      <w:r w:rsidRPr="00B232F0">
        <w:t xml:space="preserve">llumination </w:t>
      </w:r>
      <w:r w:rsidR="009A6177" w:rsidRPr="00B232F0">
        <w:t>m</w:t>
      </w:r>
      <w:r w:rsidRPr="00B232F0">
        <w:t>icroscopy of actin structures</w:t>
      </w:r>
    </w:p>
    <w:p w14:paraId="22518126" w14:textId="13F08BD7" w:rsidR="00CC2C1F" w:rsidRPr="00B232F0" w:rsidRDefault="00CC2C1F" w:rsidP="00CC2C1F">
      <w:pPr>
        <w:pStyle w:val="BodyA"/>
        <w:spacing w:line="360" w:lineRule="auto"/>
        <w:rPr>
          <w:color w:val="auto"/>
          <w:lang w:val="en-US"/>
        </w:rPr>
      </w:pPr>
      <w:r w:rsidRPr="00B232F0">
        <w:rPr>
          <w:color w:val="auto"/>
          <w:lang w:val="en-US"/>
        </w:rPr>
        <w:t xml:space="preserve">For live imaging of the actin remodeling in 2D and 3D matrices, shown in Movies </w:t>
      </w:r>
      <w:r w:rsidR="00583E9C" w:rsidRPr="00B232F0">
        <w:rPr>
          <w:color w:val="auto"/>
          <w:lang w:val="en-US"/>
        </w:rPr>
        <w:t>7</w:t>
      </w:r>
      <w:r w:rsidR="00072EEA" w:rsidRPr="00B232F0">
        <w:rPr>
          <w:color w:val="auto"/>
          <w:lang w:val="en-US"/>
        </w:rPr>
        <w:t xml:space="preserve">, </w:t>
      </w:r>
      <w:r w:rsidR="006E539D" w:rsidRPr="00B232F0">
        <w:rPr>
          <w:color w:val="auto"/>
          <w:lang w:val="en-US"/>
        </w:rPr>
        <w:t>1</w:t>
      </w:r>
      <w:r w:rsidR="00583E9C" w:rsidRPr="00B232F0">
        <w:rPr>
          <w:color w:val="auto"/>
          <w:lang w:val="en-US"/>
        </w:rPr>
        <w:t>4</w:t>
      </w:r>
      <w:r w:rsidR="006E539D" w:rsidRPr="00B232F0">
        <w:rPr>
          <w:color w:val="auto"/>
          <w:lang w:val="en-US"/>
        </w:rPr>
        <w:t xml:space="preserve"> and 1</w:t>
      </w:r>
      <w:r w:rsidR="00583E9C" w:rsidRPr="00B232F0">
        <w:rPr>
          <w:color w:val="auto"/>
          <w:lang w:val="en-US"/>
        </w:rPr>
        <w:t>5</w:t>
      </w:r>
      <w:r w:rsidRPr="00B232F0">
        <w:rPr>
          <w:color w:val="auto"/>
          <w:lang w:val="en-US"/>
        </w:rPr>
        <w:t>, HoxB8-</w:t>
      </w:r>
      <w:r w:rsidR="00CB514A" w:rsidRPr="00B232F0">
        <w:rPr>
          <w:color w:val="auto"/>
          <w:lang w:val="en-US"/>
        </w:rPr>
        <w:t xml:space="preserve">WT </w:t>
      </w:r>
      <w:r w:rsidRPr="00B232F0">
        <w:rPr>
          <w:color w:val="auto"/>
          <w:lang w:val="en-US"/>
        </w:rPr>
        <w:t xml:space="preserve">and ERM-TKO </w:t>
      </w:r>
      <w:r w:rsidR="00CB514A" w:rsidRPr="00B232F0">
        <w:rPr>
          <w:color w:val="auto"/>
          <w:lang w:val="en-US"/>
        </w:rPr>
        <w:t>(tKO</w:t>
      </w:r>
      <w:r w:rsidRPr="00B232F0">
        <w:rPr>
          <w:color w:val="auto"/>
          <w:lang w:val="en-US"/>
        </w:rPr>
        <w:t>#</w:t>
      </w:r>
      <w:r w:rsidR="00CB514A" w:rsidRPr="00B232F0">
        <w:rPr>
          <w:color w:val="auto"/>
          <w:lang w:val="en-US"/>
        </w:rPr>
        <w:t>1)</w:t>
      </w:r>
      <w:r w:rsidRPr="00B232F0">
        <w:rPr>
          <w:color w:val="auto"/>
          <w:lang w:val="en-US"/>
        </w:rPr>
        <w:t xml:space="preserve"> progenitors were stably transduced with Lifeact-GFP plasmid-containing virus. Cells </w:t>
      </w:r>
      <w:proofErr w:type="gramStart"/>
      <w:r w:rsidRPr="00B232F0">
        <w:rPr>
          <w:color w:val="auto"/>
          <w:lang w:val="en-US"/>
        </w:rPr>
        <w:t>were sorted</w:t>
      </w:r>
      <w:proofErr w:type="gramEnd"/>
      <w:r w:rsidRPr="00B232F0">
        <w:rPr>
          <w:color w:val="auto"/>
          <w:lang w:val="en-US"/>
        </w:rPr>
        <w:t xml:space="preserve"> by flow cytometry according to their GFP expression. Subsequent differentiated macrophages were detached using PBS-EDTA and plated on </w:t>
      </w:r>
      <w:r w:rsidR="008E7251" w:rsidRPr="00B232F0">
        <w:rPr>
          <w:color w:val="auto"/>
          <w:lang w:val="en-US"/>
        </w:rPr>
        <w:t xml:space="preserve">Ibidi </w:t>
      </w:r>
      <w:r w:rsidRPr="00B232F0">
        <w:rPr>
          <w:color w:val="auto"/>
          <w:lang w:val="en-US"/>
        </w:rPr>
        <w:t xml:space="preserve">wells (8 wells Ibidi #80826), either directly in 2D bare glass, or mixed </w:t>
      </w:r>
      <w:r w:rsidR="003C3103" w:rsidRPr="00B232F0">
        <w:rPr>
          <w:color w:val="auto"/>
          <w:lang w:val="en-US"/>
        </w:rPr>
        <w:t>with</w:t>
      </w:r>
      <w:r w:rsidRPr="00B232F0">
        <w:rPr>
          <w:color w:val="auto"/>
          <w:lang w:val="en-US"/>
        </w:rPr>
        <w:t xml:space="preserve"> 100% Matrigel, or </w:t>
      </w:r>
      <w:r w:rsidR="00B806C7" w:rsidRPr="00B232F0">
        <w:rPr>
          <w:color w:val="auto"/>
          <w:lang w:val="en-US"/>
        </w:rPr>
        <w:t>2</w:t>
      </w:r>
      <w:proofErr w:type="gramStart"/>
      <w:r w:rsidR="00B806C7" w:rsidRPr="00B232F0">
        <w:rPr>
          <w:color w:val="auto"/>
          <w:lang w:val="en-US"/>
        </w:rPr>
        <w:t>,15</w:t>
      </w:r>
      <w:proofErr w:type="gramEnd"/>
      <w:r w:rsidR="00B806C7" w:rsidRPr="00B232F0">
        <w:rPr>
          <w:color w:val="auto"/>
          <w:lang w:val="en-US"/>
        </w:rPr>
        <w:t xml:space="preserve"> mg/mL </w:t>
      </w:r>
      <w:r w:rsidRPr="00B232F0">
        <w:rPr>
          <w:color w:val="auto"/>
          <w:lang w:val="en-US"/>
        </w:rPr>
        <w:t>collagen</w:t>
      </w:r>
      <w:r w:rsidR="003C3103" w:rsidRPr="00B232F0">
        <w:rPr>
          <w:color w:val="auto"/>
          <w:lang w:val="en-US"/>
        </w:rPr>
        <w:t xml:space="preserve"> I</w:t>
      </w:r>
      <w:r w:rsidRPr="00B232F0">
        <w:rPr>
          <w:color w:val="auto"/>
          <w:lang w:val="en-US"/>
        </w:rPr>
        <w:t xml:space="preserve"> </w:t>
      </w:r>
      <w:r w:rsidR="003C3103" w:rsidRPr="00B232F0">
        <w:rPr>
          <w:color w:val="auto"/>
          <w:lang w:val="en-US"/>
        </w:rPr>
        <w:t>at 2</w:t>
      </w:r>
      <w:r w:rsidR="00B806C7" w:rsidRPr="00B232F0">
        <w:rPr>
          <w:color w:val="auto"/>
          <w:lang w:val="en-US"/>
        </w:rPr>
        <w:t>×</w:t>
      </w:r>
      <w:r w:rsidR="003C3103" w:rsidRPr="00B232F0">
        <w:rPr>
          <w:color w:val="auto"/>
          <w:lang w:val="en-US"/>
        </w:rPr>
        <w:t>10</w:t>
      </w:r>
      <w:r w:rsidR="003C3103" w:rsidRPr="00B232F0">
        <w:rPr>
          <w:color w:val="auto"/>
          <w:vertAlign w:val="superscript"/>
          <w:lang w:val="en-US"/>
        </w:rPr>
        <w:t>6</w:t>
      </w:r>
      <w:r w:rsidR="003C3103" w:rsidRPr="00B232F0">
        <w:rPr>
          <w:color w:val="auto"/>
          <w:lang w:val="en-US"/>
        </w:rPr>
        <w:t xml:space="preserve"> cells per </w:t>
      </w:r>
      <w:r w:rsidR="00F0794F" w:rsidRPr="00B232F0">
        <w:rPr>
          <w:color w:val="auto"/>
          <w:lang w:val="en-US"/>
        </w:rPr>
        <w:t>mL</w:t>
      </w:r>
      <w:r w:rsidR="003C3103" w:rsidRPr="00B232F0">
        <w:rPr>
          <w:color w:val="auto"/>
          <w:lang w:val="en-US"/>
        </w:rPr>
        <w:t xml:space="preserve">, and </w:t>
      </w:r>
      <w:r w:rsidRPr="00B232F0">
        <w:rPr>
          <w:color w:val="auto"/>
          <w:lang w:val="en-US"/>
        </w:rPr>
        <w:t xml:space="preserve">allowed to polymerize for 30 min </w:t>
      </w:r>
      <w:r w:rsidR="005A692E" w:rsidRPr="00B232F0">
        <w:rPr>
          <w:color w:val="auto"/>
          <w:lang w:val="en-US"/>
        </w:rPr>
        <w:t>in</w:t>
      </w:r>
      <w:r w:rsidRPr="00B232F0">
        <w:rPr>
          <w:color w:val="auto"/>
          <w:lang w:val="en-US"/>
        </w:rPr>
        <w:t xml:space="preserve"> the incubator before adding complete medium. Random Illumination Microscopy was then performed using a home-made system </w:t>
      </w:r>
      <w:r w:rsidR="008B2856" w:rsidRPr="00B232F0">
        <w:rPr>
          <w:color w:val="auto"/>
          <w:lang w:val="en-US"/>
        </w:rPr>
        <w:fldChar w:fldCharType="begin"/>
      </w:r>
      <w:r w:rsidR="00D0307E">
        <w:rPr>
          <w:color w:val="auto"/>
          <w:lang w:val="en-US"/>
        </w:rPr>
        <w:instrText xml:space="preserve"> ADDIN ZOTERO_ITEM CSL_CITATION {"citationID":"LZl9YEvj","properties":{"formattedCitation":"(Mangeat et al., 2021)","plainCitation":"(Mangeat et al., 2021)","noteIndex":0},"citationItems":[{"id":4540,"uris":["http://zotero.org/users/3751677/items/UTK728I9"],"itemData":{"id":4540,"type":"article-journal","abstract":"Current super-resolution microscopy (SRM) methods suffer from an intrinsic complexity that might curtail their routine use in cell biology. We describe here random illumination microscopy (RIM) for live-cell imaging at super-resolutions matching that of 3D structured illumination microscopy, in a robust fashion. Based on speckled illumination and statistical image reconstruction, easy to implement and user-friendly, RIM is unaffected by optical aberrations on the excitation side, linear to brightness, and compatible with multicolor live-cell imaging over extended periods of time. We illustrate the potential of RIM on diverse biological applications, from the mobility of proliferating cell nuclear antigen (PCNA) in U2OS cells and kinetochore dynamics in mitotic S. pombe cells to the 3D motion of myosin minifilaments deep inside Drosophila tissues. RIM's inherent simplicity and extended biological applicability, particularly for imaging at increased depths, could help make SRM accessible to biology laboratories.","container-title":"Cell Reports Methods","DOI":"10.1016/j.crmeth.2021.100009","ISSN":"2667-2375","issue":"1","journalAbbreviation":"Cell Rep Methods","language":"eng","note":"PMID: 35474693\nPMCID: PMC9017237","page":"100009","source":"PubMed","title":"Super-resolved live-cell imaging using random illumination microscopy","volume":"1","author":[{"family":"Mangeat","given":"Thomas"},{"family":"Labouesse","given":"Simon"},{"family":"Allain","given":"Marc"},{"family":"Negash","given":"Awoke"},{"family":"Martin","given":"Emmanuel"},{"family":"Guénolé","given":"Aude"},{"family":"Poincloux","given":"Renaud"},{"family":"Estibal","given":"Claire"},{"family":"Bouissou","given":"Anaïs"},{"family":"Cantaloube","given":"Sylvain"},{"family":"Vega","given":"Elodie"},{"family":"Li","given":"Tong"},{"family":"Rouvière","given":"Christian"},{"family":"Allart","given":"Sophie"},{"family":"Keller","given":"Debora"},{"family":"Debarnot","given":"Valentin"},{"family":"Wang","given":"Xia Bo"},{"family":"Michaux","given":"Grégoire"},{"family":"Pinot","given":"Mathieu"},{"family":"Le Borgne","given":"Roland"},{"family":"Tournier","given":"Sylvie"},{"family":"Suzanne","given":"Magali"},{"family":"Idier","given":"Jérome"},{"family":"Sentenac","given":"Anne"}],"issued":{"date-parts":[["2021",5,24]]}}}],"schema":"https://github.com/citation-style-language/schema/raw/master/csl-citation.json"} </w:instrText>
      </w:r>
      <w:r w:rsidR="008B2856" w:rsidRPr="00B232F0">
        <w:rPr>
          <w:color w:val="auto"/>
          <w:lang w:val="en-US"/>
        </w:rPr>
        <w:fldChar w:fldCharType="separate"/>
      </w:r>
      <w:r w:rsidR="00D0307E" w:rsidRPr="00D0307E">
        <w:rPr>
          <w:rFonts w:cs="Arial"/>
        </w:rPr>
        <w:t>(Mangeat et al., 2021)</w:t>
      </w:r>
      <w:r w:rsidR="008B2856" w:rsidRPr="00B232F0">
        <w:rPr>
          <w:color w:val="auto"/>
          <w:lang w:val="en-US"/>
        </w:rPr>
        <w:fldChar w:fldCharType="end"/>
      </w:r>
      <w:r w:rsidRPr="00B232F0">
        <w:rPr>
          <w:color w:val="auto"/>
          <w:lang w:val="en-US"/>
        </w:rPr>
        <w:t xml:space="preserve">. </w:t>
      </w:r>
      <w:r w:rsidR="00B806C7" w:rsidRPr="00B232F0">
        <w:rPr>
          <w:color w:val="auto"/>
          <w:lang w:val="en-US"/>
        </w:rPr>
        <w:t>I</w:t>
      </w:r>
      <w:r w:rsidRPr="00B232F0">
        <w:rPr>
          <w:color w:val="auto"/>
          <w:lang w:val="en-US"/>
        </w:rPr>
        <w:t xml:space="preserve">mages were acquired every 10 s for 5 min using an inverted microscope (TEi Nikon) equipped with a 100x magnification, 1.49 N.A. objective (CFI SR APO 100XH ON 1.49 NIKON) and an sCMOS camera (ORCA-Flash4.0 LT, Hamamatsu). </w:t>
      </w:r>
      <w:r w:rsidR="00B806C7" w:rsidRPr="00B232F0">
        <w:rPr>
          <w:color w:val="auto"/>
        </w:rPr>
        <w:t xml:space="preserve">Fast diode lasers (Oxxius) with respective wavelengths 488 nm (LBX-488-200-CSB) and 561 nm (LMX-561L-200-COL) were collimated using a fiber collimator (RGBV Fiber Collimators 60FC Sukhamburg) to produce TEM00 2.2 mm-diameter beam. The polarization beam was rotated with an angle of 5 degrees before hitting a X4 Beam Expander beam (GBE04-A) and produced a 8.8 mm TEM00 beam. A fast spatial light phase binary modulator (QXGA fourth dimensions) was conjugated to the image plane to create speckle random illumination. Image reconstruction was then performed as detailed in </w:t>
      </w:r>
      <w:r w:rsidR="008B2856" w:rsidRPr="00B232F0">
        <w:rPr>
          <w:color w:val="auto"/>
        </w:rPr>
        <w:fldChar w:fldCharType="begin"/>
      </w:r>
      <w:r w:rsidR="00D0307E">
        <w:rPr>
          <w:color w:val="auto"/>
        </w:rPr>
        <w:instrText xml:space="preserve"> ADDIN ZOTERO_ITEM CSL_CITATION {"citationID":"j9L7z0yt","properties":{"formattedCitation":"(Mangeat et al., 2021)","plainCitation":"(Mangeat et al., 2021)","noteIndex":0},"citationItems":[{"id":4540,"uris":["http://zotero.org/users/3751677/items/UTK728I9"],"itemData":{"id":4540,"type":"article-journal","abstract":"Current super-resolution microscopy (SRM) methods suffer from an intrinsic complexity that might curtail their routine use in cell biology. We describe here random illumination microscopy (RIM) for live-cell imaging at super-resolutions matching that of 3D structured illumination microscopy, in a robust fashion. Based on speckled illumination and statistical image reconstruction, easy to implement and user-friendly, RIM is unaffected by optical aberrations on the excitation side, linear to brightness, and compatible with multicolor live-cell imaging over extended periods of time. We illustrate the potential of RIM on diverse biological applications, from the mobility of proliferating cell nuclear antigen (PCNA) in U2OS cells and kinetochore dynamics in mitotic S. pombe cells to the 3D motion of myosin minifilaments deep inside Drosophila tissues. RIM's inherent simplicity and extended biological applicability, particularly for imaging at increased depths, could help make SRM accessible to biology laboratories.","container-title":"Cell Reports Methods","DOI":"10.1016/j.crmeth.2021.100009","ISSN":"2667-2375","issue":"1","journalAbbreviation":"Cell Rep Methods","language":"eng","note":"PMID: 35474693\nPMCID: PMC9017237","page":"100009","source":"PubMed","title":"Super-resolved live-cell imaging using random illumination microscopy","volume":"1","author":[{"family":"Mangeat","given":"Thomas"},{"family":"Labouesse","given":"Simon"},{"family":"Allain","given":"Marc"},{"family":"Negash","given":"Awoke"},{"family":"Martin","given":"Emmanuel"},{"family":"Guénolé","given":"Aude"},{"family":"Poincloux","given":"Renaud"},{"family":"Estibal","given":"Claire"},{"family":"Bouissou","given":"Anaïs"},{"family":"Cantaloube","given":"Sylvain"},{"family":"Vega","given":"Elodie"},{"family":"Li","given":"Tong"},{"family":"Rouvière","given":"Christian"},{"family":"Allart","given":"Sophie"},{"family":"Keller","given":"Debora"},{"family":"Debarnot","given":"Valentin"},{"family":"Wang","given":"Xia Bo"},{"family":"Michaux","given":"Grégoire"},{"family":"Pinot","given":"Mathieu"},{"family":"Le Borgne","given":"Roland"},{"family":"Tournier","given":"Sylvie"},{"family":"Suzanne","given":"Magali"},{"family":"Idier","given":"Jérome"},{"family":"Sentenac","given":"Anne"}],"issued":{"date-parts":[["2021",5,24]]}}}],"schema":"https://github.com/citation-style-language/schema/raw/master/csl-citation.json"} </w:instrText>
      </w:r>
      <w:r w:rsidR="008B2856" w:rsidRPr="00B232F0">
        <w:rPr>
          <w:color w:val="auto"/>
        </w:rPr>
        <w:fldChar w:fldCharType="separate"/>
      </w:r>
      <w:r w:rsidR="00D0307E" w:rsidRPr="00D0307E">
        <w:rPr>
          <w:rFonts w:cs="Arial"/>
        </w:rPr>
        <w:t>(Mangeat et al., 2021)</w:t>
      </w:r>
      <w:r w:rsidR="008B2856" w:rsidRPr="00B232F0">
        <w:rPr>
          <w:color w:val="auto"/>
        </w:rPr>
        <w:fldChar w:fldCharType="end"/>
      </w:r>
      <w:r w:rsidR="00B806C7" w:rsidRPr="00B232F0">
        <w:rPr>
          <w:color w:val="auto"/>
        </w:rPr>
        <w:t xml:space="preserve"> and at </w:t>
      </w:r>
      <w:hyperlink r:id="rId16" w:history="1">
        <w:r w:rsidR="00B806C7" w:rsidRPr="00B232F0">
          <w:rPr>
            <w:rStyle w:val="Lienhypertexte"/>
            <w:color w:val="auto"/>
          </w:rPr>
          <w:t>https://github.com/teamRIM/tutoRIM</w:t>
        </w:r>
      </w:hyperlink>
      <w:r w:rsidR="00B806C7" w:rsidRPr="00B232F0">
        <w:rPr>
          <w:color w:val="auto"/>
        </w:rPr>
        <w:t>.</w:t>
      </w:r>
    </w:p>
    <w:p w14:paraId="08BA98F0" w14:textId="2FDB8C5F" w:rsidR="00CC2C1F" w:rsidRPr="00B232F0" w:rsidRDefault="00CC2C1F" w:rsidP="00CC2C1F">
      <w:pPr>
        <w:pStyle w:val="BodyA"/>
        <w:spacing w:line="360" w:lineRule="auto"/>
        <w:rPr>
          <w:color w:val="auto"/>
          <w:lang w:val="en-US"/>
        </w:rPr>
      </w:pPr>
      <w:r w:rsidRPr="00B232F0">
        <w:rPr>
          <w:color w:val="auto"/>
          <w:lang w:val="en-US"/>
        </w:rPr>
        <w:t xml:space="preserve">Analysis of podosome maintenance in 2D </w:t>
      </w:r>
      <w:proofErr w:type="gramStart"/>
      <w:r w:rsidRPr="00B232F0">
        <w:rPr>
          <w:color w:val="auto"/>
          <w:lang w:val="en-US"/>
        </w:rPr>
        <w:t>was performed</w:t>
      </w:r>
      <w:proofErr w:type="gramEnd"/>
      <w:r w:rsidRPr="00B232F0">
        <w:rPr>
          <w:color w:val="auto"/>
          <w:lang w:val="en-US"/>
        </w:rPr>
        <w:t xml:space="preserve"> using ImageJ.</w:t>
      </w:r>
      <w:r w:rsidR="00981C8F" w:rsidRPr="00B232F0">
        <w:rPr>
          <w:color w:val="auto"/>
          <w:lang w:val="en-US"/>
        </w:rPr>
        <w:t xml:space="preserve"> Briefly, we quantified the number of podosomes appearing, maintained, or disappearing between </w:t>
      </w:r>
      <w:proofErr w:type="gramStart"/>
      <w:r w:rsidR="00981C8F" w:rsidRPr="00B232F0">
        <w:rPr>
          <w:color w:val="auto"/>
          <w:lang w:val="en-US"/>
        </w:rPr>
        <w:t>4</w:t>
      </w:r>
      <w:proofErr w:type="gramEnd"/>
      <w:r w:rsidR="00981C8F" w:rsidRPr="00B232F0">
        <w:rPr>
          <w:color w:val="auto"/>
          <w:lang w:val="en-US"/>
        </w:rPr>
        <w:t xml:space="preserve"> images at </w:t>
      </w:r>
      <w:r w:rsidR="0050797D" w:rsidRPr="00B232F0">
        <w:rPr>
          <w:color w:val="auto"/>
          <w:lang w:val="en-US"/>
        </w:rPr>
        <w:t>1-minute</w:t>
      </w:r>
      <w:r w:rsidR="00981C8F" w:rsidRPr="00B232F0">
        <w:rPr>
          <w:color w:val="auto"/>
          <w:lang w:val="en-US"/>
        </w:rPr>
        <w:t xml:space="preserve"> intervals</w:t>
      </w:r>
      <w:r w:rsidR="001D1F93" w:rsidRPr="00B232F0">
        <w:rPr>
          <w:color w:val="auto"/>
          <w:lang w:val="en-US"/>
        </w:rPr>
        <w:t xml:space="preserve"> (</w:t>
      </w:r>
      <w:r w:rsidR="001D1F93" w:rsidRPr="002F14C3">
        <w:rPr>
          <w:bCs/>
          <w:color w:val="auto"/>
          <w:highlight w:val="yellow"/>
          <w:lang w:val="en-US"/>
        </w:rPr>
        <w:t>Fig S</w:t>
      </w:r>
      <w:r w:rsidR="00253D42" w:rsidRPr="002F14C3">
        <w:rPr>
          <w:bCs/>
          <w:color w:val="auto"/>
          <w:highlight w:val="yellow"/>
          <w:lang w:val="en-US"/>
        </w:rPr>
        <w:t>2 in Appendix</w:t>
      </w:r>
      <w:r w:rsidR="001D1F93" w:rsidRPr="00B232F0">
        <w:rPr>
          <w:color w:val="auto"/>
          <w:lang w:val="en-US"/>
        </w:rPr>
        <w:t>).</w:t>
      </w:r>
      <w:r w:rsidRPr="00B232F0">
        <w:rPr>
          <w:color w:val="auto"/>
          <w:lang w:val="en-US"/>
        </w:rPr>
        <w:t xml:space="preserve"> Analysis of</w:t>
      </w:r>
      <w:r w:rsidR="0050797D" w:rsidRPr="00B232F0">
        <w:rPr>
          <w:color w:val="auto"/>
          <w:lang w:val="en-US"/>
        </w:rPr>
        <w:t xml:space="preserve"> ruffle</w:t>
      </w:r>
      <w:r w:rsidRPr="00B232F0">
        <w:rPr>
          <w:color w:val="auto"/>
          <w:lang w:val="en-US"/>
        </w:rPr>
        <w:t xml:space="preserve"> retraction in </w:t>
      </w:r>
      <w:r w:rsidR="002D21D4" w:rsidRPr="00B232F0">
        <w:rPr>
          <w:color w:val="auto"/>
          <w:lang w:val="en-US"/>
        </w:rPr>
        <w:t>3D c</w:t>
      </w:r>
      <w:r w:rsidRPr="00B232F0">
        <w:rPr>
          <w:color w:val="auto"/>
          <w:lang w:val="en-US"/>
        </w:rPr>
        <w:t xml:space="preserve">ollagen </w:t>
      </w:r>
      <w:r w:rsidR="002D21D4" w:rsidRPr="00B232F0">
        <w:rPr>
          <w:color w:val="auto"/>
          <w:lang w:val="en-US"/>
        </w:rPr>
        <w:t>I</w:t>
      </w:r>
      <w:r w:rsidRPr="00B232F0">
        <w:rPr>
          <w:color w:val="auto"/>
          <w:lang w:val="en-US"/>
        </w:rPr>
        <w:t xml:space="preserve"> </w:t>
      </w:r>
      <w:proofErr w:type="gramStart"/>
      <w:r w:rsidRPr="00B232F0">
        <w:rPr>
          <w:color w:val="auto"/>
          <w:lang w:val="en-US"/>
        </w:rPr>
        <w:t xml:space="preserve">was </w:t>
      </w:r>
      <w:r w:rsidR="0050797D" w:rsidRPr="00B232F0">
        <w:rPr>
          <w:color w:val="auto"/>
          <w:lang w:val="en-US"/>
        </w:rPr>
        <w:t>performed</w:t>
      </w:r>
      <w:proofErr w:type="gramEnd"/>
      <w:r w:rsidRPr="00B232F0">
        <w:rPr>
          <w:color w:val="auto"/>
          <w:lang w:val="en-US"/>
        </w:rPr>
        <w:t xml:space="preserve"> as follow. </w:t>
      </w:r>
      <w:r w:rsidR="0050797D" w:rsidRPr="00B232F0">
        <w:rPr>
          <w:color w:val="auto"/>
          <w:lang w:val="en-US"/>
        </w:rPr>
        <w:t>The r</w:t>
      </w:r>
      <w:r w:rsidR="003C3103" w:rsidRPr="00B232F0">
        <w:rPr>
          <w:color w:val="auto"/>
          <w:lang w:val="en-US"/>
        </w:rPr>
        <w:t>uffle</w:t>
      </w:r>
      <w:r w:rsidRPr="00B232F0">
        <w:rPr>
          <w:color w:val="auto"/>
          <w:lang w:val="en-US"/>
        </w:rPr>
        <w:t xml:space="preserve"> dynamics </w:t>
      </w:r>
      <w:proofErr w:type="gramStart"/>
      <w:r w:rsidRPr="00B232F0">
        <w:rPr>
          <w:color w:val="auto"/>
          <w:lang w:val="en-US"/>
        </w:rPr>
        <w:t>were analyzed</w:t>
      </w:r>
      <w:proofErr w:type="gramEnd"/>
      <w:r w:rsidRPr="00B232F0">
        <w:rPr>
          <w:color w:val="auto"/>
          <w:lang w:val="en-US"/>
        </w:rPr>
        <w:t xml:space="preserve"> in videos of 300 s with a 10 s frequency: </w:t>
      </w:r>
      <w:r w:rsidR="0050797D" w:rsidRPr="00B232F0">
        <w:rPr>
          <w:color w:val="auto"/>
          <w:lang w:val="en-US"/>
        </w:rPr>
        <w:t>u</w:t>
      </w:r>
      <w:r w:rsidRPr="00B232F0">
        <w:rPr>
          <w:color w:val="auto"/>
          <w:lang w:val="en-US"/>
        </w:rPr>
        <w:t xml:space="preserve">sing ImageJ, we measured the length of the protrusion at its maximal elongation, </w:t>
      </w:r>
      <w:r w:rsidR="0050797D" w:rsidRPr="00B232F0">
        <w:rPr>
          <w:color w:val="auto"/>
          <w:lang w:val="en-US"/>
        </w:rPr>
        <w:t>and</w:t>
      </w:r>
      <w:r w:rsidRPr="00B232F0">
        <w:rPr>
          <w:color w:val="auto"/>
          <w:lang w:val="en-US"/>
        </w:rPr>
        <w:t xml:space="preserve"> the time until the protrusion disappeared. </w:t>
      </w:r>
    </w:p>
    <w:p w14:paraId="0C6F89EA" w14:textId="77777777" w:rsidR="00F5414D" w:rsidRPr="00B232F0" w:rsidRDefault="00F5414D">
      <w:pPr>
        <w:rPr>
          <w:b/>
          <w:bCs/>
          <w:lang w:val="en-US"/>
        </w:rPr>
      </w:pPr>
    </w:p>
    <w:p w14:paraId="57B010A3" w14:textId="39500095" w:rsidR="00F5414D" w:rsidRPr="00B232F0" w:rsidRDefault="00F5414D" w:rsidP="00C574C0">
      <w:pPr>
        <w:pStyle w:val="Titre2"/>
      </w:pPr>
      <w:r w:rsidRPr="00B232F0">
        <w:t xml:space="preserve">Measure </w:t>
      </w:r>
      <w:r w:rsidR="009F698A" w:rsidRPr="00B232F0">
        <w:t xml:space="preserve">of </w:t>
      </w:r>
      <w:r w:rsidRPr="00B232F0">
        <w:t>cortex thickness and dynamics</w:t>
      </w:r>
    </w:p>
    <w:p w14:paraId="4F2A265F" w14:textId="77777777" w:rsidR="00140AF0" w:rsidRPr="00B232F0" w:rsidRDefault="00140AF0" w:rsidP="00140AF0">
      <w:pPr>
        <w:pStyle w:val="BodyA"/>
        <w:spacing w:line="360" w:lineRule="auto"/>
        <w:rPr>
          <w:bCs/>
          <w:i/>
          <w:iCs/>
          <w:color w:val="auto"/>
          <w:lang w:val="en-US"/>
        </w:rPr>
      </w:pPr>
      <w:r w:rsidRPr="00B232F0">
        <w:rPr>
          <w:bCs/>
          <w:i/>
          <w:iCs/>
          <w:color w:val="auto"/>
          <w:lang w:val="en-US"/>
        </w:rPr>
        <w:t>Beads preparation</w:t>
      </w:r>
    </w:p>
    <w:p w14:paraId="1ADC510A" w14:textId="658E7E99" w:rsidR="00140AF0" w:rsidRPr="00B232F0" w:rsidRDefault="00140AF0" w:rsidP="00140AF0">
      <w:pPr>
        <w:pStyle w:val="BodyA"/>
        <w:spacing w:line="360" w:lineRule="auto"/>
        <w:rPr>
          <w:color w:val="auto"/>
          <w:lang w:val="en-US"/>
        </w:rPr>
      </w:pPr>
      <w:r w:rsidRPr="00B232F0">
        <w:rPr>
          <w:color w:val="auto"/>
          <w:lang w:val="en-US"/>
        </w:rPr>
        <w:t>Superparamegnetic microbeads M-450 (Dynabeads) were prepared in two solutions. For both, 60</w:t>
      </w:r>
      <w:r w:rsidR="00F0794F" w:rsidRPr="00B232F0">
        <w:rPr>
          <w:color w:val="auto"/>
          <w:lang w:val="en-US"/>
        </w:rPr>
        <w:t xml:space="preserve"> µL</w:t>
      </w:r>
      <w:r w:rsidRPr="00B232F0">
        <w:rPr>
          <w:color w:val="auto"/>
          <w:lang w:val="en-US"/>
        </w:rPr>
        <w:t xml:space="preserve"> of stock solution </w:t>
      </w:r>
      <w:proofErr w:type="gramStart"/>
      <w:r w:rsidRPr="00B232F0">
        <w:rPr>
          <w:color w:val="auto"/>
          <w:lang w:val="en-US"/>
        </w:rPr>
        <w:t>was washed</w:t>
      </w:r>
      <w:proofErr w:type="gramEnd"/>
      <w:r w:rsidRPr="00B232F0">
        <w:rPr>
          <w:color w:val="auto"/>
          <w:lang w:val="en-US"/>
        </w:rPr>
        <w:t xml:space="preserve"> three times with PBS using a magnet to retain the beads in the pellet between each rinsing. They were then re-suspended in 200</w:t>
      </w:r>
      <w:r w:rsidR="00F0794F" w:rsidRPr="00B232F0">
        <w:rPr>
          <w:color w:val="auto"/>
          <w:lang w:val="en-US"/>
        </w:rPr>
        <w:t xml:space="preserve"> µL</w:t>
      </w:r>
      <w:r w:rsidRPr="00B232F0">
        <w:rPr>
          <w:color w:val="auto"/>
          <w:lang w:val="en-US"/>
        </w:rPr>
        <w:t xml:space="preserve"> of complete medium (DMEM + 10% FBS) for the bead solution n°1, and in 200</w:t>
      </w:r>
      <w:r w:rsidR="00F0794F" w:rsidRPr="00B232F0">
        <w:rPr>
          <w:color w:val="auto"/>
          <w:lang w:val="en-US"/>
        </w:rPr>
        <w:t xml:space="preserve"> µL</w:t>
      </w:r>
      <w:r w:rsidRPr="00B232F0">
        <w:rPr>
          <w:color w:val="auto"/>
          <w:lang w:val="en-US"/>
        </w:rPr>
        <w:t xml:space="preserve"> of 0.5</w:t>
      </w:r>
      <w:r w:rsidR="00D0369B" w:rsidRPr="00B232F0">
        <w:rPr>
          <w:color w:val="auto"/>
          <w:lang w:val="en-US"/>
        </w:rPr>
        <w:t xml:space="preserve"> </w:t>
      </w:r>
      <w:r w:rsidRPr="00B232F0">
        <w:rPr>
          <w:color w:val="auto"/>
          <w:lang w:val="en-US"/>
        </w:rPr>
        <w:t>mg/</w:t>
      </w:r>
      <w:r w:rsidR="00F0794F" w:rsidRPr="00B232F0">
        <w:rPr>
          <w:color w:val="auto"/>
          <w:lang w:val="en-US"/>
        </w:rPr>
        <w:t>mL</w:t>
      </w:r>
      <w:r w:rsidRPr="00B232F0">
        <w:rPr>
          <w:color w:val="auto"/>
          <w:lang w:val="en-US"/>
        </w:rPr>
        <w:t xml:space="preserve"> PLL-g-PEG (Peg 2</w:t>
      </w:r>
      <w:r w:rsidR="00D0369B" w:rsidRPr="00B232F0">
        <w:rPr>
          <w:color w:val="auto"/>
          <w:lang w:val="en-US"/>
        </w:rPr>
        <w:t xml:space="preserve"> </w:t>
      </w:r>
      <w:r w:rsidRPr="00B232F0">
        <w:rPr>
          <w:color w:val="auto"/>
          <w:lang w:val="en-US"/>
        </w:rPr>
        <w:t xml:space="preserve">kDa, SuSos) in HEPES for the bead solution n°2. Both were placed on a wheel for 8h to </w:t>
      </w:r>
      <w:proofErr w:type="gramStart"/>
      <w:r w:rsidRPr="00B232F0">
        <w:rPr>
          <w:color w:val="auto"/>
          <w:lang w:val="en-US"/>
        </w:rPr>
        <w:t>get</w:t>
      </w:r>
      <w:proofErr w:type="gramEnd"/>
      <w:r w:rsidRPr="00B232F0">
        <w:rPr>
          <w:color w:val="auto"/>
          <w:lang w:val="en-US"/>
        </w:rPr>
        <w:t xml:space="preserve"> coated by their respective medium. In the following methods, beads from the first solution </w:t>
      </w:r>
      <w:proofErr w:type="gramStart"/>
      <w:r w:rsidRPr="00B232F0">
        <w:rPr>
          <w:color w:val="auto"/>
          <w:lang w:val="en-US"/>
        </w:rPr>
        <w:t>were incubated</w:t>
      </w:r>
      <w:proofErr w:type="gramEnd"/>
      <w:r w:rsidRPr="00B232F0">
        <w:rPr>
          <w:color w:val="auto"/>
          <w:lang w:val="en-US"/>
        </w:rPr>
        <w:t xml:space="preserve"> with cells to be ingested, while those from the second solution were intended to be less likely intaken.</w:t>
      </w:r>
    </w:p>
    <w:p w14:paraId="656B934C" w14:textId="77777777" w:rsidR="00907E32" w:rsidRPr="00B232F0" w:rsidRDefault="00907E32" w:rsidP="00140AF0">
      <w:pPr>
        <w:pStyle w:val="BodyA"/>
        <w:spacing w:line="360" w:lineRule="auto"/>
        <w:rPr>
          <w:bCs/>
          <w:i/>
          <w:iCs/>
          <w:color w:val="auto"/>
          <w:lang w:val="en-US"/>
        </w:rPr>
      </w:pPr>
    </w:p>
    <w:p w14:paraId="111DB6E4" w14:textId="790429F9" w:rsidR="00140AF0" w:rsidRPr="00B232F0" w:rsidRDefault="00140AF0" w:rsidP="00140AF0">
      <w:pPr>
        <w:pStyle w:val="BodyA"/>
        <w:spacing w:line="360" w:lineRule="auto"/>
        <w:rPr>
          <w:bCs/>
          <w:i/>
          <w:iCs/>
          <w:color w:val="auto"/>
          <w:lang w:val="en-US"/>
        </w:rPr>
      </w:pPr>
      <w:r w:rsidRPr="00B232F0">
        <w:rPr>
          <w:bCs/>
          <w:i/>
          <w:iCs/>
          <w:color w:val="auto"/>
          <w:lang w:val="en-US"/>
        </w:rPr>
        <w:t xml:space="preserve">Magnetic setup </w:t>
      </w:r>
    </w:p>
    <w:p w14:paraId="3BFDFC87" w14:textId="447C06FB" w:rsidR="00140AF0" w:rsidRPr="00B232F0" w:rsidRDefault="00140AF0" w:rsidP="00140AF0">
      <w:pPr>
        <w:pStyle w:val="BodyA"/>
        <w:spacing w:line="360" w:lineRule="auto"/>
        <w:rPr>
          <w:color w:val="auto"/>
          <w:lang w:val="en-US"/>
        </w:rPr>
      </w:pPr>
      <w:r w:rsidRPr="00B232F0">
        <w:rPr>
          <w:color w:val="auto"/>
          <w:lang w:val="en-US"/>
        </w:rPr>
        <w:t>A</w:t>
      </w:r>
      <w:r w:rsidR="008B2856" w:rsidRPr="00B232F0">
        <w:rPr>
          <w:color w:val="auto"/>
          <w:lang w:val="en-US"/>
        </w:rPr>
        <w:t>s described i</w:t>
      </w:r>
      <w:r w:rsidRPr="00B232F0">
        <w:rPr>
          <w:color w:val="auto"/>
          <w:lang w:val="en-US"/>
        </w:rPr>
        <w:t>n</w:t>
      </w:r>
      <w:r w:rsidR="008B2856" w:rsidRPr="00B232F0">
        <w:rPr>
          <w:color w:val="auto"/>
          <w:lang w:val="en-US"/>
        </w:rPr>
        <w:t xml:space="preserve"> </w:t>
      </w:r>
      <w:r w:rsidR="008B2856" w:rsidRPr="00B232F0">
        <w:rPr>
          <w:color w:val="auto"/>
          <w:lang w:val="en-US"/>
        </w:rPr>
        <w:fldChar w:fldCharType="begin"/>
      </w:r>
      <w:r w:rsidR="00D0307E">
        <w:rPr>
          <w:color w:val="auto"/>
          <w:lang w:val="en-US"/>
        </w:rPr>
        <w:instrText xml:space="preserve"> ADDIN ZOTERO_ITEM CSL_CITATION {"citationID":"wLi2X7MZ","properties":{"formattedCitation":"(Laplaud et al., 2021)","plainCitation":"(Laplaud et al., 2021)","noteIndex":0},"citationItems":[{"id":1386,"uris":["http://zotero.org/users/3751677/items/N8NBISYY"],"itemData":{"id":1386,"type":"article-journal","container-title":"Science Advances","DOI":"10.1126/sciadv.abe3640","issue":"27","note":"publisher: American Association for the Advancement of Science","page":"eabe3640","source":"science.org (Atypon)","title":"Pinching the cortex of live cells reveals thickness instabilities caused by myosin II motors","volume":"7","author":[{"family":"Laplaud","given":"Valentin"},{"family":"Levernier","given":"Nicolas"},{"family":"Pineau","given":"Judith"},{"family":"Roman","given":"Mabel San"},{"family":"Barbier","given":"Lucie"},{"family":"Sáez","given":"Pablo J."},{"family":"Lennon-Duménil","given":"Ana-Maria"},{"family":"Vargas","given":"Pablo"},{"family":"Kruse","given":"Karsten"},{"family":"Roure","given":"Olivia","non-dropping-particle":"du"},{"family":"Piel","given":"Matthieu"},{"family":"Heuvingh","given":"Julien"}],"issued":{"date-parts":[["2021",7,2]]}}}],"schema":"https://github.com/citation-style-language/schema/raw/master/csl-citation.json"} </w:instrText>
      </w:r>
      <w:r w:rsidR="008B2856" w:rsidRPr="00B232F0">
        <w:rPr>
          <w:color w:val="auto"/>
          <w:lang w:val="en-US"/>
        </w:rPr>
        <w:fldChar w:fldCharType="separate"/>
      </w:r>
      <w:r w:rsidR="00D0307E" w:rsidRPr="00D0307E">
        <w:rPr>
          <w:rFonts w:cs="Arial"/>
        </w:rPr>
        <w:t>(Laplaud et al., 2021)</w:t>
      </w:r>
      <w:r w:rsidR="008B2856" w:rsidRPr="00B232F0">
        <w:rPr>
          <w:color w:val="auto"/>
          <w:lang w:val="en-US"/>
        </w:rPr>
        <w:fldChar w:fldCharType="end"/>
      </w:r>
      <w:r w:rsidR="0027524F" w:rsidRPr="00B232F0">
        <w:rPr>
          <w:color w:val="auto"/>
          <w:lang w:val="en-US"/>
        </w:rPr>
        <w:t>, an</w:t>
      </w:r>
      <w:r w:rsidRPr="00B232F0">
        <w:rPr>
          <w:color w:val="auto"/>
          <w:lang w:val="en-US"/>
        </w:rPr>
        <w:t xml:space="preserve"> Axio A1 inverted microscope (Carl Zeiss, Germany) is used as the base for the Magnetic Pincher setup. Imaged are produced using an oil-immersion 100× objective [1.4 numerical aperture] mounted on a piezo-controlled translator (Physik Instrumente) and recorded with an Orca Flash4 camera (Hamamatsu Photonics). Two coaxial coils (SBEA) with mu metal core (length, 40 mm; diameter, 26 to 88 mm; 750 spires) </w:t>
      </w:r>
      <w:proofErr w:type="gramStart"/>
      <w:r w:rsidRPr="00B232F0">
        <w:rPr>
          <w:color w:val="auto"/>
          <w:lang w:val="en-US"/>
        </w:rPr>
        <w:t>are placed</w:t>
      </w:r>
      <w:proofErr w:type="gramEnd"/>
      <w:r w:rsidRPr="00B232F0">
        <w:rPr>
          <w:color w:val="auto"/>
          <w:lang w:val="en-US"/>
        </w:rPr>
        <w:t xml:space="preserve"> in Helmoltz configuration in a way to generate a quasi-homogeneous magnetic field in the sample region. They are powered by a bipolar operational power supply amplifier 6A/36V (Kepco) controlled by a data acquisition module (National Instruments). The maximum field generated is 54mT with a gradient less than 0.1 mT·mm</w:t>
      </w:r>
      <w:r w:rsidRPr="00B232F0">
        <w:rPr>
          <w:color w:val="auto"/>
          <w:vertAlign w:val="superscript"/>
          <w:lang w:val="en-US"/>
        </w:rPr>
        <w:t>−1</w:t>
      </w:r>
      <w:r w:rsidRPr="00B232F0">
        <w:rPr>
          <w:color w:val="auto"/>
          <w:lang w:val="en-US"/>
        </w:rPr>
        <w:t xml:space="preserve"> over the sample. During an experiment, the self-organization of beads </w:t>
      </w:r>
      <w:proofErr w:type="gramStart"/>
      <w:r w:rsidRPr="00B232F0">
        <w:rPr>
          <w:color w:val="auto"/>
          <w:lang w:val="en-US"/>
        </w:rPr>
        <w:t>is first triggered</w:t>
      </w:r>
      <w:proofErr w:type="gramEnd"/>
      <w:r w:rsidRPr="00B232F0">
        <w:rPr>
          <w:color w:val="auto"/>
          <w:lang w:val="en-US"/>
        </w:rPr>
        <w:t xml:space="preserve"> with a constant field of 5mT before acquisition of time-lapse images. The sample </w:t>
      </w:r>
      <w:proofErr w:type="gramStart"/>
      <w:r w:rsidRPr="00B232F0">
        <w:rPr>
          <w:color w:val="auto"/>
          <w:lang w:val="en-US"/>
        </w:rPr>
        <w:t>is maintained</w:t>
      </w:r>
      <w:proofErr w:type="gramEnd"/>
      <w:r w:rsidRPr="00B232F0">
        <w:rPr>
          <w:color w:val="auto"/>
          <w:lang w:val="en-US"/>
        </w:rPr>
        <w:t xml:space="preserve"> at 37°C using the Box and the Cube from Life Imaging Systems. The setup </w:t>
      </w:r>
      <w:proofErr w:type="gramStart"/>
      <w:r w:rsidRPr="00B232F0">
        <w:rPr>
          <w:color w:val="auto"/>
          <w:lang w:val="en-US"/>
        </w:rPr>
        <w:t>is controlled</w:t>
      </w:r>
      <w:proofErr w:type="gramEnd"/>
      <w:r w:rsidRPr="00B232F0">
        <w:rPr>
          <w:color w:val="auto"/>
          <w:lang w:val="en-US"/>
        </w:rPr>
        <w:t xml:space="preserve"> via a data acquisition module by a custom LabVIEW interface that ensures the synchronicity between piezo position, magnetic field imposition, and image acquisition.</w:t>
      </w:r>
    </w:p>
    <w:p w14:paraId="7C366B86" w14:textId="77777777" w:rsidR="00907E32" w:rsidRPr="00B232F0" w:rsidRDefault="00907E32" w:rsidP="00140AF0">
      <w:pPr>
        <w:pStyle w:val="BodyA"/>
        <w:spacing w:line="360" w:lineRule="auto"/>
        <w:rPr>
          <w:bCs/>
          <w:i/>
          <w:iCs/>
          <w:color w:val="auto"/>
          <w:lang w:val="en-US"/>
        </w:rPr>
      </w:pPr>
    </w:p>
    <w:p w14:paraId="19CDAD9F" w14:textId="75BA03F3" w:rsidR="00140AF0" w:rsidRPr="00B232F0" w:rsidRDefault="00140AF0" w:rsidP="00140AF0">
      <w:pPr>
        <w:pStyle w:val="BodyA"/>
        <w:spacing w:line="360" w:lineRule="auto"/>
        <w:rPr>
          <w:bCs/>
          <w:i/>
          <w:iCs/>
          <w:color w:val="auto"/>
          <w:lang w:val="en-US"/>
        </w:rPr>
      </w:pPr>
      <w:r w:rsidRPr="00B232F0">
        <w:rPr>
          <w:bCs/>
          <w:i/>
          <w:iCs/>
          <w:color w:val="auto"/>
          <w:lang w:val="en-US"/>
        </w:rPr>
        <w:t>Pinching experiment</w:t>
      </w:r>
    </w:p>
    <w:p w14:paraId="028A79CB" w14:textId="2F82CBDA" w:rsidR="00140AF0" w:rsidRPr="00B232F0" w:rsidRDefault="00140AF0" w:rsidP="00140AF0">
      <w:pPr>
        <w:pStyle w:val="BodyA"/>
        <w:spacing w:line="360" w:lineRule="auto"/>
        <w:rPr>
          <w:color w:val="auto"/>
          <w:lang w:val="en-US"/>
        </w:rPr>
      </w:pPr>
      <w:r w:rsidRPr="00B232F0">
        <w:rPr>
          <w:color w:val="auto"/>
          <w:lang w:val="en-US"/>
        </w:rPr>
        <w:t xml:space="preserve">CTL and ERM-TKO HoxB8 macrophages were plated on glass in </w:t>
      </w:r>
      <w:r w:rsidR="006E539D" w:rsidRPr="00B232F0">
        <w:rPr>
          <w:color w:val="auto"/>
          <w:lang w:val="en-US"/>
        </w:rPr>
        <w:t>P</w:t>
      </w:r>
      <w:r w:rsidRPr="00B232F0">
        <w:rPr>
          <w:color w:val="auto"/>
          <w:lang w:val="en-US"/>
        </w:rPr>
        <w:t>etri dishes and in each of them 1</w:t>
      </w:r>
      <w:r w:rsidR="00F0794F" w:rsidRPr="00B232F0">
        <w:rPr>
          <w:color w:val="auto"/>
          <w:lang w:val="en-US"/>
        </w:rPr>
        <w:t xml:space="preserve"> µL</w:t>
      </w:r>
      <w:r w:rsidRPr="00B232F0">
        <w:rPr>
          <w:color w:val="auto"/>
          <w:lang w:val="en-US"/>
        </w:rPr>
        <w:t xml:space="preserve"> of the bead solution n°1 was added (1</w:t>
      </w:r>
      <w:r w:rsidR="00D0369B" w:rsidRPr="00B232F0">
        <w:rPr>
          <w:color w:val="auto"/>
          <w:lang w:val="en-US"/>
        </w:rPr>
        <w:t>,</w:t>
      </w:r>
      <w:r w:rsidRPr="00B232F0">
        <w:rPr>
          <w:color w:val="auto"/>
          <w:lang w:val="en-US"/>
        </w:rPr>
        <w:t>5</w:t>
      </w:r>
      <w:r w:rsidR="00D0369B" w:rsidRPr="00B232F0">
        <w:rPr>
          <w:color w:val="auto"/>
          <w:lang w:val="en-US"/>
        </w:rPr>
        <w:t>×10</w:t>
      </w:r>
      <w:r w:rsidRPr="00B232F0">
        <w:rPr>
          <w:color w:val="auto"/>
          <w:vertAlign w:val="superscript"/>
          <w:lang w:val="en-US"/>
        </w:rPr>
        <w:t>5</w:t>
      </w:r>
      <w:r w:rsidRPr="00B232F0">
        <w:rPr>
          <w:color w:val="auto"/>
          <w:lang w:val="en-US"/>
        </w:rPr>
        <w:t xml:space="preserve"> beads) and incubated for 30min so that the cell</w:t>
      </w:r>
      <w:r w:rsidR="006E539D" w:rsidRPr="00B232F0">
        <w:rPr>
          <w:color w:val="auto"/>
          <w:lang w:val="en-US"/>
        </w:rPr>
        <w:t xml:space="preserve">s would </w:t>
      </w:r>
      <w:r w:rsidRPr="00B232F0">
        <w:rPr>
          <w:color w:val="auto"/>
          <w:lang w:val="en-US"/>
        </w:rPr>
        <w:t>take</w:t>
      </w:r>
      <w:r w:rsidR="006E539D" w:rsidRPr="00B232F0">
        <w:rPr>
          <w:color w:val="auto"/>
          <w:lang w:val="en-US"/>
        </w:rPr>
        <w:t xml:space="preserve"> up</w:t>
      </w:r>
      <w:r w:rsidRPr="00B232F0">
        <w:rPr>
          <w:color w:val="auto"/>
          <w:lang w:val="en-US"/>
        </w:rPr>
        <w:t xml:space="preserve"> the beads. Then 2</w:t>
      </w:r>
      <w:r w:rsidR="00F0794F" w:rsidRPr="00B232F0">
        <w:rPr>
          <w:color w:val="auto"/>
          <w:lang w:val="en-US"/>
        </w:rPr>
        <w:t xml:space="preserve"> µL</w:t>
      </w:r>
      <w:r w:rsidRPr="00B232F0">
        <w:rPr>
          <w:color w:val="auto"/>
          <w:lang w:val="en-US"/>
        </w:rPr>
        <w:t xml:space="preserve"> of bead solution n°2 </w:t>
      </w:r>
      <w:proofErr w:type="gramStart"/>
      <w:r w:rsidRPr="00B232F0">
        <w:rPr>
          <w:color w:val="auto"/>
          <w:lang w:val="en-US"/>
        </w:rPr>
        <w:t>w</w:t>
      </w:r>
      <w:r w:rsidR="006E539D" w:rsidRPr="00B232F0">
        <w:rPr>
          <w:color w:val="auto"/>
          <w:lang w:val="en-US"/>
        </w:rPr>
        <w:t>as</w:t>
      </w:r>
      <w:r w:rsidRPr="00B232F0">
        <w:rPr>
          <w:color w:val="auto"/>
          <w:lang w:val="en-US"/>
        </w:rPr>
        <w:t xml:space="preserve"> added</w:t>
      </w:r>
      <w:proofErr w:type="gramEnd"/>
      <w:r w:rsidRPr="00B232F0">
        <w:rPr>
          <w:color w:val="auto"/>
          <w:lang w:val="en-US"/>
        </w:rPr>
        <w:t xml:space="preserve"> and the medium was supplemented </w:t>
      </w:r>
      <w:r w:rsidR="006E539D" w:rsidRPr="00B232F0">
        <w:rPr>
          <w:color w:val="auto"/>
          <w:lang w:val="en-US"/>
        </w:rPr>
        <w:t>with</w:t>
      </w:r>
      <w:r w:rsidRPr="00B232F0">
        <w:rPr>
          <w:color w:val="auto"/>
          <w:lang w:val="en-US"/>
        </w:rPr>
        <w:t xml:space="preserve"> 20</w:t>
      </w:r>
      <w:r w:rsidR="00D0369B" w:rsidRPr="00B232F0">
        <w:rPr>
          <w:color w:val="auto"/>
          <w:lang w:val="en-US"/>
        </w:rPr>
        <w:t xml:space="preserve"> </w:t>
      </w:r>
      <w:r w:rsidRPr="00B232F0">
        <w:rPr>
          <w:color w:val="auto"/>
          <w:lang w:val="en-US"/>
        </w:rPr>
        <w:t xml:space="preserve">mM HEPES buffer, to maintain the pH </w:t>
      </w:r>
      <w:r w:rsidR="006E539D" w:rsidRPr="00B232F0">
        <w:rPr>
          <w:color w:val="auto"/>
          <w:lang w:val="en-US"/>
        </w:rPr>
        <w:t xml:space="preserve">of the medium </w:t>
      </w:r>
      <w:r w:rsidRPr="00B232F0">
        <w:rPr>
          <w:color w:val="auto"/>
          <w:lang w:val="en-US"/>
        </w:rPr>
        <w:t>during the experiment without CO</w:t>
      </w:r>
      <w:r w:rsidRPr="00B232F0">
        <w:rPr>
          <w:color w:val="auto"/>
          <w:vertAlign w:val="subscript"/>
          <w:lang w:val="en-US"/>
        </w:rPr>
        <w:t>2</w:t>
      </w:r>
      <w:r w:rsidRPr="00B232F0">
        <w:rPr>
          <w:color w:val="auto"/>
          <w:lang w:val="en-US"/>
        </w:rPr>
        <w:t xml:space="preserve"> control. For each dish, cells with their cortex pinched between beads </w:t>
      </w:r>
      <w:proofErr w:type="gramStart"/>
      <w:r w:rsidRPr="00B232F0">
        <w:rPr>
          <w:color w:val="auto"/>
          <w:lang w:val="en-US"/>
        </w:rPr>
        <w:t>were imaged</w:t>
      </w:r>
      <w:proofErr w:type="gramEnd"/>
      <w:r w:rsidRPr="00B232F0">
        <w:rPr>
          <w:color w:val="auto"/>
          <w:lang w:val="en-US"/>
        </w:rPr>
        <w:t xml:space="preserve"> with the previously described magnetic setup. In each film acquisition, the nominal magnetic field exerted by the coils was 5</w:t>
      </w:r>
      <w:r w:rsidR="00D0369B" w:rsidRPr="00B232F0">
        <w:rPr>
          <w:color w:val="auto"/>
          <w:lang w:val="en-US"/>
        </w:rPr>
        <w:t xml:space="preserve"> </w:t>
      </w:r>
      <w:r w:rsidRPr="00B232F0">
        <w:rPr>
          <w:color w:val="auto"/>
          <w:lang w:val="en-US"/>
        </w:rPr>
        <w:t>mT (100pN), every 10s the field was lowered to 1</w:t>
      </w:r>
      <w:r w:rsidR="00D0369B" w:rsidRPr="00B232F0">
        <w:rPr>
          <w:color w:val="auto"/>
          <w:lang w:val="en-US"/>
        </w:rPr>
        <w:t xml:space="preserve"> </w:t>
      </w:r>
      <w:r w:rsidRPr="00B232F0">
        <w:rPr>
          <w:color w:val="auto"/>
          <w:lang w:val="en-US"/>
        </w:rPr>
        <w:t>mT (31</w:t>
      </w:r>
      <w:r w:rsidR="00D0369B" w:rsidRPr="00B232F0">
        <w:rPr>
          <w:color w:val="auto"/>
          <w:lang w:val="en-US"/>
        </w:rPr>
        <w:t xml:space="preserve"> </w:t>
      </w:r>
      <w:r w:rsidRPr="00B232F0">
        <w:rPr>
          <w:color w:val="auto"/>
          <w:lang w:val="en-US"/>
        </w:rPr>
        <w:t>pN), then increased to 54</w:t>
      </w:r>
      <w:r w:rsidR="00D0369B" w:rsidRPr="00B232F0">
        <w:rPr>
          <w:color w:val="auto"/>
          <w:lang w:val="en-US"/>
        </w:rPr>
        <w:t xml:space="preserve"> </w:t>
      </w:r>
      <w:r w:rsidRPr="00B232F0">
        <w:rPr>
          <w:color w:val="auto"/>
          <w:lang w:val="en-US"/>
        </w:rPr>
        <w:t>mT (1150</w:t>
      </w:r>
      <w:r w:rsidR="00D0369B" w:rsidRPr="00B232F0">
        <w:rPr>
          <w:color w:val="auto"/>
          <w:lang w:val="en-US"/>
        </w:rPr>
        <w:t xml:space="preserve"> </w:t>
      </w:r>
      <w:r w:rsidRPr="00B232F0">
        <w:rPr>
          <w:color w:val="auto"/>
          <w:lang w:val="en-US"/>
        </w:rPr>
        <w:t>pN) in 1</w:t>
      </w:r>
      <w:r w:rsidR="00D0369B" w:rsidRPr="00B232F0">
        <w:rPr>
          <w:color w:val="auto"/>
          <w:lang w:val="en-US"/>
        </w:rPr>
        <w:t>.</w:t>
      </w:r>
      <w:r w:rsidRPr="00B232F0">
        <w:rPr>
          <w:color w:val="auto"/>
          <w:lang w:val="en-US"/>
        </w:rPr>
        <w:t>5</w:t>
      </w:r>
      <w:r w:rsidR="00D0369B" w:rsidRPr="00B232F0">
        <w:rPr>
          <w:color w:val="auto"/>
          <w:lang w:val="en-US"/>
        </w:rPr>
        <w:t xml:space="preserve"> </w:t>
      </w:r>
      <w:r w:rsidRPr="00B232F0">
        <w:rPr>
          <w:color w:val="auto"/>
          <w:lang w:val="en-US"/>
        </w:rPr>
        <w:t xml:space="preserve">s, </w:t>
      </w:r>
      <w:r w:rsidR="006E539D" w:rsidRPr="00B232F0">
        <w:rPr>
          <w:color w:val="auto"/>
          <w:lang w:val="en-US"/>
        </w:rPr>
        <w:t xml:space="preserve">and </w:t>
      </w:r>
      <w:r w:rsidRPr="00B232F0">
        <w:rPr>
          <w:color w:val="auto"/>
          <w:lang w:val="en-US"/>
        </w:rPr>
        <w:t>then brought back to 5</w:t>
      </w:r>
      <w:r w:rsidR="00D0369B" w:rsidRPr="00B232F0">
        <w:rPr>
          <w:color w:val="auto"/>
          <w:lang w:val="en-US"/>
        </w:rPr>
        <w:t xml:space="preserve"> </w:t>
      </w:r>
      <w:r w:rsidRPr="00B232F0">
        <w:rPr>
          <w:color w:val="auto"/>
          <w:lang w:val="en-US"/>
        </w:rPr>
        <w:t xml:space="preserve">mT (values between brackets are the </w:t>
      </w:r>
      <w:r w:rsidR="006E539D" w:rsidRPr="00B232F0">
        <w:rPr>
          <w:color w:val="auto"/>
          <w:lang w:val="en-US"/>
        </w:rPr>
        <w:t xml:space="preserve">corresponding </w:t>
      </w:r>
      <w:r w:rsidRPr="00B232F0">
        <w:rPr>
          <w:color w:val="auto"/>
          <w:lang w:val="en-US"/>
        </w:rPr>
        <w:t xml:space="preserve">typical force values). This series of compression-relaxation </w:t>
      </w:r>
      <w:proofErr w:type="gramStart"/>
      <w:r w:rsidRPr="00B232F0">
        <w:rPr>
          <w:color w:val="auto"/>
          <w:lang w:val="en-US"/>
        </w:rPr>
        <w:t>was repeated</w:t>
      </w:r>
      <w:proofErr w:type="gramEnd"/>
      <w:r w:rsidRPr="00B232F0">
        <w:rPr>
          <w:color w:val="auto"/>
          <w:lang w:val="en-US"/>
        </w:rPr>
        <w:t xml:space="preserve"> 6 to 10 times per cell, </w:t>
      </w:r>
      <w:r w:rsidR="006E539D" w:rsidRPr="00B232F0">
        <w:rPr>
          <w:color w:val="auto"/>
          <w:lang w:val="en-US"/>
        </w:rPr>
        <w:t>and an epifluorescence image of the LifeAct-GFP signal was taken between each cycle</w:t>
      </w:r>
      <w:r w:rsidRPr="00B232F0">
        <w:rPr>
          <w:color w:val="auto"/>
          <w:lang w:val="en-US"/>
        </w:rPr>
        <w:t xml:space="preserve">. In addition to the images, the precise time and magnetic field corresponding to each image </w:t>
      </w:r>
      <w:proofErr w:type="gramStart"/>
      <w:r w:rsidRPr="00B232F0">
        <w:rPr>
          <w:color w:val="auto"/>
          <w:lang w:val="en-US"/>
        </w:rPr>
        <w:t xml:space="preserve">was </w:t>
      </w:r>
      <w:r w:rsidR="006E539D" w:rsidRPr="00B232F0">
        <w:rPr>
          <w:color w:val="auto"/>
          <w:lang w:val="en-US"/>
        </w:rPr>
        <w:t>recorded</w:t>
      </w:r>
      <w:proofErr w:type="gramEnd"/>
      <w:r w:rsidRPr="00B232F0">
        <w:rPr>
          <w:color w:val="auto"/>
          <w:lang w:val="en-US"/>
        </w:rPr>
        <w:t>.</w:t>
      </w:r>
    </w:p>
    <w:p w14:paraId="14C40076" w14:textId="77777777" w:rsidR="001268BC" w:rsidRPr="00B232F0" w:rsidRDefault="001268BC" w:rsidP="00140AF0">
      <w:pPr>
        <w:pStyle w:val="BodyA"/>
        <w:spacing w:line="360" w:lineRule="auto"/>
        <w:rPr>
          <w:b/>
          <w:color w:val="auto"/>
          <w:lang w:val="en-US"/>
        </w:rPr>
      </w:pPr>
    </w:p>
    <w:p w14:paraId="5B6BEF64" w14:textId="696C2AFC" w:rsidR="001268BC" w:rsidRPr="00B232F0" w:rsidRDefault="001268BC" w:rsidP="00140AF0">
      <w:pPr>
        <w:pStyle w:val="BodyA"/>
        <w:spacing w:line="360" w:lineRule="auto"/>
        <w:rPr>
          <w:bCs/>
          <w:i/>
          <w:iCs/>
          <w:color w:val="auto"/>
          <w:lang w:val="en-US"/>
        </w:rPr>
      </w:pPr>
      <w:r w:rsidRPr="00B232F0">
        <w:rPr>
          <w:bCs/>
          <w:i/>
          <w:iCs/>
          <w:color w:val="auto"/>
          <w:lang w:val="en-US"/>
        </w:rPr>
        <w:t>Data analysis</w:t>
      </w:r>
    </w:p>
    <w:p w14:paraId="0C41682D" w14:textId="2CBE978E" w:rsidR="001268BC" w:rsidRPr="00B232F0" w:rsidRDefault="001268BC" w:rsidP="001268BC">
      <w:pPr>
        <w:pStyle w:val="BodyA"/>
        <w:spacing w:line="360" w:lineRule="auto"/>
        <w:rPr>
          <w:color w:val="auto"/>
          <w:lang w:val="en-US"/>
        </w:rPr>
      </w:pPr>
      <w:r w:rsidRPr="00B232F0">
        <w:rPr>
          <w:color w:val="auto"/>
          <w:lang w:val="en-US"/>
        </w:rPr>
        <w:t>Using Fiji’s plugin “Analyze Particle”, the center of all beads on each image of time-lapse was detected with a subpixel resolution</w:t>
      </w:r>
      <w:r w:rsidR="002B286E" w:rsidRPr="00B232F0">
        <w:rPr>
          <w:color w:val="auto"/>
          <w:lang w:val="en-US"/>
        </w:rPr>
        <w:t xml:space="preserve"> </w:t>
      </w:r>
      <w:r w:rsidR="002B286E" w:rsidRPr="00B232F0">
        <w:rPr>
          <w:color w:val="auto"/>
          <w:lang w:val="en-US"/>
        </w:rPr>
        <w:fldChar w:fldCharType="begin"/>
      </w:r>
      <w:r w:rsidR="00D0307E">
        <w:rPr>
          <w:color w:val="auto"/>
          <w:lang w:val="en-US"/>
        </w:rPr>
        <w:instrText xml:space="preserve"> ADDIN ZOTERO_ITEM CSL_CITATION {"citationID":"O1M0fLxd","properties":{"formattedCitation":"(Laplaud et al., 2021)","plainCitation":"(Laplaud et al., 2021)","noteIndex":0},"citationItems":[{"id":1386,"uris":["http://zotero.org/users/3751677/items/N8NBISYY"],"itemData":{"id":1386,"type":"article-journal","container-title":"Science Advances","DOI":"10.1126/sciadv.abe3640","issue":"27","note":"publisher: American Association for the Advancement of Science","page":"eabe3640","source":"science.org (Atypon)","title":"Pinching the cortex of live cells reveals thickness instabilities caused by myosin II motors","volume":"7","author":[{"family":"Laplaud","given":"Valentin"},{"family":"Levernier","given":"Nicolas"},{"family":"Pineau","given":"Judith"},{"family":"Roman","given":"Mabel San"},{"family":"Barbier","given":"Lucie"},{"family":"Sáez","given":"Pablo J."},{"family":"Lennon-Duménil","given":"Ana-Maria"},{"family":"Vargas","given":"Pablo"},{"family":"Kruse","given":"Karsten"},{"family":"Roure","given":"Olivia","non-dropping-particle":"du"},{"family":"Piel","given":"Matthieu"},{"family":"Heuvingh","given":"Julien"}],"issued":{"date-parts":[["2021",7,2]]}}}],"schema":"https://github.com/citation-style-language/schema/raw/master/csl-citation.json"} </w:instrText>
      </w:r>
      <w:r w:rsidR="002B286E" w:rsidRPr="00B232F0">
        <w:rPr>
          <w:color w:val="auto"/>
          <w:lang w:val="en-US"/>
        </w:rPr>
        <w:fldChar w:fldCharType="separate"/>
      </w:r>
      <w:r w:rsidR="00D0307E" w:rsidRPr="00D0307E">
        <w:rPr>
          <w:rFonts w:cs="Arial"/>
        </w:rPr>
        <w:t>(Laplaud et al., 2021)</w:t>
      </w:r>
      <w:r w:rsidR="002B286E" w:rsidRPr="00B232F0">
        <w:rPr>
          <w:color w:val="auto"/>
          <w:lang w:val="en-US"/>
        </w:rPr>
        <w:fldChar w:fldCharType="end"/>
      </w:r>
      <w:r w:rsidRPr="00B232F0">
        <w:rPr>
          <w:color w:val="auto"/>
          <w:lang w:val="en-US"/>
        </w:rPr>
        <w:t xml:space="preserve">. Using a </w:t>
      </w:r>
      <w:proofErr w:type="gramStart"/>
      <w:r w:rsidRPr="00B232F0">
        <w:rPr>
          <w:color w:val="auto"/>
          <w:lang w:val="en-US"/>
        </w:rPr>
        <w:t>home-made</w:t>
      </w:r>
      <w:proofErr w:type="gramEnd"/>
      <w:r w:rsidRPr="00B232F0">
        <w:rPr>
          <w:color w:val="auto"/>
          <w:lang w:val="en-US"/>
        </w:rPr>
        <w:t xml:space="preserve"> tracking algorithm written in Python (</w:t>
      </w:r>
      <w:hyperlink r:id="rId17" w:history="1">
        <w:r w:rsidRPr="00B232F0">
          <w:rPr>
            <w:rStyle w:val="Lienhypertexte"/>
            <w:color w:val="auto"/>
            <w:lang w:val="en-US"/>
          </w:rPr>
          <w:t>https://github.com/jvermeil-biophys/CortExplore_PublicVersion</w:t>
        </w:r>
      </w:hyperlink>
      <w:r w:rsidRPr="00B232F0">
        <w:rPr>
          <w:color w:val="auto"/>
          <w:lang w:val="en-US"/>
        </w:rPr>
        <w:t xml:space="preserve">) the trajectories in 3D of the centers of the two beads pinching the cortex were detected, and the thickness of the pinched cortex was computed. The pinching force </w:t>
      </w:r>
      <w:proofErr w:type="gramStart"/>
      <w:r w:rsidRPr="00B232F0">
        <w:rPr>
          <w:color w:val="auto"/>
          <w:lang w:val="en-US"/>
        </w:rPr>
        <w:t>was also computed</w:t>
      </w:r>
      <w:proofErr w:type="gramEnd"/>
      <w:r w:rsidRPr="00B232F0">
        <w:rPr>
          <w:color w:val="auto"/>
          <w:lang w:val="en-US"/>
        </w:rPr>
        <w:t xml:space="preserve"> knowing the distance between the beads, the external magnetic field and the magnetization function of the beads. This analysis </w:t>
      </w:r>
      <w:proofErr w:type="gramStart"/>
      <w:r w:rsidRPr="00B232F0">
        <w:rPr>
          <w:color w:val="auto"/>
          <w:lang w:val="en-US"/>
        </w:rPr>
        <w:t>was complemented</w:t>
      </w:r>
      <w:proofErr w:type="gramEnd"/>
      <w:r w:rsidRPr="00B232F0">
        <w:rPr>
          <w:color w:val="auto"/>
          <w:lang w:val="en-US"/>
        </w:rPr>
        <w:t xml:space="preserve"> by a visual inspection of the LifeAct-GFP images of the cells and compressions occurring while a phagocytosis process had begun were removed from the dataset.</w:t>
      </w:r>
      <w:r w:rsidR="00945257" w:rsidRPr="00B232F0">
        <w:rPr>
          <w:color w:val="auto"/>
          <w:lang w:val="en-US"/>
        </w:rPr>
        <w:t xml:space="preserve"> </w:t>
      </w:r>
    </w:p>
    <w:p w14:paraId="44464849" w14:textId="7055B54A" w:rsidR="001268BC" w:rsidRPr="00B232F0" w:rsidRDefault="001268BC" w:rsidP="001268BC">
      <w:pPr>
        <w:pStyle w:val="BodyA"/>
        <w:spacing w:line="360" w:lineRule="auto"/>
        <w:rPr>
          <w:color w:val="auto"/>
          <w:lang w:val="en-US"/>
        </w:rPr>
      </w:pPr>
      <w:r w:rsidRPr="00B232F0">
        <w:rPr>
          <w:color w:val="auto"/>
          <w:lang w:val="en-US"/>
        </w:rPr>
        <w:t xml:space="preserve">To characterize the cortex thickness, the metric we chose is the median of the cortical thickness at </w:t>
      </w:r>
      <w:proofErr w:type="gramStart"/>
      <w:r w:rsidRPr="00B232F0">
        <w:rPr>
          <w:color w:val="auto"/>
          <w:lang w:val="en-US"/>
        </w:rPr>
        <w:t>5</w:t>
      </w:r>
      <w:proofErr w:type="gramEnd"/>
      <w:r w:rsidR="00D0369B" w:rsidRPr="00B232F0">
        <w:rPr>
          <w:color w:val="auto"/>
          <w:lang w:val="en-US"/>
        </w:rPr>
        <w:t xml:space="preserve"> </w:t>
      </w:r>
      <w:r w:rsidRPr="00B232F0">
        <w:rPr>
          <w:color w:val="auto"/>
          <w:lang w:val="en-US"/>
        </w:rPr>
        <w:t>mT (nominal field), which correspond</w:t>
      </w:r>
      <w:r w:rsidR="00D0369B" w:rsidRPr="00B232F0">
        <w:rPr>
          <w:color w:val="auto"/>
          <w:lang w:val="en-US"/>
        </w:rPr>
        <w:t>s</w:t>
      </w:r>
      <w:r w:rsidRPr="00B232F0">
        <w:rPr>
          <w:color w:val="auto"/>
          <w:lang w:val="en-US"/>
        </w:rPr>
        <w:t xml:space="preserve"> to a typical force of 100+/-18</w:t>
      </w:r>
      <w:r w:rsidR="00D0369B" w:rsidRPr="00B232F0">
        <w:rPr>
          <w:color w:val="auto"/>
          <w:lang w:val="en-US"/>
        </w:rPr>
        <w:t xml:space="preserve"> </w:t>
      </w:r>
      <w:r w:rsidRPr="00B232F0">
        <w:rPr>
          <w:color w:val="auto"/>
          <w:lang w:val="en-US"/>
        </w:rPr>
        <w:t>pN.</w:t>
      </w:r>
    </w:p>
    <w:p w14:paraId="0871EF2D" w14:textId="599C8A43" w:rsidR="00F5414D" w:rsidRPr="00B232F0" w:rsidRDefault="001268BC" w:rsidP="00F5414D">
      <w:pPr>
        <w:pStyle w:val="BodyA"/>
        <w:spacing w:line="360" w:lineRule="auto"/>
        <w:rPr>
          <w:color w:val="auto"/>
          <w:lang w:val="en-US"/>
        </w:rPr>
      </w:pPr>
      <w:r w:rsidRPr="00B232F0">
        <w:rPr>
          <w:color w:val="auto"/>
          <w:lang w:val="en-US"/>
        </w:rPr>
        <w:t>To compute the elastic modulus at low stress, we computed the strain-stress curve corresponding to each compression using a model developed by R. S. Chadwick for this specific geometry</w:t>
      </w:r>
      <w:r w:rsidR="002B286E" w:rsidRPr="00B232F0">
        <w:rPr>
          <w:color w:val="auto"/>
          <w:lang w:val="en-US"/>
        </w:rPr>
        <w:t xml:space="preserve"> </w:t>
      </w:r>
      <w:r w:rsidR="002B286E" w:rsidRPr="00B232F0">
        <w:rPr>
          <w:color w:val="auto"/>
          <w:lang w:val="en-US"/>
        </w:rPr>
        <w:fldChar w:fldCharType="begin"/>
      </w:r>
      <w:r w:rsidR="00D0307E">
        <w:rPr>
          <w:color w:val="auto"/>
          <w:lang w:val="en-US"/>
        </w:rPr>
        <w:instrText xml:space="preserve"> ADDIN ZOTERO_ITEM CSL_CITATION {"citationID":"tCTfPjlW","properties":{"formattedCitation":"(Chadwick, 2002)","plainCitation":"(Chadwick, 2002)","noteIndex":0},"citationItems":[{"id":4527,"uris":["http://zotero.org/users/3751677/items/DTB2IFUQ"],"itemData":{"id":4527,"type":"article-journal","abstract":"Axisymmetric indentation of an incompressible elastic layer by a frictionless rigid sphere is considered. Estimates of the contact radius and the force required to produce a given indentation are given when the thickness of the layer is small compared to the contact radius. The elastic layer is either bonded to or slips along a rigid substrate. The estimates are obtained by asymptotically matching a lubrication-type expansion valid in the contact region to an edge layer expansion studied using the Wiener-Hopf technique. A substantially larger force is required to equally indent a bonded layer compared to a slipping layer. In the former case the force is inversely proportional to the cube of the layer thickness, rather than to the layer thickness itself, if the layer is free to slip.","container-title":"SIAM Journal on Applied Mathematics","ISSN":"0036-1399","issue":"5","note":"publisher: Society for Industrial and Applied Mathematics","page":"1520-1530","source":"JSTOR","title":"Axisymmetric Indentation of a Thin Incompressible Elastic Layer","volume":"62","author":[{"family":"Chadwick","given":"R. S."}],"issued":{"date-parts":[["2002"]]}}}],"schema":"https://github.com/citation-style-language/schema/raw/master/csl-citation.json"} </w:instrText>
      </w:r>
      <w:r w:rsidR="002B286E" w:rsidRPr="00B232F0">
        <w:rPr>
          <w:color w:val="auto"/>
          <w:lang w:val="en-US"/>
        </w:rPr>
        <w:fldChar w:fldCharType="separate"/>
      </w:r>
      <w:r w:rsidR="00D0307E" w:rsidRPr="00D0307E">
        <w:rPr>
          <w:rFonts w:cs="Arial"/>
        </w:rPr>
        <w:t>(Chadwick, 2002)</w:t>
      </w:r>
      <w:r w:rsidR="002B286E" w:rsidRPr="00B232F0">
        <w:rPr>
          <w:color w:val="auto"/>
          <w:lang w:val="en-US"/>
        </w:rPr>
        <w:fldChar w:fldCharType="end"/>
      </w:r>
      <w:r w:rsidR="002B286E" w:rsidRPr="00B232F0">
        <w:rPr>
          <w:color w:val="auto"/>
          <w:lang w:val="en-US"/>
        </w:rPr>
        <w:t xml:space="preserve">. </w:t>
      </w:r>
      <w:r w:rsidRPr="00B232F0">
        <w:rPr>
          <w:color w:val="auto"/>
          <w:lang w:val="en-US"/>
        </w:rPr>
        <w:t>Then we fitted the slope of these strain-stress curves between 150 and 350Pa.</w:t>
      </w:r>
    </w:p>
    <w:p w14:paraId="6046A585" w14:textId="77777777" w:rsidR="00771AEF" w:rsidRPr="00B232F0" w:rsidRDefault="00771AEF" w:rsidP="00F5414D">
      <w:pPr>
        <w:pStyle w:val="BodyA"/>
        <w:spacing w:line="360" w:lineRule="auto"/>
        <w:rPr>
          <w:b/>
          <w:i/>
          <w:color w:val="auto"/>
          <w:lang w:val="en-US"/>
        </w:rPr>
      </w:pPr>
    </w:p>
    <w:p w14:paraId="365E02BA" w14:textId="77777777" w:rsidR="00771AEF" w:rsidRPr="00B232F0" w:rsidRDefault="00771AEF" w:rsidP="00771AEF">
      <w:pPr>
        <w:pStyle w:val="Titre2"/>
      </w:pPr>
      <w:bookmarkStart w:id="345" w:name="_nlqumqrlvtl"/>
      <w:bookmarkStart w:id="346" w:name="_ck241r8b98f0"/>
      <w:bookmarkEnd w:id="345"/>
      <w:bookmarkEnd w:id="346"/>
      <w:r w:rsidRPr="00B232F0">
        <w:t>Atomic force spectroscopy</w:t>
      </w:r>
    </w:p>
    <w:p w14:paraId="4F9B57AF" w14:textId="77777777" w:rsidR="00771AEF" w:rsidRPr="00B232F0" w:rsidRDefault="00771AEF" w:rsidP="00771AEF">
      <w:pPr>
        <w:pStyle w:val="BodyA"/>
        <w:spacing w:line="360" w:lineRule="auto"/>
        <w:rPr>
          <w:color w:val="auto"/>
          <w:lang w:val="en-US"/>
        </w:rPr>
      </w:pPr>
      <w:r w:rsidRPr="00B232F0">
        <w:rPr>
          <w:color w:val="auto"/>
          <w:lang w:val="en-US"/>
        </w:rPr>
        <w:t>CTL and ERM-TKO HoxB8 macrophages </w:t>
      </w:r>
      <w:proofErr w:type="gramStart"/>
      <w:r w:rsidRPr="00B232F0">
        <w:rPr>
          <w:color w:val="auto"/>
          <w:lang w:val="en-US"/>
        </w:rPr>
        <w:t>were plated</w:t>
      </w:r>
      <w:proofErr w:type="gramEnd"/>
      <w:r w:rsidRPr="00B232F0">
        <w:rPr>
          <w:color w:val="auto"/>
          <w:lang w:val="en-US"/>
        </w:rPr>
        <w:t> into a 35mm Fluorodish (WPI) 24h before the experiment. 30min prior to the AFM experiment, the serum concentration in the medium was reduced to 2% FBS. </w:t>
      </w:r>
    </w:p>
    <w:p w14:paraId="157FC4AB" w14:textId="033DAFA2" w:rsidR="00771AEF" w:rsidRPr="00B232F0" w:rsidRDefault="00771AEF" w:rsidP="00771AEF">
      <w:pPr>
        <w:pStyle w:val="BodyA"/>
        <w:spacing w:line="360" w:lineRule="auto"/>
        <w:rPr>
          <w:color w:val="auto"/>
          <w:lang w:val="en-US"/>
        </w:rPr>
      </w:pPr>
      <w:proofErr w:type="gramStart"/>
      <w:r w:rsidRPr="00B232F0">
        <w:rPr>
          <w:color w:val="auto"/>
          <w:lang w:val="en-US"/>
        </w:rPr>
        <w:t>qp-SCONT</w:t>
      </w:r>
      <w:proofErr w:type="gramEnd"/>
      <w:r w:rsidRPr="00B232F0">
        <w:rPr>
          <w:color w:val="auto"/>
          <w:lang w:val="en-US"/>
        </w:rPr>
        <w:t xml:space="preserve"> cantilevers (Nanosensors) were mounted on a CellHesion 200 AFM (Bruker), connected into an Eclipse Ti inverted light microscope (Nikon). Cantilevers were calibrated using the contact-based approach, followed by coating with 4 mg/ml Concanavalin </w:t>
      </w:r>
      <w:proofErr w:type="gramStart"/>
      <w:r w:rsidRPr="00B232F0">
        <w:rPr>
          <w:color w:val="auto"/>
          <w:lang w:val="en-US"/>
        </w:rPr>
        <w:t>A</w:t>
      </w:r>
      <w:proofErr w:type="gramEnd"/>
      <w:r w:rsidRPr="00B232F0">
        <w:rPr>
          <w:color w:val="auto"/>
          <w:lang w:val="en-US"/>
        </w:rPr>
        <w:t xml:space="preserve"> (Sigma) for 1 hour at 37</w:t>
      </w:r>
      <w:r w:rsidR="00F9625F" w:rsidRPr="00B232F0">
        <w:rPr>
          <w:color w:val="auto"/>
          <w:lang w:val="en-US"/>
        </w:rPr>
        <w:t>°</w:t>
      </w:r>
      <w:r w:rsidRPr="00B232F0">
        <w:rPr>
          <w:color w:val="auto"/>
          <w:lang w:val="en-US"/>
        </w:rPr>
        <w:t xml:space="preserve">C. Cantilevers were washed with </w:t>
      </w:r>
      <w:proofErr w:type="gramStart"/>
      <w:r w:rsidRPr="00B232F0">
        <w:rPr>
          <w:color w:val="auto"/>
          <w:lang w:val="en-US"/>
        </w:rPr>
        <w:t>1x</w:t>
      </w:r>
      <w:proofErr w:type="gramEnd"/>
      <w:r w:rsidRPr="00B232F0">
        <w:rPr>
          <w:color w:val="auto"/>
          <w:lang w:val="en-US"/>
        </w:rPr>
        <w:t xml:space="preserve"> PBS before the measurements. MCA (Membrane-to-Cortex Attachment) was estimated using dynamic tether pulling as follows: Approach velocity was set to 0.5 µm/s, with a contact force of 200 pN, and contact time </w:t>
      </w:r>
      <w:proofErr w:type="gramStart"/>
      <w:r w:rsidRPr="00B232F0">
        <w:rPr>
          <w:color w:val="auto"/>
          <w:lang w:val="en-US"/>
        </w:rPr>
        <w:t>was varied</w:t>
      </w:r>
      <w:proofErr w:type="gramEnd"/>
      <w:r w:rsidRPr="00B232F0">
        <w:rPr>
          <w:color w:val="auto"/>
          <w:lang w:val="en-US"/>
        </w:rPr>
        <w:t xml:space="preserve"> between 100 ms to 10 s, aiming at maximizing the probability to extrude single tethers. </w:t>
      </w:r>
      <w:proofErr w:type="gramStart"/>
      <w:r w:rsidRPr="00B232F0">
        <w:rPr>
          <w:color w:val="auto"/>
          <w:lang w:val="en-US"/>
        </w:rPr>
        <w:t>The cantilever was then retracted for 80 µm at a velocity of 2, 5, 10 or 30 µm/s. Tether force at the moment of tether breakage was recorded at a sampling rate of 2000 Hz. Resulting force curves were analyzed using the JPK Data Processing Software and the resulting force-velocity data was fitted to the Brochard-Wyart model</w:t>
      </w:r>
      <w:r w:rsidR="00FA7021" w:rsidRPr="00B232F0">
        <w:rPr>
          <w:color w:val="auto"/>
          <w:lang w:val="en-US"/>
        </w:rPr>
        <w:t xml:space="preserve"> (Brochard-Wyart et al., 2006)</w:t>
      </w:r>
      <w:r w:rsidRPr="00B232F0">
        <w:rPr>
          <w:color w:val="auto"/>
          <w:lang w:val="en-US"/>
        </w:rPr>
        <w:t xml:space="preserve"> to allow estimation of an MCA parameter Alpha, that is proportional to the density of binders (i.e. the active MCA molecules) and the emerging effective viscosity.</w:t>
      </w:r>
      <w:proofErr w:type="gramEnd"/>
      <w:r w:rsidRPr="00B232F0">
        <w:rPr>
          <w:color w:val="auto"/>
          <w:lang w:val="en-US"/>
        </w:rPr>
        <w:t xml:space="preserve"> Measurements </w:t>
      </w:r>
      <w:proofErr w:type="gramStart"/>
      <w:r w:rsidRPr="00B232F0">
        <w:rPr>
          <w:color w:val="auto"/>
          <w:lang w:val="en-US"/>
        </w:rPr>
        <w:t>were run</w:t>
      </w:r>
      <w:proofErr w:type="gramEnd"/>
      <w:r w:rsidRPr="00B232F0">
        <w:rPr>
          <w:color w:val="auto"/>
          <w:lang w:val="en-US"/>
        </w:rPr>
        <w:t xml:space="preserve"> at 37 C with 5% CO2 and samples were used no longer than 1 h for data acquisition. More details on the method </w:t>
      </w:r>
      <w:proofErr w:type="gramStart"/>
      <w:r w:rsidRPr="00B232F0">
        <w:rPr>
          <w:color w:val="auto"/>
          <w:lang w:val="en-US"/>
        </w:rPr>
        <w:t>can be found</w:t>
      </w:r>
      <w:proofErr w:type="gramEnd"/>
      <w:r w:rsidRPr="00B232F0">
        <w:rPr>
          <w:color w:val="auto"/>
          <w:lang w:val="en-US"/>
        </w:rPr>
        <w:t xml:space="preserve"> </w:t>
      </w:r>
      <w:r w:rsidR="00F9625F" w:rsidRPr="00B232F0">
        <w:rPr>
          <w:color w:val="auto"/>
          <w:lang w:val="en-US"/>
        </w:rPr>
        <w:t xml:space="preserve">in </w:t>
      </w:r>
      <w:r w:rsidR="00FA7021" w:rsidRPr="00B232F0">
        <w:rPr>
          <w:color w:val="auto"/>
          <w:lang w:val="en-US"/>
        </w:rPr>
        <w:t>(Bergert and Diz-Mu</w:t>
      </w:r>
      <w:r w:rsidRPr="00B232F0">
        <w:rPr>
          <w:color w:val="auto"/>
          <w:lang w:val="en-US"/>
        </w:rPr>
        <w:t>ñoz</w:t>
      </w:r>
      <w:r w:rsidR="00FA7021" w:rsidRPr="00B232F0">
        <w:rPr>
          <w:color w:val="auto"/>
          <w:lang w:val="en-US"/>
        </w:rPr>
        <w:t>, 2023).</w:t>
      </w:r>
      <w:r w:rsidRPr="00B232F0">
        <w:rPr>
          <w:color w:val="auto"/>
          <w:lang w:val="en-US"/>
        </w:rPr>
        <w:t xml:space="preserve"> </w:t>
      </w:r>
    </w:p>
    <w:p w14:paraId="1D4E624F" w14:textId="5F9B01B6" w:rsidR="005717CD" w:rsidRPr="00B232F0" w:rsidRDefault="005717CD" w:rsidP="00DC4C92">
      <w:pPr>
        <w:pStyle w:val="BodyA"/>
        <w:spacing w:line="360" w:lineRule="auto"/>
        <w:rPr>
          <w:color w:val="auto"/>
          <w:lang w:val="en-US"/>
        </w:rPr>
      </w:pPr>
    </w:p>
    <w:p w14:paraId="6AACD807" w14:textId="2C473159" w:rsidR="00643153" w:rsidRPr="00B232F0" w:rsidRDefault="005717CD" w:rsidP="00C574C0">
      <w:pPr>
        <w:pStyle w:val="Titre2"/>
      </w:pPr>
      <w:r w:rsidRPr="00B232F0">
        <w:t>Statistical analysis</w:t>
      </w:r>
    </w:p>
    <w:p w14:paraId="68AFEF0F" w14:textId="3B8B6AA8" w:rsidR="00140682" w:rsidRPr="00B232F0" w:rsidRDefault="00CE7DE7" w:rsidP="005717CD">
      <w:pPr>
        <w:spacing w:after="60" w:line="360" w:lineRule="auto"/>
        <w:jc w:val="both"/>
        <w:rPr>
          <w:rFonts w:ascii="Arial" w:eastAsia="Times New Roman" w:hAnsi="Arial" w:cs="Arial"/>
          <w:bCs/>
          <w:lang w:val="en-US"/>
        </w:rPr>
      </w:pPr>
      <w:r w:rsidRPr="00B232F0">
        <w:rPr>
          <w:rFonts w:ascii="Arial" w:eastAsia="Times New Roman" w:hAnsi="Arial" w:cs="Arial"/>
          <w:bCs/>
          <w:lang w:val="en-US"/>
        </w:rPr>
        <w:t xml:space="preserve">Statistical analysis </w:t>
      </w:r>
      <w:proofErr w:type="gramStart"/>
      <w:r w:rsidRPr="00B232F0">
        <w:rPr>
          <w:rFonts w:ascii="Arial" w:eastAsia="Times New Roman" w:hAnsi="Arial" w:cs="Arial"/>
          <w:bCs/>
          <w:lang w:val="en-US"/>
        </w:rPr>
        <w:t>was done</w:t>
      </w:r>
      <w:proofErr w:type="gramEnd"/>
      <w:r w:rsidRPr="00B232F0">
        <w:rPr>
          <w:rFonts w:ascii="Arial" w:eastAsia="Times New Roman" w:hAnsi="Arial" w:cs="Arial"/>
          <w:bCs/>
          <w:lang w:val="en-US"/>
        </w:rPr>
        <w:t xml:space="preserve"> using GraphPad Prism 9.0 (GraphPad Software Inc.). </w:t>
      </w:r>
      <w:r w:rsidR="004A080A" w:rsidRPr="00B232F0">
        <w:rPr>
          <w:rFonts w:ascii="Arial" w:eastAsia="Times New Roman" w:hAnsi="Arial" w:cs="Arial"/>
          <w:bCs/>
          <w:lang w:val="en-US"/>
        </w:rPr>
        <w:t xml:space="preserve">For western blot quantifications, </w:t>
      </w:r>
      <w:r w:rsidR="00A11FCC" w:rsidRPr="00B232F0">
        <w:rPr>
          <w:rFonts w:ascii="Arial" w:eastAsia="Times New Roman" w:hAnsi="Arial" w:cs="Arial"/>
          <w:bCs/>
          <w:lang w:val="en-US"/>
        </w:rPr>
        <w:t xml:space="preserve">the expression of each protein in </w:t>
      </w:r>
      <w:r w:rsidR="004A080A" w:rsidRPr="00B232F0">
        <w:rPr>
          <w:rFonts w:ascii="Arial" w:eastAsia="Times New Roman" w:hAnsi="Arial" w:cs="Arial"/>
          <w:bCs/>
          <w:lang w:val="en-US"/>
        </w:rPr>
        <w:t>human or HoxB8</w:t>
      </w:r>
      <w:r w:rsidR="00A11FCC" w:rsidRPr="00B232F0">
        <w:rPr>
          <w:rFonts w:ascii="Arial" w:eastAsia="Times New Roman" w:hAnsi="Arial" w:cs="Arial"/>
          <w:bCs/>
          <w:lang w:val="en-US"/>
        </w:rPr>
        <w:t xml:space="preserve"> </w:t>
      </w:r>
      <w:r w:rsidR="004A080A" w:rsidRPr="00B232F0">
        <w:rPr>
          <w:rFonts w:ascii="Arial" w:eastAsia="Times New Roman" w:hAnsi="Arial" w:cs="Arial"/>
          <w:bCs/>
          <w:lang w:val="en-US"/>
        </w:rPr>
        <w:t>macrophage</w:t>
      </w:r>
      <w:r w:rsidR="00A11FCC" w:rsidRPr="00B232F0">
        <w:rPr>
          <w:rFonts w:ascii="Arial" w:eastAsia="Times New Roman" w:hAnsi="Arial" w:cs="Arial"/>
          <w:bCs/>
          <w:lang w:val="en-US"/>
        </w:rPr>
        <w:t>s</w:t>
      </w:r>
      <w:r w:rsidR="004A080A" w:rsidRPr="00B232F0">
        <w:rPr>
          <w:rFonts w:ascii="Arial" w:eastAsia="Times New Roman" w:hAnsi="Arial" w:cs="Arial"/>
          <w:bCs/>
          <w:lang w:val="en-US"/>
        </w:rPr>
        <w:t xml:space="preserve"> w</w:t>
      </w:r>
      <w:r w:rsidR="00A11FCC" w:rsidRPr="00B232F0">
        <w:rPr>
          <w:rFonts w:ascii="Arial" w:eastAsia="Times New Roman" w:hAnsi="Arial" w:cs="Arial"/>
          <w:bCs/>
          <w:lang w:val="en-US"/>
        </w:rPr>
        <w:t>as</w:t>
      </w:r>
      <w:r w:rsidR="004A080A" w:rsidRPr="00B232F0">
        <w:rPr>
          <w:rFonts w:ascii="Arial" w:eastAsia="Times New Roman" w:hAnsi="Arial" w:cs="Arial"/>
          <w:bCs/>
          <w:lang w:val="en-US"/>
        </w:rPr>
        <w:t xml:space="preserve"> compared to monocytes</w:t>
      </w:r>
      <w:r w:rsidR="00A11FCC" w:rsidRPr="00B232F0">
        <w:rPr>
          <w:rFonts w:ascii="Arial" w:eastAsia="Times New Roman" w:hAnsi="Arial" w:cs="Arial"/>
          <w:bCs/>
          <w:lang w:val="en-US"/>
        </w:rPr>
        <w:t xml:space="preserve"> or</w:t>
      </w:r>
      <w:r w:rsidR="004A080A" w:rsidRPr="00B232F0">
        <w:rPr>
          <w:rFonts w:ascii="Arial" w:eastAsia="Times New Roman" w:hAnsi="Arial" w:cs="Arial"/>
          <w:bCs/>
          <w:lang w:val="en-US"/>
        </w:rPr>
        <w:t xml:space="preserve"> Hox progenitors</w:t>
      </w:r>
      <w:r w:rsidR="00A11FCC" w:rsidRPr="00B232F0">
        <w:rPr>
          <w:rFonts w:ascii="Arial" w:eastAsia="Times New Roman" w:hAnsi="Arial" w:cs="Arial"/>
          <w:bCs/>
          <w:lang w:val="en-US"/>
        </w:rPr>
        <w:t>,</w:t>
      </w:r>
      <w:r w:rsidR="004A080A" w:rsidRPr="00B232F0">
        <w:rPr>
          <w:rFonts w:ascii="Arial" w:eastAsia="Times New Roman" w:hAnsi="Arial" w:cs="Arial"/>
          <w:bCs/>
          <w:lang w:val="en-US"/>
        </w:rPr>
        <w:t xml:space="preserve"> </w:t>
      </w:r>
      <w:r w:rsidR="00A11FCC" w:rsidRPr="00B232F0">
        <w:rPr>
          <w:rFonts w:ascii="Arial" w:eastAsia="Times New Roman" w:hAnsi="Arial" w:cs="Arial"/>
          <w:bCs/>
          <w:lang w:val="en-US"/>
        </w:rPr>
        <w:t xml:space="preserve">two by two, respectively, </w:t>
      </w:r>
      <w:r w:rsidR="004A080A" w:rsidRPr="00B232F0">
        <w:rPr>
          <w:rFonts w:ascii="Arial" w:eastAsia="Times New Roman" w:hAnsi="Arial" w:cs="Arial"/>
          <w:bCs/>
          <w:lang w:val="en-US"/>
        </w:rPr>
        <w:t xml:space="preserve">using a ratio paired </w:t>
      </w:r>
      <w:r w:rsidR="000F309E" w:rsidRPr="00B232F0">
        <w:rPr>
          <w:rFonts w:ascii="Arial" w:eastAsia="Times New Roman" w:hAnsi="Arial" w:cs="Arial"/>
          <w:bCs/>
          <w:lang w:val="en-US"/>
        </w:rPr>
        <w:t xml:space="preserve">two-tailed </w:t>
      </w:r>
      <w:r w:rsidR="004A080A" w:rsidRPr="00B232F0">
        <w:rPr>
          <w:rFonts w:ascii="Arial" w:eastAsia="Times New Roman" w:hAnsi="Arial" w:cs="Arial"/>
          <w:bCs/>
          <w:lang w:val="en-US"/>
        </w:rPr>
        <w:t>t-test</w:t>
      </w:r>
      <w:r w:rsidR="00FC094F" w:rsidRPr="00B232F0">
        <w:rPr>
          <w:rFonts w:ascii="Arial" w:eastAsia="Times New Roman" w:hAnsi="Arial" w:cs="Arial"/>
          <w:bCs/>
          <w:lang w:val="en-US"/>
        </w:rPr>
        <w:t xml:space="preserve">. </w:t>
      </w:r>
      <w:r w:rsidR="001157AB" w:rsidRPr="00B232F0">
        <w:rPr>
          <w:rFonts w:ascii="Arial" w:eastAsia="Times New Roman" w:hAnsi="Arial" w:cs="Arial"/>
          <w:bCs/>
          <w:lang w:val="en-US"/>
        </w:rPr>
        <w:t xml:space="preserve">For </w:t>
      </w:r>
      <w:r w:rsidR="00140682" w:rsidRPr="00B232F0">
        <w:rPr>
          <w:rFonts w:ascii="Arial" w:eastAsia="Times New Roman" w:hAnsi="Arial" w:cs="Arial"/>
          <w:bCs/>
          <w:lang w:val="en-US"/>
        </w:rPr>
        <w:t xml:space="preserve">all </w:t>
      </w:r>
      <w:r w:rsidR="001157AB" w:rsidRPr="00B232F0">
        <w:rPr>
          <w:rFonts w:ascii="Arial" w:eastAsia="Times New Roman" w:hAnsi="Arial" w:cs="Arial"/>
          <w:bCs/>
          <w:lang w:val="en-US"/>
        </w:rPr>
        <w:t>migration experiments</w:t>
      </w:r>
      <w:r w:rsidR="00140682" w:rsidRPr="00B232F0">
        <w:rPr>
          <w:rFonts w:ascii="Arial" w:eastAsia="Times New Roman" w:hAnsi="Arial" w:cs="Arial"/>
          <w:bCs/>
          <w:lang w:val="en-US"/>
        </w:rPr>
        <w:t xml:space="preserve"> </w:t>
      </w:r>
      <w:r w:rsidR="00FC094F" w:rsidRPr="00B232F0">
        <w:rPr>
          <w:rFonts w:ascii="Arial" w:eastAsia="Times New Roman" w:hAnsi="Arial" w:cs="Arial"/>
          <w:bCs/>
          <w:lang w:val="en-US"/>
        </w:rPr>
        <w:t xml:space="preserve">including </w:t>
      </w:r>
      <w:r w:rsidR="00140682" w:rsidRPr="00B232F0">
        <w:rPr>
          <w:rFonts w:ascii="Arial" w:eastAsia="Times New Roman" w:hAnsi="Arial" w:cs="Arial"/>
          <w:bCs/>
          <w:lang w:val="en-US"/>
        </w:rPr>
        <w:t>3D migration percentage, distance, and the velocity, directionality, FMIx and confinement ratio of 2D migrations</w:t>
      </w:r>
      <w:r w:rsidR="00FC094F" w:rsidRPr="00B232F0">
        <w:rPr>
          <w:rFonts w:ascii="Arial" w:eastAsia="Times New Roman" w:hAnsi="Arial" w:cs="Arial"/>
          <w:bCs/>
          <w:lang w:val="en-US"/>
        </w:rPr>
        <w:t>;</w:t>
      </w:r>
      <w:r w:rsidR="00140682" w:rsidRPr="00B232F0">
        <w:rPr>
          <w:rFonts w:ascii="Arial" w:eastAsia="Times New Roman" w:hAnsi="Arial" w:cs="Arial"/>
          <w:bCs/>
          <w:lang w:val="en-US"/>
        </w:rPr>
        <w:t xml:space="preserve"> the mean</w:t>
      </w:r>
      <w:r w:rsidR="00FC094F" w:rsidRPr="00B232F0">
        <w:rPr>
          <w:rFonts w:ascii="Arial" w:eastAsia="Times New Roman" w:hAnsi="Arial" w:cs="Arial"/>
          <w:bCs/>
          <w:lang w:val="en-US"/>
        </w:rPr>
        <w:t>s</w:t>
      </w:r>
      <w:r w:rsidR="00140682" w:rsidRPr="00B232F0">
        <w:rPr>
          <w:rFonts w:ascii="Arial" w:eastAsia="Times New Roman" w:hAnsi="Arial" w:cs="Arial"/>
          <w:bCs/>
          <w:lang w:val="en-US"/>
        </w:rPr>
        <w:t xml:space="preserve"> of each </w:t>
      </w:r>
      <w:proofErr w:type="gramStart"/>
      <w:r w:rsidR="00140682" w:rsidRPr="00B232F0">
        <w:rPr>
          <w:rFonts w:ascii="Arial" w:eastAsia="Times New Roman" w:hAnsi="Arial" w:cs="Arial"/>
          <w:bCs/>
          <w:lang w:val="en-US"/>
        </w:rPr>
        <w:t>3</w:t>
      </w:r>
      <w:proofErr w:type="gramEnd"/>
      <w:r w:rsidR="00140682" w:rsidRPr="00B232F0">
        <w:rPr>
          <w:rFonts w:ascii="Arial" w:eastAsia="Times New Roman" w:hAnsi="Arial" w:cs="Arial"/>
          <w:bCs/>
          <w:lang w:val="en-US"/>
        </w:rPr>
        <w:t xml:space="preserve"> independent experiments was compared</w:t>
      </w:r>
      <w:r w:rsidR="00FC094F" w:rsidRPr="00B232F0">
        <w:rPr>
          <w:rFonts w:ascii="Arial" w:eastAsia="Times New Roman" w:hAnsi="Arial" w:cs="Arial"/>
          <w:bCs/>
          <w:lang w:val="en-US"/>
        </w:rPr>
        <w:t xml:space="preserve"> to WT condition</w:t>
      </w:r>
      <w:r w:rsidR="00140682" w:rsidRPr="00B232F0">
        <w:rPr>
          <w:rFonts w:ascii="Arial" w:eastAsia="Times New Roman" w:hAnsi="Arial" w:cs="Arial"/>
          <w:bCs/>
          <w:lang w:val="en-US"/>
        </w:rPr>
        <w:t xml:space="preserve"> using either paired t-test for comparison of 2 conditions, or RM Anova one-way for more than 2 conditions.</w:t>
      </w:r>
    </w:p>
    <w:p w14:paraId="1B5AEA9A" w14:textId="67E95551" w:rsidR="005717CD" w:rsidRPr="00B232F0" w:rsidRDefault="0050677B" w:rsidP="005717CD">
      <w:pPr>
        <w:spacing w:after="60" w:line="360" w:lineRule="auto"/>
        <w:jc w:val="both"/>
        <w:rPr>
          <w:rFonts w:ascii="Arial" w:hAnsi="Arial" w:cs="Arial"/>
          <w:lang w:val="en-US"/>
        </w:rPr>
      </w:pPr>
      <w:r w:rsidRPr="00B232F0">
        <w:rPr>
          <w:rFonts w:ascii="Arial" w:eastAsia="Times New Roman" w:hAnsi="Arial" w:cs="Arial"/>
          <w:bCs/>
          <w:lang w:val="en-US"/>
        </w:rPr>
        <w:t>For m</w:t>
      </w:r>
      <w:r w:rsidR="00140682" w:rsidRPr="00B232F0">
        <w:rPr>
          <w:rFonts w:ascii="Arial" w:eastAsia="Times New Roman" w:hAnsi="Arial" w:cs="Arial"/>
          <w:bCs/>
          <w:lang w:val="en-US"/>
        </w:rPr>
        <w:t xml:space="preserve">orphological </w:t>
      </w:r>
      <w:r w:rsidRPr="00B232F0">
        <w:rPr>
          <w:rFonts w:ascii="Arial" w:eastAsia="Times New Roman" w:hAnsi="Arial" w:cs="Arial"/>
          <w:bCs/>
          <w:lang w:val="en-US"/>
        </w:rPr>
        <w:t>e</w:t>
      </w:r>
      <w:r w:rsidR="00140682" w:rsidRPr="00B232F0">
        <w:rPr>
          <w:rFonts w:ascii="Arial" w:eastAsia="Times New Roman" w:hAnsi="Arial" w:cs="Arial"/>
          <w:bCs/>
          <w:lang w:val="en-US"/>
        </w:rPr>
        <w:t>xperiments based on SEM, and actin immunofluorescence analysis</w:t>
      </w:r>
      <w:r w:rsidRPr="00B232F0">
        <w:rPr>
          <w:rFonts w:ascii="Arial" w:eastAsia="Times New Roman" w:hAnsi="Arial" w:cs="Arial"/>
          <w:bCs/>
          <w:lang w:val="en-US"/>
        </w:rPr>
        <w:t xml:space="preserve">, </w:t>
      </w:r>
      <w:r w:rsidRPr="00B232F0">
        <w:rPr>
          <w:rFonts w:ascii="Arial" w:hAnsi="Arial" w:cs="Arial"/>
          <w:lang w:val="en-US"/>
        </w:rPr>
        <w:t xml:space="preserve">data </w:t>
      </w:r>
      <w:proofErr w:type="gramStart"/>
      <w:r w:rsidRPr="00B232F0">
        <w:rPr>
          <w:rFonts w:ascii="Arial" w:hAnsi="Arial" w:cs="Arial"/>
          <w:lang w:val="en-US"/>
        </w:rPr>
        <w:t>were compared</w:t>
      </w:r>
      <w:proofErr w:type="gramEnd"/>
      <w:r w:rsidRPr="00B232F0">
        <w:rPr>
          <w:rFonts w:ascii="Arial" w:hAnsi="Arial" w:cs="Arial"/>
          <w:lang w:val="en-US"/>
        </w:rPr>
        <w:t xml:space="preserve"> between TKO cells and control cells using the two-tailed Mann-Whitney test</w:t>
      </w:r>
      <w:r w:rsidRPr="00B232F0">
        <w:rPr>
          <w:rFonts w:ascii="Arial" w:eastAsia="Times New Roman" w:hAnsi="Arial" w:cs="Arial"/>
          <w:bCs/>
          <w:lang w:val="en-US"/>
        </w:rPr>
        <w:t xml:space="preserve">. </w:t>
      </w:r>
      <w:r w:rsidRPr="00B232F0">
        <w:rPr>
          <w:rFonts w:ascii="Arial" w:hAnsi="Arial" w:cs="Arial"/>
          <w:lang w:val="en-US"/>
        </w:rPr>
        <w:t xml:space="preserve">In all cases * correspond to p &lt; 0.05. </w:t>
      </w:r>
    </w:p>
    <w:p w14:paraId="2D5B158C" w14:textId="77777777" w:rsidR="00613FF7" w:rsidRPr="00B232F0" w:rsidRDefault="00613FF7" w:rsidP="005717CD">
      <w:pPr>
        <w:pStyle w:val="BodyA"/>
        <w:spacing w:line="360" w:lineRule="auto"/>
        <w:rPr>
          <w:rFonts w:cs="Arial"/>
          <w:color w:val="auto"/>
          <w:sz w:val="20"/>
          <w:szCs w:val="20"/>
          <w:lang w:val="en-US"/>
        </w:rPr>
      </w:pPr>
    </w:p>
    <w:p w14:paraId="672DAF29" w14:textId="77777777" w:rsidR="00613FF7" w:rsidRPr="00B232F0" w:rsidRDefault="00613FF7" w:rsidP="00613FF7">
      <w:pPr>
        <w:pStyle w:val="BodyA"/>
        <w:spacing w:line="360" w:lineRule="auto"/>
        <w:rPr>
          <w:b/>
          <w:bCs/>
          <w:color w:val="auto"/>
          <w:lang w:val="en-US"/>
        </w:rPr>
      </w:pPr>
      <w:r w:rsidRPr="00B232F0">
        <w:rPr>
          <w:b/>
          <w:bCs/>
          <w:color w:val="auto"/>
          <w:lang w:val="en-US"/>
        </w:rPr>
        <w:t>Acknowledgements</w:t>
      </w:r>
    </w:p>
    <w:p w14:paraId="7C0AC3F8" w14:textId="78F2C14C" w:rsidR="004947CB" w:rsidRPr="00B232F0" w:rsidRDefault="00613FF7" w:rsidP="00982BDA">
      <w:pPr>
        <w:pStyle w:val="BodyA"/>
        <w:spacing w:line="360" w:lineRule="auto"/>
        <w:rPr>
          <w:color w:val="auto"/>
          <w:lang w:val="en-US"/>
        </w:rPr>
      </w:pPr>
      <w:r w:rsidRPr="00B232F0">
        <w:rPr>
          <w:color w:val="auto"/>
          <w:lang w:val="en-US"/>
        </w:rPr>
        <w:t xml:space="preserve">This work benefited from the assistance of </w:t>
      </w:r>
      <w:r w:rsidR="004947CB" w:rsidRPr="00B232F0">
        <w:rPr>
          <w:color w:val="auto"/>
          <w:lang w:val="en-US"/>
        </w:rPr>
        <w:t>Isabelle Fourqueaux (CMEAB)</w:t>
      </w:r>
      <w:r w:rsidR="008E7251" w:rsidRPr="00B232F0">
        <w:rPr>
          <w:color w:val="auto"/>
          <w:lang w:val="en-US"/>
        </w:rPr>
        <w:t>, Emmanuelle Naser</w:t>
      </w:r>
      <w:r w:rsidR="004947CB" w:rsidRPr="00B232F0">
        <w:rPr>
          <w:color w:val="auto"/>
          <w:lang w:val="en-US"/>
        </w:rPr>
        <w:t xml:space="preserve"> and Eve Pitot (IPBS) </w:t>
      </w:r>
      <w:r w:rsidR="006D437F" w:rsidRPr="00B232F0">
        <w:rPr>
          <w:color w:val="auto"/>
          <w:lang w:val="en-US"/>
        </w:rPr>
        <w:t>from</w:t>
      </w:r>
      <w:r w:rsidR="004947CB" w:rsidRPr="00B232F0">
        <w:rPr>
          <w:color w:val="auto"/>
          <w:lang w:val="en-US"/>
        </w:rPr>
        <w:t xml:space="preserve"> </w:t>
      </w:r>
      <w:r w:rsidR="004947CB" w:rsidRPr="00B232F0">
        <w:rPr>
          <w:color w:val="auto"/>
          <w:lang w:val="en-GB"/>
        </w:rPr>
        <w:t xml:space="preserve">the imaging </w:t>
      </w:r>
      <w:r w:rsidR="008E7251" w:rsidRPr="00B232F0">
        <w:rPr>
          <w:color w:val="auto"/>
          <w:lang w:val="en-GB"/>
        </w:rPr>
        <w:t xml:space="preserve">and cytometry </w:t>
      </w:r>
      <w:r w:rsidR="004947CB" w:rsidRPr="00B232F0">
        <w:rPr>
          <w:color w:val="auto"/>
          <w:lang w:val="en-GB"/>
        </w:rPr>
        <w:t>facility</w:t>
      </w:r>
      <w:r w:rsidR="006D437F" w:rsidRPr="00B232F0">
        <w:rPr>
          <w:color w:val="auto"/>
          <w:lang w:val="en-GB"/>
        </w:rPr>
        <w:t xml:space="preserve"> TRI</w:t>
      </w:r>
      <w:r w:rsidR="004947CB" w:rsidRPr="00B232F0">
        <w:rPr>
          <w:color w:val="auto"/>
          <w:lang w:val="en-GB"/>
        </w:rPr>
        <w:t xml:space="preserve">, </w:t>
      </w:r>
      <w:r w:rsidR="004947CB" w:rsidRPr="00B232F0">
        <w:rPr>
          <w:bCs/>
          <w:color w:val="auto"/>
          <w:lang w:val="en-GB"/>
        </w:rPr>
        <w:t>member of the national infrastructure France-BioImaging infrastructure supported by the French National Research Agency</w:t>
      </w:r>
      <w:r w:rsidR="008E7251" w:rsidRPr="00B232F0">
        <w:rPr>
          <w:bCs/>
          <w:color w:val="auto"/>
          <w:lang w:val="en-GB"/>
        </w:rPr>
        <w:t xml:space="preserve"> </w:t>
      </w:r>
      <w:r w:rsidR="009B608C" w:rsidRPr="00132810">
        <w:rPr>
          <w:iCs/>
        </w:rPr>
        <w:t>(ANR-10-INBS-04)</w:t>
      </w:r>
      <w:r w:rsidR="009B608C">
        <w:rPr>
          <w:i/>
          <w:iCs/>
        </w:rPr>
        <w:t xml:space="preserve"> </w:t>
      </w:r>
      <w:r w:rsidR="008E7251" w:rsidRPr="00B232F0">
        <w:rPr>
          <w:bCs/>
          <w:color w:val="auto"/>
          <w:lang w:val="en-GB"/>
        </w:rPr>
        <w:t xml:space="preserve">and Etienne Meunier for providing access to </w:t>
      </w:r>
      <w:r w:rsidR="008E7251" w:rsidRPr="00B232F0">
        <w:rPr>
          <w:color w:val="auto"/>
          <w:lang w:val="en-US"/>
        </w:rPr>
        <w:t>wide-field EVOS microscope</w:t>
      </w:r>
      <w:r w:rsidR="004947CB" w:rsidRPr="00B232F0">
        <w:rPr>
          <w:bCs/>
          <w:color w:val="auto"/>
          <w:lang w:val="en-GB"/>
        </w:rPr>
        <w:t xml:space="preserve">. </w:t>
      </w:r>
      <w:r w:rsidR="00D07715" w:rsidRPr="002F14C3">
        <w:rPr>
          <w:color w:val="auto"/>
          <w:highlight w:val="yellow"/>
          <w:lang w:val="en-US"/>
        </w:rPr>
        <w:t>The authors thank the Wellcome Sanger Institute for providing a mouse line expressing Cas9 nuclease</w:t>
      </w:r>
      <w:r w:rsidR="00D07715">
        <w:rPr>
          <w:color w:val="auto"/>
          <w:lang w:val="en-US"/>
        </w:rPr>
        <w:t xml:space="preserve"> and</w:t>
      </w:r>
      <w:r w:rsidR="004947CB" w:rsidRPr="00B232F0">
        <w:rPr>
          <w:color w:val="auto"/>
          <w:lang w:val="en-US"/>
        </w:rPr>
        <w:t xml:space="preserve"> Tim Lammermann, </w:t>
      </w:r>
      <w:r w:rsidR="008D46F4" w:rsidRPr="00B232F0">
        <w:rPr>
          <w:color w:val="auto"/>
          <w:lang w:val="en-US"/>
        </w:rPr>
        <w:t xml:space="preserve">Paul Mangeat, </w:t>
      </w:r>
      <w:r w:rsidR="004947CB" w:rsidRPr="00B232F0">
        <w:rPr>
          <w:color w:val="auto"/>
          <w:lang w:val="en-US"/>
        </w:rPr>
        <w:t>Eva Kiermaier, Emmanuelle Planus, Pablo Vargas</w:t>
      </w:r>
      <w:r w:rsidR="000D1EFA" w:rsidRPr="00B232F0">
        <w:rPr>
          <w:color w:val="auto"/>
          <w:lang w:val="en-US"/>
        </w:rPr>
        <w:t>,</w:t>
      </w:r>
      <w:r w:rsidR="004947CB" w:rsidRPr="00B232F0">
        <w:rPr>
          <w:color w:val="auto"/>
          <w:lang w:val="en-US"/>
        </w:rPr>
        <w:t xml:space="preserve"> Christel Lutz</w:t>
      </w:r>
      <w:r w:rsidR="000D1EFA" w:rsidRPr="00B232F0">
        <w:rPr>
          <w:color w:val="auto"/>
          <w:lang w:val="en-US"/>
        </w:rPr>
        <w:t xml:space="preserve">, </w:t>
      </w:r>
      <w:r w:rsidR="00D07715" w:rsidRPr="002F14C3">
        <w:rPr>
          <w:color w:val="auto"/>
          <w:highlight w:val="yellow"/>
          <w:lang w:val="en-US"/>
        </w:rPr>
        <w:t>Geanncarlo Lugo-Villarino</w:t>
      </w:r>
      <w:r w:rsidR="00D07715">
        <w:rPr>
          <w:color w:val="auto"/>
          <w:lang w:val="en-US"/>
        </w:rPr>
        <w:t xml:space="preserve">, </w:t>
      </w:r>
      <w:r w:rsidR="000D1EFA" w:rsidRPr="00B232F0">
        <w:rPr>
          <w:color w:val="auto"/>
          <w:lang w:val="en-US"/>
        </w:rPr>
        <w:t xml:space="preserve">François Payre and Damien Ramel </w:t>
      </w:r>
      <w:r w:rsidRPr="00B232F0">
        <w:rPr>
          <w:color w:val="auto"/>
          <w:lang w:val="en-US"/>
        </w:rPr>
        <w:t xml:space="preserve">for helpful discussions. </w:t>
      </w:r>
      <w:proofErr w:type="gramStart"/>
      <w:r w:rsidRPr="00B232F0">
        <w:rPr>
          <w:color w:val="auto"/>
          <w:lang w:val="en-US"/>
        </w:rPr>
        <w:t xml:space="preserve">This work was supported by </w:t>
      </w:r>
      <w:r w:rsidR="004947CB" w:rsidRPr="00B232F0">
        <w:rPr>
          <w:color w:val="auto"/>
          <w:lang w:val="en-US"/>
        </w:rPr>
        <w:t xml:space="preserve">the </w:t>
      </w:r>
      <w:r w:rsidR="004947CB" w:rsidRPr="00B232F0">
        <w:rPr>
          <w:color w:val="auto"/>
          <w:lang w:val="en-GB"/>
        </w:rPr>
        <w:t>Université Toulouse III - Paul Sabatier (UT3),</w:t>
      </w:r>
      <w:r w:rsidR="004947CB" w:rsidRPr="00B232F0">
        <w:rPr>
          <w:color w:val="auto"/>
          <w:lang w:val="en-US"/>
        </w:rPr>
        <w:t xml:space="preserve"> ITMO Cancer of Aviesan on funds managed by Inserm (R</w:t>
      </w:r>
      <w:r w:rsidR="005B0455" w:rsidRPr="00B232F0">
        <w:rPr>
          <w:color w:val="auto"/>
          <w:lang w:val="en-US"/>
        </w:rPr>
        <w:t>P</w:t>
      </w:r>
      <w:r w:rsidR="004947CB" w:rsidRPr="00B232F0">
        <w:rPr>
          <w:color w:val="auto"/>
          <w:lang w:val="en-US"/>
        </w:rPr>
        <w:t>)</w:t>
      </w:r>
      <w:r w:rsidR="00982BDA" w:rsidRPr="00B232F0">
        <w:rPr>
          <w:color w:val="auto"/>
          <w:lang w:val="en-US"/>
        </w:rPr>
        <w:t>, the CIHR (PJT162109) (SC), Globalink-MITACS (PV)</w:t>
      </w:r>
      <w:r w:rsidR="005B0455" w:rsidRPr="00B232F0">
        <w:rPr>
          <w:color w:val="auto"/>
          <w:lang w:val="en-US"/>
        </w:rPr>
        <w:t>, l’Agence Nationale de la Recherche (</w:t>
      </w:r>
      <w:r w:rsidR="005B0455" w:rsidRPr="00B232F0">
        <w:rPr>
          <w:color w:val="auto"/>
        </w:rPr>
        <w:t>ANR-21-CE13-0048) and the Institut Pierre-Gilles de Gennes-IPGG (Equipement d’Excellence, “Investissements d’avenir,” program ANR-10-EQPX-34 and Laboratoire d’Excellence, “Investissements d’avenir” program ANR-10-IDEX-0001-02 PSL and ANR-10-LABX-31) (JV and ODR)</w:t>
      </w:r>
      <w:r w:rsidR="004947CB" w:rsidRPr="00B232F0">
        <w:rPr>
          <w:color w:val="auto"/>
          <w:lang w:val="en-GB"/>
        </w:rPr>
        <w:t xml:space="preserve"> </w:t>
      </w:r>
      <w:r w:rsidR="004947CB" w:rsidRPr="00B232F0">
        <w:rPr>
          <w:color w:val="auto"/>
          <w:lang w:val="en-US"/>
        </w:rPr>
        <w:t xml:space="preserve">and </w:t>
      </w:r>
      <w:r w:rsidR="004947CB" w:rsidRPr="00B232F0">
        <w:rPr>
          <w:rFonts w:eastAsiaTheme="minorHAnsi" w:cs="Arial"/>
          <w:color w:val="auto"/>
          <w:lang w:val="en-US" w:eastAsia="en-US"/>
        </w:rPr>
        <w:t>the European Molecular Biology Laboratory (EMBL) (MB and ADM).</w:t>
      </w:r>
      <w:proofErr w:type="gramEnd"/>
      <w:r w:rsidR="004947CB" w:rsidRPr="00B232F0">
        <w:rPr>
          <w:color w:val="auto"/>
          <w:lang w:val="en-US"/>
        </w:rPr>
        <w:t xml:space="preserve"> </w:t>
      </w:r>
    </w:p>
    <w:p w14:paraId="78303164" w14:textId="77777777" w:rsidR="004947CB" w:rsidRPr="00B232F0" w:rsidRDefault="004947CB" w:rsidP="00613FF7">
      <w:pPr>
        <w:pStyle w:val="BodyA"/>
        <w:spacing w:line="360" w:lineRule="auto"/>
        <w:rPr>
          <w:color w:val="auto"/>
          <w:lang w:val="en-US"/>
        </w:rPr>
      </w:pPr>
    </w:p>
    <w:p w14:paraId="4257788E" w14:textId="76C18BB9" w:rsidR="005E50FB" w:rsidRPr="00B232F0" w:rsidRDefault="005E50FB">
      <w:pPr>
        <w:rPr>
          <w:rFonts w:ascii="Arial" w:eastAsia="Arial Unicode MS" w:hAnsi="Arial" w:cs="Arial Unicode MS"/>
          <w:b/>
          <w:u w:color="000000"/>
          <w:lang w:val="en-US" w:eastAsia="fr-FR"/>
        </w:rPr>
      </w:pPr>
      <w:bookmarkStart w:id="347" w:name="_tvnwh3cm7p0q"/>
      <w:bookmarkEnd w:id="347"/>
    </w:p>
    <w:p w14:paraId="1CEE00EF" w14:textId="094BCF49" w:rsidR="005717CD" w:rsidRDefault="005717CD" w:rsidP="00CD3D7B">
      <w:pPr>
        <w:pStyle w:val="Titre1"/>
        <w:rPr>
          <w:lang w:val="fr-FR"/>
        </w:rPr>
      </w:pPr>
      <w:r w:rsidRPr="007A22B4">
        <w:rPr>
          <w:lang w:val="fr-FR"/>
        </w:rPr>
        <w:t>References</w:t>
      </w:r>
    </w:p>
    <w:p w14:paraId="5A00C09B" w14:textId="77777777" w:rsidR="004033BF" w:rsidRPr="002F14C3" w:rsidRDefault="004033BF" w:rsidP="004033BF">
      <w:pPr>
        <w:ind w:hanging="480"/>
        <w:rPr>
          <w:rFonts w:ascii="Arial" w:hAnsi="Arial" w:cs="Arial"/>
          <w:lang w:val="en-GB"/>
        </w:rPr>
      </w:pPr>
      <w:r w:rsidRPr="002F14C3">
        <w:rPr>
          <w:rFonts w:ascii="Arial" w:hAnsi="Arial" w:cs="Arial"/>
        </w:rPr>
        <w:t xml:space="preserve">Accarias, S., Sanchez, T., Labrousse, A., Ben-Neji, M., Boyance, A., Poincloux, R., Maridonneau-Parini, I., Le Cabec, V., 2020. </w:t>
      </w:r>
      <w:r w:rsidRPr="002F14C3">
        <w:rPr>
          <w:rFonts w:ascii="Arial" w:hAnsi="Arial" w:cs="Arial"/>
          <w:lang w:val="en-GB"/>
        </w:rPr>
        <w:t xml:space="preserve">Genetic engineering of hoxb8 immortalized hematopoietic progenitors: a potent tool to study macrophage tissue migration. Journal of Cell Science 133, jcs236703. </w:t>
      </w:r>
      <w:hyperlink r:id="rId18" w:history="1">
        <w:r w:rsidRPr="002F14C3">
          <w:rPr>
            <w:rStyle w:val="Lienhypertexte"/>
            <w:rFonts w:ascii="Arial" w:hAnsi="Arial" w:cs="Arial"/>
            <w:color w:val="auto"/>
            <w:lang w:val="en-GB"/>
          </w:rPr>
          <w:t>https://doi.org/10.1242/jcs.236703</w:t>
        </w:r>
      </w:hyperlink>
    </w:p>
    <w:p w14:paraId="69E9E322" w14:textId="77777777" w:rsidR="004033BF" w:rsidRPr="002F14C3" w:rsidRDefault="004033BF" w:rsidP="004033BF">
      <w:pPr>
        <w:ind w:hanging="480"/>
        <w:rPr>
          <w:rFonts w:ascii="Arial" w:hAnsi="Arial" w:cs="Arial"/>
          <w:lang w:val="en-GB"/>
        </w:rPr>
      </w:pPr>
      <w:r w:rsidRPr="002F14C3">
        <w:rPr>
          <w:rFonts w:ascii="Arial" w:hAnsi="Arial" w:cs="Arial"/>
          <w:lang w:val="en-GB"/>
        </w:rPr>
        <w:t xml:space="preserve">Akisawa, N., Nishimori, I., Iwamura, T., Onishi, S., Hollingsworth, M.A., 1999. High levels of ezrin expressed by human pancreatic adenocarcinoma cell lines with high metastatic potential. Biochem. Biophys. Res. Commun. </w:t>
      </w:r>
      <w:proofErr w:type="gramStart"/>
      <w:r w:rsidRPr="002F14C3">
        <w:rPr>
          <w:rFonts w:ascii="Arial" w:hAnsi="Arial" w:cs="Arial"/>
          <w:lang w:val="en-GB"/>
        </w:rPr>
        <w:t>258</w:t>
      </w:r>
      <w:proofErr w:type="gramEnd"/>
      <w:r w:rsidRPr="002F14C3">
        <w:rPr>
          <w:rFonts w:ascii="Arial" w:hAnsi="Arial" w:cs="Arial"/>
          <w:lang w:val="en-GB"/>
        </w:rPr>
        <w:t xml:space="preserve">, 395–400. </w:t>
      </w:r>
      <w:hyperlink r:id="rId19" w:history="1">
        <w:r w:rsidRPr="002F14C3">
          <w:rPr>
            <w:rStyle w:val="Lienhypertexte"/>
            <w:rFonts w:ascii="Arial" w:hAnsi="Arial" w:cs="Arial"/>
            <w:color w:val="auto"/>
            <w:lang w:val="en-GB"/>
          </w:rPr>
          <w:t>https://doi.org/10.1006/bbrc.1999.0653</w:t>
        </w:r>
      </w:hyperlink>
    </w:p>
    <w:p w14:paraId="4CBB6D9C" w14:textId="77777777" w:rsidR="004033BF" w:rsidRPr="002F14C3" w:rsidRDefault="004033BF" w:rsidP="004033BF">
      <w:pPr>
        <w:ind w:hanging="480"/>
        <w:rPr>
          <w:rFonts w:ascii="Arial" w:hAnsi="Arial" w:cs="Arial"/>
          <w:lang w:val="en-GB"/>
        </w:rPr>
      </w:pPr>
      <w:r w:rsidRPr="002F14C3">
        <w:rPr>
          <w:rFonts w:ascii="Arial" w:hAnsi="Arial" w:cs="Arial"/>
          <w:lang w:val="en-GB"/>
        </w:rPr>
        <w:t xml:space="preserve">Arpin, M., Chirivino, D., Naba, A., Zwaenepoel, I., 2011. Emerging role for ERM proteins in cell adhesion and migration. Cell Adhesion &amp; Migration 5, 199–206. </w:t>
      </w:r>
      <w:hyperlink r:id="rId20" w:history="1">
        <w:r w:rsidRPr="002F14C3">
          <w:rPr>
            <w:rStyle w:val="Lienhypertexte"/>
            <w:rFonts w:ascii="Arial" w:hAnsi="Arial" w:cs="Arial"/>
            <w:color w:val="auto"/>
            <w:lang w:val="en-GB"/>
          </w:rPr>
          <w:t>https://doi.org/10.4161/cam.5.2.15081</w:t>
        </w:r>
      </w:hyperlink>
    </w:p>
    <w:p w14:paraId="4D68E6D8" w14:textId="77777777" w:rsidR="004033BF" w:rsidRPr="002F14C3" w:rsidRDefault="004033BF" w:rsidP="004033BF">
      <w:pPr>
        <w:ind w:hanging="480"/>
        <w:rPr>
          <w:rFonts w:ascii="Arial" w:hAnsi="Arial" w:cs="Arial"/>
          <w:lang w:val="en-GB"/>
        </w:rPr>
      </w:pPr>
      <w:r w:rsidRPr="002F14C3">
        <w:rPr>
          <w:rFonts w:ascii="Arial" w:hAnsi="Arial" w:cs="Arial"/>
          <w:lang w:val="en-GB"/>
        </w:rPr>
        <w:t xml:space="preserve">Barger, S.R., Reilly, N.S., Shutova, M.S., Li, Q., Maiuri, P., Heddleston, J.M., Mooseker, M.S., Flavell, R.A., Svitkina, T., Oakes, P.W., Krendel, M., Gauthier, N.C., 2019. Membrane-cytoskeletal crosstalk mediated by myosin-I regulates adhesion turnover during phagocytosis. Nat Commun 10, 1249. </w:t>
      </w:r>
      <w:hyperlink r:id="rId21" w:history="1">
        <w:r w:rsidRPr="002F14C3">
          <w:rPr>
            <w:rStyle w:val="Lienhypertexte"/>
            <w:rFonts w:ascii="Arial" w:hAnsi="Arial" w:cs="Arial"/>
            <w:color w:val="auto"/>
            <w:lang w:val="en-GB"/>
          </w:rPr>
          <w:t>https://doi.org/10.1038/s41467-019-09104-1</w:t>
        </w:r>
      </w:hyperlink>
    </w:p>
    <w:p w14:paraId="4C6CB8E5" w14:textId="77777777" w:rsidR="004033BF" w:rsidRPr="002F14C3" w:rsidRDefault="004033BF" w:rsidP="004033BF">
      <w:pPr>
        <w:ind w:hanging="480"/>
        <w:rPr>
          <w:rFonts w:ascii="Arial" w:hAnsi="Arial" w:cs="Arial"/>
          <w:lang w:val="en-GB"/>
        </w:rPr>
      </w:pPr>
      <w:r w:rsidRPr="002F14C3">
        <w:rPr>
          <w:rFonts w:ascii="Arial" w:hAnsi="Arial" w:cs="Arial"/>
          <w:lang w:val="en-GB"/>
        </w:rPr>
        <w:t xml:space="preserve">Barik, G.K., Sahay, O., Paul, D., Santra, M.K., 2022. Ezrin gone rogue in cancer progression and metastasis: An enticing therapeutic target. Biochim Biophys Acta Rev Cancer 1877, 188753. </w:t>
      </w:r>
      <w:hyperlink r:id="rId22" w:history="1">
        <w:r w:rsidRPr="002F14C3">
          <w:rPr>
            <w:rStyle w:val="Lienhypertexte"/>
            <w:rFonts w:ascii="Arial" w:hAnsi="Arial" w:cs="Arial"/>
            <w:color w:val="auto"/>
            <w:lang w:val="en-GB"/>
          </w:rPr>
          <w:t>https://doi.org/10.1016/j.bbcan.2022.188753</w:t>
        </w:r>
      </w:hyperlink>
    </w:p>
    <w:p w14:paraId="01FE0D86" w14:textId="77777777" w:rsidR="004033BF" w:rsidRPr="002F14C3" w:rsidRDefault="004033BF" w:rsidP="004033BF">
      <w:pPr>
        <w:ind w:hanging="480"/>
        <w:rPr>
          <w:rFonts w:ascii="Arial" w:hAnsi="Arial" w:cs="Arial"/>
          <w:lang w:val="en-GB"/>
        </w:rPr>
      </w:pPr>
      <w:r w:rsidRPr="002F14C3">
        <w:rPr>
          <w:rFonts w:ascii="Arial" w:hAnsi="Arial" w:cs="Arial"/>
          <w:lang w:val="en-GB"/>
        </w:rPr>
        <w:t xml:space="preserve">Bonilha, V.L., Rayborn, M.E., Saotome, I., McClatchey, A.I., Hollyfield, J.G., 2006. Microvilli defects in retinas of ezrin knockout mice. Experimental Eye Research 82, 720–729. </w:t>
      </w:r>
      <w:hyperlink r:id="rId23" w:history="1">
        <w:r w:rsidRPr="002F14C3">
          <w:rPr>
            <w:rStyle w:val="Lienhypertexte"/>
            <w:rFonts w:ascii="Arial" w:hAnsi="Arial" w:cs="Arial"/>
            <w:color w:val="auto"/>
            <w:lang w:val="en-GB"/>
          </w:rPr>
          <w:t>https://doi.org/10.1016/j.exer.2005.09.013</w:t>
        </w:r>
      </w:hyperlink>
    </w:p>
    <w:p w14:paraId="0A59897A" w14:textId="77777777" w:rsidR="004033BF" w:rsidRPr="002F14C3" w:rsidRDefault="004033BF" w:rsidP="004033BF">
      <w:pPr>
        <w:ind w:hanging="480"/>
        <w:rPr>
          <w:rFonts w:ascii="Arial" w:hAnsi="Arial" w:cs="Arial"/>
          <w:lang w:val="en-GB"/>
        </w:rPr>
      </w:pPr>
      <w:r w:rsidRPr="002F14C3">
        <w:rPr>
          <w:rFonts w:ascii="Arial" w:hAnsi="Arial" w:cs="Arial"/>
          <w:lang w:val="en-GB"/>
        </w:rPr>
        <w:t xml:space="preserve">Bretscher, A., 1983. Purification of an 80,000-dalton protein that is a component of the isolated microvillus cytoskeleton, and its localization in nonmuscle cells. Journal of Cell Biology 97, 425–432. </w:t>
      </w:r>
      <w:hyperlink r:id="rId24" w:history="1">
        <w:r w:rsidRPr="002F14C3">
          <w:rPr>
            <w:rStyle w:val="Lienhypertexte"/>
            <w:rFonts w:ascii="Arial" w:hAnsi="Arial" w:cs="Arial"/>
            <w:color w:val="auto"/>
            <w:lang w:val="en-GB"/>
          </w:rPr>
          <w:t>https://doi.org/10.1083/jcb.97.2.425</w:t>
        </w:r>
      </w:hyperlink>
    </w:p>
    <w:p w14:paraId="27FBBEDA" w14:textId="77777777" w:rsidR="004033BF" w:rsidRPr="002F14C3" w:rsidRDefault="004033BF" w:rsidP="004033BF">
      <w:pPr>
        <w:ind w:hanging="480"/>
        <w:rPr>
          <w:rFonts w:ascii="Arial" w:hAnsi="Arial" w:cs="Arial"/>
          <w:lang w:val="en-GB"/>
        </w:rPr>
      </w:pPr>
      <w:r w:rsidRPr="002F14C3">
        <w:rPr>
          <w:rFonts w:ascii="Arial" w:hAnsi="Arial" w:cs="Arial"/>
          <w:lang w:val="en-GB"/>
        </w:rPr>
        <w:t xml:space="preserve">Bretscher, A., Reczek, D., Berryman, M., 1997. Ezrin: a protein requiring conformational activation to link microfilaments to the plasma membrane in the assembly of cell surface structures. Journal of Cell Science 110, 3011–3018. </w:t>
      </w:r>
      <w:hyperlink r:id="rId25" w:history="1">
        <w:r w:rsidRPr="002F14C3">
          <w:rPr>
            <w:rStyle w:val="Lienhypertexte"/>
            <w:rFonts w:ascii="Arial" w:hAnsi="Arial" w:cs="Arial"/>
            <w:color w:val="auto"/>
            <w:lang w:val="en-GB"/>
          </w:rPr>
          <w:t>https://doi.org/10.1242/jcs.110.24.3011</w:t>
        </w:r>
      </w:hyperlink>
    </w:p>
    <w:p w14:paraId="7FD57E22" w14:textId="77777777" w:rsidR="004033BF" w:rsidRPr="002F14C3" w:rsidRDefault="004033BF" w:rsidP="004033BF">
      <w:pPr>
        <w:ind w:hanging="480"/>
        <w:rPr>
          <w:rFonts w:ascii="Arial" w:hAnsi="Arial" w:cs="Arial"/>
          <w:lang w:val="en-GB"/>
        </w:rPr>
      </w:pPr>
      <w:r w:rsidRPr="002F14C3">
        <w:rPr>
          <w:rFonts w:ascii="Arial" w:hAnsi="Arial" w:cs="Arial"/>
          <w:lang w:val="en-GB"/>
        </w:rPr>
        <w:t xml:space="preserve">Brown, M.J., Nijhara, R., Hallam, J.A., Gignac, M., Yamada, K.M., Erlandsen, S.L., Delon, J., Kruhlak, M., Shaw, S., 2003. Chemokine stimulation of human peripheral blood T lymphocytes induces rapid dephosphorylation of ERM proteins, which facilitates loss of microvilli and polarization. Blood 102, 3890–3899. </w:t>
      </w:r>
      <w:hyperlink r:id="rId26" w:history="1">
        <w:r w:rsidRPr="002F14C3">
          <w:rPr>
            <w:rStyle w:val="Lienhypertexte"/>
            <w:rFonts w:ascii="Arial" w:hAnsi="Arial" w:cs="Arial"/>
            <w:color w:val="auto"/>
            <w:lang w:val="en-GB"/>
          </w:rPr>
          <w:t>https://doi.org/10.1182/blood-2002-12-3807</w:t>
        </w:r>
      </w:hyperlink>
    </w:p>
    <w:p w14:paraId="3C54E436" w14:textId="77777777" w:rsidR="004033BF" w:rsidRPr="002F14C3" w:rsidRDefault="004033BF" w:rsidP="004033BF">
      <w:pPr>
        <w:ind w:hanging="480"/>
        <w:rPr>
          <w:rFonts w:ascii="Arial" w:hAnsi="Arial" w:cs="Arial"/>
          <w:lang w:val="en-GB"/>
        </w:rPr>
      </w:pPr>
      <w:r w:rsidRPr="002F14C3">
        <w:rPr>
          <w:rFonts w:ascii="Arial" w:hAnsi="Arial" w:cs="Arial"/>
          <w:lang w:val="en-GB"/>
        </w:rPr>
        <w:t xml:space="preserve">Carreno, S., Kouranti, I., Glusman, E.S., Fuller, M.T., Echard, A., Payre, F., 2008. Moesin and its activating kinase Slik are required for cortical stability and microtubule organization in mitotic cells. J. Cell Biol. 180, 739–746. </w:t>
      </w:r>
      <w:hyperlink r:id="rId27" w:history="1">
        <w:r w:rsidRPr="002F14C3">
          <w:rPr>
            <w:rStyle w:val="Lienhypertexte"/>
            <w:rFonts w:ascii="Arial" w:hAnsi="Arial" w:cs="Arial"/>
            <w:color w:val="auto"/>
            <w:lang w:val="en-GB"/>
          </w:rPr>
          <w:t>https://doi.org/10.1083/jcb.200709161</w:t>
        </w:r>
      </w:hyperlink>
    </w:p>
    <w:p w14:paraId="1FC3C59C" w14:textId="77777777" w:rsidR="004033BF" w:rsidRPr="002F14C3" w:rsidRDefault="004033BF" w:rsidP="004033BF">
      <w:pPr>
        <w:ind w:hanging="480"/>
        <w:rPr>
          <w:rFonts w:ascii="Arial" w:hAnsi="Arial" w:cs="Arial"/>
          <w:lang w:val="en-GB"/>
        </w:rPr>
      </w:pPr>
      <w:r w:rsidRPr="002F14C3">
        <w:rPr>
          <w:rFonts w:ascii="Arial" w:hAnsi="Arial" w:cs="Arial"/>
          <w:lang w:val="en-GB"/>
        </w:rPr>
        <w:t>Chadwick, R.S., 2002. Axisymmetric Indentation of a Thin Incompressible Elastic Layer. SIAM Journal on Applied Mathematics 62, 1520–1530.</w:t>
      </w:r>
    </w:p>
    <w:p w14:paraId="3480AAEB" w14:textId="77777777" w:rsidR="004033BF" w:rsidRPr="002F14C3" w:rsidRDefault="004033BF" w:rsidP="004033BF">
      <w:pPr>
        <w:ind w:hanging="480"/>
        <w:rPr>
          <w:rFonts w:ascii="Arial" w:hAnsi="Arial" w:cs="Arial"/>
          <w:lang w:val="en-GB"/>
        </w:rPr>
      </w:pPr>
      <w:r w:rsidRPr="002F14C3">
        <w:rPr>
          <w:rFonts w:ascii="Arial" w:hAnsi="Arial" w:cs="Arial"/>
          <w:lang w:val="en-GB"/>
        </w:rPr>
        <w:t xml:space="preserve">Charras, G.T., Hu, C.-K., Coughlin, M., Mitchison, T.J., 2006. Reassembly of contractile actin cortex in cell blebs. J Cell Biol 175, 477–490. </w:t>
      </w:r>
      <w:hyperlink r:id="rId28" w:history="1">
        <w:r w:rsidRPr="002F14C3">
          <w:rPr>
            <w:rStyle w:val="Lienhypertexte"/>
            <w:rFonts w:ascii="Arial" w:hAnsi="Arial" w:cs="Arial"/>
            <w:color w:val="auto"/>
            <w:lang w:val="en-GB"/>
          </w:rPr>
          <w:t>https://doi.org/10.1083/jcb.200602085</w:t>
        </w:r>
      </w:hyperlink>
    </w:p>
    <w:p w14:paraId="4729CA85" w14:textId="77777777" w:rsidR="004033BF" w:rsidRPr="002F14C3" w:rsidRDefault="004033BF" w:rsidP="004033BF">
      <w:pPr>
        <w:ind w:hanging="480"/>
        <w:rPr>
          <w:rFonts w:ascii="Arial" w:hAnsi="Arial" w:cs="Arial"/>
        </w:rPr>
      </w:pPr>
      <w:r w:rsidRPr="002F14C3">
        <w:rPr>
          <w:rFonts w:ascii="Arial" w:hAnsi="Arial" w:cs="Arial"/>
          <w:lang w:val="en-GB"/>
        </w:rPr>
        <w:t xml:space="preserve">Chugh, P., Paluch, E.K., 2018. The actin cortex at a glance. Journal of Cell Science 131, jcs186254. </w:t>
      </w:r>
      <w:hyperlink r:id="rId29" w:history="1">
        <w:r w:rsidRPr="002F14C3">
          <w:rPr>
            <w:rStyle w:val="Lienhypertexte"/>
            <w:rFonts w:ascii="Arial" w:hAnsi="Arial" w:cs="Arial"/>
            <w:color w:val="auto"/>
          </w:rPr>
          <w:t>https://doi.org/10.1242/jcs.186254</w:t>
        </w:r>
      </w:hyperlink>
    </w:p>
    <w:p w14:paraId="294B1F4B" w14:textId="77777777" w:rsidR="004033BF" w:rsidRPr="002F14C3" w:rsidRDefault="004033BF" w:rsidP="004033BF">
      <w:pPr>
        <w:ind w:hanging="480"/>
        <w:rPr>
          <w:rFonts w:ascii="Arial" w:hAnsi="Arial" w:cs="Arial"/>
        </w:rPr>
      </w:pPr>
      <w:r w:rsidRPr="002F14C3">
        <w:rPr>
          <w:rFonts w:ascii="Arial" w:hAnsi="Arial" w:cs="Arial"/>
        </w:rPr>
        <w:t xml:space="preserve">Cougoule, C., Le Cabec, V., Poincloux, R., Al Saati, T., Mège, J.-L., Tabouret, G., Lowell, C.A., Laviolette-Malirat, N., Maridonneau-Parini, I., 2010. </w:t>
      </w:r>
      <w:r w:rsidRPr="002F14C3">
        <w:rPr>
          <w:rFonts w:ascii="Arial" w:hAnsi="Arial" w:cs="Arial"/>
          <w:lang w:val="en-GB"/>
        </w:rPr>
        <w:t xml:space="preserve">Three-dimensional migration of macrophages requires Hck for podosome organization and extracellular matrix proteolysis. </w:t>
      </w:r>
      <w:r w:rsidRPr="002F14C3">
        <w:rPr>
          <w:rFonts w:ascii="Arial" w:hAnsi="Arial" w:cs="Arial"/>
        </w:rPr>
        <w:t xml:space="preserve">Blood 115, 1444–1452. </w:t>
      </w:r>
      <w:hyperlink r:id="rId30" w:history="1">
        <w:r w:rsidRPr="002F14C3">
          <w:rPr>
            <w:rStyle w:val="Lienhypertexte"/>
            <w:rFonts w:ascii="Arial" w:hAnsi="Arial" w:cs="Arial"/>
            <w:color w:val="auto"/>
          </w:rPr>
          <w:t>https://doi.org/10.1182/blood-2009-04-218735</w:t>
        </w:r>
      </w:hyperlink>
    </w:p>
    <w:p w14:paraId="41FC44F5" w14:textId="77777777" w:rsidR="004033BF" w:rsidRPr="002F14C3" w:rsidRDefault="004033BF" w:rsidP="004033BF">
      <w:pPr>
        <w:ind w:hanging="480"/>
        <w:rPr>
          <w:rFonts w:ascii="Arial" w:hAnsi="Arial" w:cs="Arial"/>
          <w:lang w:val="en-GB"/>
        </w:rPr>
      </w:pPr>
      <w:r w:rsidRPr="002F14C3">
        <w:rPr>
          <w:rFonts w:ascii="Arial" w:hAnsi="Arial" w:cs="Arial"/>
        </w:rPr>
        <w:t xml:space="preserve">Cougoule, C., Van Goethem, E., Le Cabec, V., Lafouresse, F., Dupré, L., Mehraj, V., Mège, J.-L., Lastrucci, C., Maridonneau-Parini, I., 2012. </w:t>
      </w:r>
      <w:r w:rsidRPr="002F14C3">
        <w:rPr>
          <w:rFonts w:ascii="Arial" w:hAnsi="Arial" w:cs="Arial"/>
          <w:lang w:val="en-GB"/>
        </w:rPr>
        <w:t xml:space="preserve">Blood leukocytes and macrophages of various phenotypes have distinct abilities to form podosomes and to migrate in 3D environments. European Journal of Cell Biology, Podosomes, Invadopodia and Focal Adhesions in Physiology and Pathology 91, 938–949. </w:t>
      </w:r>
      <w:hyperlink r:id="rId31" w:history="1">
        <w:r w:rsidRPr="002F14C3">
          <w:rPr>
            <w:rStyle w:val="Lienhypertexte"/>
            <w:rFonts w:ascii="Arial" w:hAnsi="Arial" w:cs="Arial"/>
            <w:color w:val="auto"/>
            <w:lang w:val="en-GB"/>
          </w:rPr>
          <w:t>https://doi.org/10.1016/j.ejcb.2012.07.002</w:t>
        </w:r>
      </w:hyperlink>
    </w:p>
    <w:p w14:paraId="05EE3423" w14:textId="77777777" w:rsidR="004033BF" w:rsidRPr="002F14C3" w:rsidRDefault="004033BF" w:rsidP="004033BF">
      <w:pPr>
        <w:ind w:hanging="480"/>
        <w:rPr>
          <w:rFonts w:ascii="Arial" w:hAnsi="Arial" w:cs="Arial"/>
          <w:lang w:val="en-GB"/>
        </w:rPr>
      </w:pPr>
      <w:r w:rsidRPr="002F14C3">
        <w:rPr>
          <w:rFonts w:ascii="Arial" w:hAnsi="Arial" w:cs="Arial"/>
          <w:lang w:val="en-GB"/>
        </w:rPr>
        <w:t xml:space="preserve">Crepaldi, T., Gautreau, A., Comoglio, P.M., Louvard, D., Arpin, M., 1997. Ezrin is an effector of hepatocyte growth factor-mediated migration and morphogenesis in epithelial cells. J. Cell Biol. 138, 423–434. </w:t>
      </w:r>
      <w:hyperlink r:id="rId32" w:history="1">
        <w:r w:rsidRPr="002F14C3">
          <w:rPr>
            <w:rStyle w:val="Lienhypertexte"/>
            <w:rFonts w:ascii="Arial" w:hAnsi="Arial" w:cs="Arial"/>
            <w:color w:val="auto"/>
            <w:lang w:val="en-GB"/>
          </w:rPr>
          <w:t>https://doi.org/10.1083/jcb.138.2.423</w:t>
        </w:r>
      </w:hyperlink>
    </w:p>
    <w:p w14:paraId="1E52E0FC" w14:textId="77777777" w:rsidR="004033BF" w:rsidRPr="002F14C3" w:rsidRDefault="004033BF" w:rsidP="004033BF">
      <w:pPr>
        <w:ind w:hanging="480"/>
        <w:rPr>
          <w:rFonts w:ascii="Arial" w:hAnsi="Arial" w:cs="Arial"/>
          <w:lang w:val="en-GB"/>
        </w:rPr>
      </w:pPr>
      <w:r w:rsidRPr="002F14C3">
        <w:rPr>
          <w:rFonts w:ascii="Arial" w:hAnsi="Arial" w:cs="Arial"/>
          <w:lang w:val="en-GB"/>
        </w:rPr>
        <w:t xml:space="preserve">Diz-Muñoz, A., Krieg, M., Bergert, M., Ibarlucea-Benitez, I., Muller, D.J., Paluch, E., Heisenberg, C.-P., 2010. Control of Directed Cell Migration </w:t>
      </w:r>
      <w:proofErr w:type="gramStart"/>
      <w:r w:rsidRPr="002F14C3">
        <w:rPr>
          <w:rFonts w:ascii="Arial" w:hAnsi="Arial" w:cs="Arial"/>
          <w:lang w:val="en-GB"/>
        </w:rPr>
        <w:t>In</w:t>
      </w:r>
      <w:proofErr w:type="gramEnd"/>
      <w:r w:rsidRPr="002F14C3">
        <w:rPr>
          <w:rFonts w:ascii="Arial" w:hAnsi="Arial" w:cs="Arial"/>
          <w:lang w:val="en-GB"/>
        </w:rPr>
        <w:t xml:space="preserve"> Vivo by Membrane-to-Cortex Attachment. PLoS Biol 8, e1000544. </w:t>
      </w:r>
      <w:hyperlink r:id="rId33" w:history="1">
        <w:r w:rsidRPr="002F14C3">
          <w:rPr>
            <w:rStyle w:val="Lienhypertexte"/>
            <w:rFonts w:ascii="Arial" w:hAnsi="Arial" w:cs="Arial"/>
            <w:color w:val="auto"/>
            <w:lang w:val="en-GB"/>
          </w:rPr>
          <w:t>https://doi.org/10.1371/journal.pbio.1000544</w:t>
        </w:r>
      </w:hyperlink>
    </w:p>
    <w:p w14:paraId="6C8DD4D9" w14:textId="77777777" w:rsidR="004033BF" w:rsidRPr="002F14C3" w:rsidRDefault="004033BF" w:rsidP="004033BF">
      <w:pPr>
        <w:ind w:hanging="480"/>
        <w:rPr>
          <w:rFonts w:ascii="Arial" w:hAnsi="Arial" w:cs="Arial"/>
          <w:lang w:val="en-GB"/>
        </w:rPr>
      </w:pPr>
      <w:r w:rsidRPr="002F14C3">
        <w:rPr>
          <w:rFonts w:ascii="Arial" w:hAnsi="Arial" w:cs="Arial"/>
          <w:lang w:val="en-GB"/>
        </w:rPr>
        <w:t xml:space="preserve">Diz-Muñoz, A., Romanczuk, P., Yu, W., Bergert, M., Ivanovitch, K., Salbreux, G., Heisenberg, C.-P., Paluch, E.K., 2016. Steering cell migration by alternating blebs and actin-rich protrusions. BMC Biology 14, 74. </w:t>
      </w:r>
      <w:hyperlink r:id="rId34" w:history="1">
        <w:r w:rsidRPr="002F14C3">
          <w:rPr>
            <w:rStyle w:val="Lienhypertexte"/>
            <w:rFonts w:ascii="Arial" w:hAnsi="Arial" w:cs="Arial"/>
            <w:color w:val="auto"/>
            <w:lang w:val="en-GB"/>
          </w:rPr>
          <w:t>https://doi.org/10.1186/s12915-016-0294-x</w:t>
        </w:r>
      </w:hyperlink>
    </w:p>
    <w:p w14:paraId="182B769B" w14:textId="77777777" w:rsidR="004033BF" w:rsidRPr="002F14C3" w:rsidRDefault="004033BF" w:rsidP="004033BF">
      <w:pPr>
        <w:ind w:hanging="480"/>
        <w:rPr>
          <w:rFonts w:ascii="Arial" w:hAnsi="Arial" w:cs="Arial"/>
          <w:lang w:val="en-GB"/>
        </w:rPr>
      </w:pPr>
      <w:r w:rsidRPr="002F14C3">
        <w:rPr>
          <w:rFonts w:ascii="Arial" w:hAnsi="Arial" w:cs="Arial"/>
          <w:lang w:val="en-GB"/>
        </w:rPr>
        <w:t xml:space="preserve">Fehon, R.G., McClatchey, A.I., Bretscher, A., 2010. Organizing the cell cortex: the role of ERM proteins. Nat Rev Mol Cell Biol 11, 276–287. </w:t>
      </w:r>
      <w:hyperlink r:id="rId35" w:history="1">
        <w:r w:rsidRPr="002F14C3">
          <w:rPr>
            <w:rStyle w:val="Lienhypertexte"/>
            <w:rFonts w:ascii="Arial" w:hAnsi="Arial" w:cs="Arial"/>
            <w:color w:val="auto"/>
            <w:lang w:val="en-GB"/>
          </w:rPr>
          <w:t>https://doi.org/10.1038/nrm2866</w:t>
        </w:r>
      </w:hyperlink>
    </w:p>
    <w:p w14:paraId="5671CFD4" w14:textId="77777777" w:rsidR="004033BF" w:rsidRPr="002F14C3" w:rsidRDefault="004033BF" w:rsidP="004033BF">
      <w:pPr>
        <w:ind w:hanging="480"/>
        <w:rPr>
          <w:rFonts w:ascii="Arial" w:hAnsi="Arial" w:cs="Arial"/>
          <w:lang w:val="en-GB"/>
        </w:rPr>
      </w:pPr>
      <w:r w:rsidRPr="002F14C3">
        <w:rPr>
          <w:rFonts w:ascii="Arial" w:hAnsi="Arial" w:cs="Arial"/>
          <w:lang w:val="en-GB"/>
        </w:rPr>
        <w:t xml:space="preserve">Ferling, I., Pfalzgraf, S., Moutounet, L., Qiu, L., Li, I., Zhou, Y., Freeman, S.A., Grinstein, S., 2024. Reactive oxygen species suppress phagocyte surveillance by oxidizing cytoskeletal regulators. </w:t>
      </w:r>
      <w:hyperlink r:id="rId36" w:history="1">
        <w:r w:rsidRPr="002F14C3">
          <w:rPr>
            <w:rStyle w:val="Lienhypertexte"/>
            <w:rFonts w:ascii="Arial" w:hAnsi="Arial" w:cs="Arial"/>
            <w:color w:val="auto"/>
            <w:lang w:val="en-GB"/>
          </w:rPr>
          <w:t>https://doi.org/10.1101/2024.01.31.578237</w:t>
        </w:r>
      </w:hyperlink>
    </w:p>
    <w:p w14:paraId="673EE8B5" w14:textId="77777777" w:rsidR="004033BF" w:rsidRPr="002F14C3" w:rsidRDefault="004033BF" w:rsidP="004033BF">
      <w:pPr>
        <w:ind w:hanging="480"/>
        <w:rPr>
          <w:rFonts w:ascii="Arial" w:hAnsi="Arial" w:cs="Arial"/>
          <w:lang w:val="en-GB"/>
        </w:rPr>
      </w:pPr>
      <w:r w:rsidRPr="002F14C3">
        <w:rPr>
          <w:rFonts w:ascii="Arial" w:hAnsi="Arial" w:cs="Arial"/>
          <w:lang w:val="en-GB"/>
        </w:rPr>
        <w:t xml:space="preserve">Furutani, Y., Matsuno, H., Kawasaki, M., Sasaki, T., Mori, K., Yoshihara, Y., 2007. Interaction between Telencephalin and ERM Family Proteins Mediates Dendritic Filopodia Formation. J. Neurosci. </w:t>
      </w:r>
      <w:proofErr w:type="gramStart"/>
      <w:r w:rsidRPr="002F14C3">
        <w:rPr>
          <w:rFonts w:ascii="Arial" w:hAnsi="Arial" w:cs="Arial"/>
          <w:lang w:val="en-GB"/>
        </w:rPr>
        <w:t>27</w:t>
      </w:r>
      <w:proofErr w:type="gramEnd"/>
      <w:r w:rsidRPr="002F14C3">
        <w:rPr>
          <w:rFonts w:ascii="Arial" w:hAnsi="Arial" w:cs="Arial"/>
          <w:lang w:val="en-GB"/>
        </w:rPr>
        <w:t xml:space="preserve">, 8866–8876. </w:t>
      </w:r>
      <w:hyperlink r:id="rId37" w:history="1">
        <w:r w:rsidRPr="002F14C3">
          <w:rPr>
            <w:rStyle w:val="Lienhypertexte"/>
            <w:rFonts w:ascii="Arial" w:hAnsi="Arial" w:cs="Arial"/>
            <w:color w:val="auto"/>
            <w:lang w:val="en-GB"/>
          </w:rPr>
          <w:t>https://doi.org/10.1523/JNEUROSCI.1047-07.2007</w:t>
        </w:r>
      </w:hyperlink>
    </w:p>
    <w:p w14:paraId="737248C9" w14:textId="77777777" w:rsidR="004033BF" w:rsidRPr="002F14C3" w:rsidRDefault="004033BF" w:rsidP="004033BF">
      <w:pPr>
        <w:ind w:hanging="480"/>
        <w:rPr>
          <w:rFonts w:ascii="Arial" w:hAnsi="Arial" w:cs="Arial"/>
        </w:rPr>
      </w:pPr>
      <w:r w:rsidRPr="002F14C3">
        <w:rPr>
          <w:rFonts w:ascii="Arial" w:hAnsi="Arial" w:cs="Arial"/>
          <w:lang w:val="en-GB"/>
        </w:rPr>
        <w:t xml:space="preserve">Gallo, G., 2008. Semaphorin 3A inhibits ERM protein phosphorylation in growth cone filopodia through inactivation of PI3K. </w:t>
      </w:r>
      <w:r w:rsidRPr="002F14C3">
        <w:rPr>
          <w:rFonts w:ascii="Arial" w:hAnsi="Arial" w:cs="Arial"/>
        </w:rPr>
        <w:t xml:space="preserve">Developmental Neurobiology 68, 926–933. </w:t>
      </w:r>
      <w:hyperlink r:id="rId38" w:history="1">
        <w:r w:rsidRPr="002F14C3">
          <w:rPr>
            <w:rStyle w:val="Lienhypertexte"/>
            <w:rFonts w:ascii="Arial" w:hAnsi="Arial" w:cs="Arial"/>
            <w:color w:val="auto"/>
          </w:rPr>
          <w:t>https://doi.org/10.1002/dneu.20631</w:t>
        </w:r>
      </w:hyperlink>
    </w:p>
    <w:p w14:paraId="025F297B" w14:textId="77777777" w:rsidR="004033BF" w:rsidRPr="002F14C3" w:rsidRDefault="004033BF" w:rsidP="004033BF">
      <w:pPr>
        <w:ind w:hanging="480"/>
        <w:rPr>
          <w:rFonts w:ascii="Arial" w:hAnsi="Arial" w:cs="Arial"/>
          <w:lang w:val="en-GB"/>
        </w:rPr>
      </w:pPr>
      <w:r w:rsidRPr="002F14C3">
        <w:rPr>
          <w:rFonts w:ascii="Arial" w:hAnsi="Arial" w:cs="Arial"/>
        </w:rPr>
        <w:t xml:space="preserve">Gui, P., Ben-Neji, M., Belozertseva, E., Dalenc, F., Franchet, C., Gilhodes, J., Labrousse, A., Bellard, E., Golzio, M., Poincloux, R., Maridonneau-Parini, I., Le Cabec, V., 2018. </w:t>
      </w:r>
      <w:r w:rsidRPr="002F14C3">
        <w:rPr>
          <w:rFonts w:ascii="Arial" w:hAnsi="Arial" w:cs="Arial"/>
          <w:lang w:val="en-GB"/>
        </w:rPr>
        <w:t xml:space="preserve">The Protease-Dependent Mesenchymal Migration of Tumor-Associated Macrophages as a Target in Cancer Immunotherapy. Cancer Immunol Res 6, 1337–1351. </w:t>
      </w:r>
      <w:hyperlink r:id="rId39" w:history="1">
        <w:r w:rsidRPr="002F14C3">
          <w:rPr>
            <w:rStyle w:val="Lienhypertexte"/>
            <w:rFonts w:ascii="Arial" w:hAnsi="Arial" w:cs="Arial"/>
            <w:color w:val="auto"/>
            <w:lang w:val="en-GB"/>
          </w:rPr>
          <w:t>https://doi.org/10.1158/2326-6066.CIR-17-0746</w:t>
        </w:r>
      </w:hyperlink>
    </w:p>
    <w:p w14:paraId="17C6FAE0" w14:textId="77777777" w:rsidR="004033BF" w:rsidRPr="002F14C3" w:rsidRDefault="004033BF" w:rsidP="004033BF">
      <w:pPr>
        <w:ind w:hanging="480"/>
        <w:rPr>
          <w:rFonts w:ascii="Arial" w:hAnsi="Arial" w:cs="Arial"/>
          <w:lang w:val="en-GB"/>
        </w:rPr>
      </w:pPr>
      <w:r w:rsidRPr="002F14C3">
        <w:rPr>
          <w:rFonts w:ascii="Arial" w:hAnsi="Arial" w:cs="Arial"/>
          <w:lang w:val="en-GB"/>
        </w:rPr>
        <w:t xml:space="preserve">Gupta, P., Gauthier, N.C., Cheng-Han, Y., Zuanning, Y., Pontes, B., Ohmstede, M., Martin, R., Knölker, H.-J., Döbereiner, H.-G., Krendel, M., Sheetz, M., 2013. Myosin 1E localizes to actin polymerization sites in lamellipodia, affecting actin dynamics and adhesion formation. Biology Open 2, 1288–1299. </w:t>
      </w:r>
      <w:hyperlink r:id="rId40" w:history="1">
        <w:r w:rsidRPr="002F14C3">
          <w:rPr>
            <w:rStyle w:val="Lienhypertexte"/>
            <w:rFonts w:ascii="Arial" w:hAnsi="Arial" w:cs="Arial"/>
            <w:color w:val="auto"/>
            <w:lang w:val="en-GB"/>
          </w:rPr>
          <w:t>https://doi.org/10.1242/bio.20135827</w:t>
        </w:r>
      </w:hyperlink>
    </w:p>
    <w:p w14:paraId="479316C7" w14:textId="77777777" w:rsidR="004033BF" w:rsidRPr="002F14C3" w:rsidRDefault="004033BF" w:rsidP="004033BF">
      <w:pPr>
        <w:ind w:hanging="480"/>
        <w:rPr>
          <w:rFonts w:ascii="Arial" w:hAnsi="Arial" w:cs="Arial"/>
          <w:lang w:val="en-GB"/>
        </w:rPr>
      </w:pPr>
      <w:r w:rsidRPr="002F14C3">
        <w:rPr>
          <w:rFonts w:ascii="Arial" w:hAnsi="Arial" w:cs="Arial"/>
          <w:lang w:val="en-GB"/>
        </w:rPr>
        <w:t xml:space="preserve">Hirata, T., Nomachi, A., Tohya, K., Miyasaka, M., Tsukita, S., Watanabe, T., Narumiya, S., 2012. Moesin-deficient mice reveal a non-redundant role for moesin in lymphocyte homeostasis. International Immunology 24, 705–717. </w:t>
      </w:r>
      <w:hyperlink r:id="rId41" w:history="1">
        <w:r w:rsidRPr="002F14C3">
          <w:rPr>
            <w:rStyle w:val="Lienhypertexte"/>
            <w:rFonts w:ascii="Arial" w:hAnsi="Arial" w:cs="Arial"/>
            <w:color w:val="auto"/>
            <w:lang w:val="en-GB"/>
          </w:rPr>
          <w:t>https://doi.org/10.1093/intimm/dxs077</w:t>
        </w:r>
      </w:hyperlink>
    </w:p>
    <w:p w14:paraId="70DDB1FF" w14:textId="77777777" w:rsidR="004033BF" w:rsidRPr="002F14C3" w:rsidRDefault="004033BF" w:rsidP="004033BF">
      <w:pPr>
        <w:ind w:hanging="480"/>
        <w:rPr>
          <w:rFonts w:ascii="Arial" w:hAnsi="Arial" w:cs="Arial"/>
          <w:lang w:val="en-GB"/>
        </w:rPr>
      </w:pPr>
      <w:r w:rsidRPr="002F14C3">
        <w:rPr>
          <w:rFonts w:ascii="Arial" w:hAnsi="Arial" w:cs="Arial"/>
          <w:lang w:val="en-GB"/>
        </w:rPr>
        <w:t xml:space="preserve">Kabadi, A.M., Ousterout, D.G., Hilton, I.B., Gersbach, C.A., 2014. Multiplex CRISPR/Cas9-based genome engineering from a single lentiviral vector. Nucleic Acids Res 42, e147. </w:t>
      </w:r>
      <w:hyperlink r:id="rId42" w:history="1">
        <w:r w:rsidRPr="002F14C3">
          <w:rPr>
            <w:rStyle w:val="Lienhypertexte"/>
            <w:rFonts w:ascii="Arial" w:hAnsi="Arial" w:cs="Arial"/>
            <w:color w:val="auto"/>
            <w:lang w:val="en-GB"/>
          </w:rPr>
          <w:t>https://doi.org/10.1093/nar/gku749</w:t>
        </w:r>
      </w:hyperlink>
    </w:p>
    <w:p w14:paraId="04027E73" w14:textId="77777777" w:rsidR="004033BF" w:rsidRPr="002F14C3" w:rsidRDefault="004033BF" w:rsidP="004033BF">
      <w:pPr>
        <w:ind w:hanging="480"/>
        <w:rPr>
          <w:rFonts w:ascii="Arial" w:hAnsi="Arial" w:cs="Arial"/>
          <w:lang w:val="en-GB"/>
        </w:rPr>
      </w:pPr>
      <w:r w:rsidRPr="002F14C3">
        <w:rPr>
          <w:rFonts w:ascii="Arial" w:hAnsi="Arial" w:cs="Arial"/>
          <w:lang w:val="en-GB"/>
        </w:rPr>
        <w:t xml:space="preserve">Kunda, P., Pelling, A.E., Liu, T., Baum, B., 2008. Moesin Controls Cortical Rigidity, Cell Rounding, and Spindle Morphogenesis during Mitosis. Current Biology 18, 91–101. </w:t>
      </w:r>
      <w:hyperlink r:id="rId43" w:history="1">
        <w:r w:rsidRPr="002F14C3">
          <w:rPr>
            <w:rStyle w:val="Lienhypertexte"/>
            <w:rFonts w:ascii="Arial" w:hAnsi="Arial" w:cs="Arial"/>
            <w:color w:val="auto"/>
            <w:lang w:val="en-GB"/>
          </w:rPr>
          <w:t>https://doi.org/10.1016/j.cub.2007.12.051</w:t>
        </w:r>
      </w:hyperlink>
    </w:p>
    <w:p w14:paraId="6EB9AA29" w14:textId="77777777" w:rsidR="004033BF" w:rsidRPr="002F14C3" w:rsidRDefault="004033BF" w:rsidP="004033BF">
      <w:pPr>
        <w:ind w:hanging="480"/>
        <w:rPr>
          <w:rFonts w:ascii="Arial" w:hAnsi="Arial" w:cs="Arial"/>
          <w:lang w:val="en-GB"/>
        </w:rPr>
      </w:pPr>
      <w:r w:rsidRPr="002F14C3">
        <w:rPr>
          <w:rFonts w:ascii="Arial" w:hAnsi="Arial" w:cs="Arial"/>
          <w:lang w:val="en-GB"/>
        </w:rPr>
        <w:t xml:space="preserve">Kunda, P., Rodrigues, N.T.L., Moeendarbary, E., Liu, T., Ivetic, A., Charras, G., Baum, B., 2012. PP1-Mediated Moesin Dephosphorylation Couples Polar Relaxation to Mitotic Exit. Current Biology 22, 231–236. </w:t>
      </w:r>
      <w:hyperlink r:id="rId44" w:history="1">
        <w:r w:rsidRPr="002F14C3">
          <w:rPr>
            <w:rStyle w:val="Lienhypertexte"/>
            <w:rFonts w:ascii="Arial" w:hAnsi="Arial" w:cs="Arial"/>
            <w:color w:val="auto"/>
            <w:lang w:val="en-GB"/>
          </w:rPr>
          <w:t>https://doi.org/10.1016/j.cub.2011.12.016</w:t>
        </w:r>
      </w:hyperlink>
    </w:p>
    <w:p w14:paraId="63C1E36C" w14:textId="77777777" w:rsidR="004033BF" w:rsidRPr="002F14C3" w:rsidRDefault="004033BF" w:rsidP="004033BF">
      <w:pPr>
        <w:ind w:hanging="480"/>
        <w:rPr>
          <w:rFonts w:ascii="Arial" w:hAnsi="Arial" w:cs="Arial"/>
          <w:lang w:val="en-GB"/>
        </w:rPr>
      </w:pPr>
      <w:r w:rsidRPr="002F14C3">
        <w:rPr>
          <w:rFonts w:ascii="Arial" w:hAnsi="Arial" w:cs="Arial"/>
          <w:lang w:val="en-GB"/>
        </w:rPr>
        <w:t xml:space="preserve">Lämmermann, T., Bader, B.L., Monkley, S.J., Worbs, T., Wedlich-Söldner, R., Hirsch, K., Keller, M., Förster, R., Critchley, D.R., Fässler, R., Sixt, M., 2008. Rapid leukocyte migration by integrin-independent flowing and squeezing. Nature 453, 51–55. </w:t>
      </w:r>
      <w:hyperlink r:id="rId45" w:history="1">
        <w:r w:rsidRPr="002F14C3">
          <w:rPr>
            <w:rStyle w:val="Lienhypertexte"/>
            <w:rFonts w:ascii="Arial" w:hAnsi="Arial" w:cs="Arial"/>
            <w:color w:val="auto"/>
            <w:lang w:val="en-GB"/>
          </w:rPr>
          <w:t>https://doi.org/10.1038/nature06887</w:t>
        </w:r>
      </w:hyperlink>
    </w:p>
    <w:p w14:paraId="203EA23E" w14:textId="77777777" w:rsidR="004033BF" w:rsidRPr="002F14C3" w:rsidRDefault="004033BF" w:rsidP="004033BF">
      <w:pPr>
        <w:ind w:hanging="480"/>
        <w:rPr>
          <w:rFonts w:ascii="Arial" w:hAnsi="Arial" w:cs="Arial"/>
          <w:lang w:val="en-GB"/>
        </w:rPr>
      </w:pPr>
      <w:r w:rsidRPr="002F14C3">
        <w:rPr>
          <w:rFonts w:ascii="Arial" w:hAnsi="Arial" w:cs="Arial"/>
          <w:lang w:val="en-GB"/>
        </w:rPr>
        <w:t xml:space="preserve">Lankes, W.T., Furthmayr, H., 1991. Moesin: a member of the protein 4.1-talin-ezrin family of proteins. Proceedings of the National Academy of Sciences 88, 8297–8301. </w:t>
      </w:r>
      <w:hyperlink r:id="rId46" w:history="1">
        <w:r w:rsidRPr="002F14C3">
          <w:rPr>
            <w:rStyle w:val="Lienhypertexte"/>
            <w:rFonts w:ascii="Arial" w:hAnsi="Arial" w:cs="Arial"/>
            <w:color w:val="auto"/>
            <w:lang w:val="en-GB"/>
          </w:rPr>
          <w:t>https://doi.org/10.1073/pnas.88.19.8297</w:t>
        </w:r>
      </w:hyperlink>
    </w:p>
    <w:p w14:paraId="1DE2EF9B" w14:textId="77777777" w:rsidR="004033BF" w:rsidRPr="002F14C3" w:rsidRDefault="004033BF" w:rsidP="004033BF">
      <w:pPr>
        <w:ind w:hanging="480"/>
        <w:rPr>
          <w:rFonts w:ascii="Arial" w:hAnsi="Arial" w:cs="Arial"/>
          <w:lang w:val="en-GB"/>
        </w:rPr>
      </w:pPr>
      <w:r w:rsidRPr="002F14C3">
        <w:rPr>
          <w:rFonts w:ascii="Arial" w:hAnsi="Arial" w:cs="Arial"/>
        </w:rPr>
        <w:t xml:space="preserve">Laplaud, V., Levernier, N., Pineau, J., Roman, M.S., Barbier, L., Sáez, P.J., Lennon-Duménil, A.-M., Vargas, P., Kruse, K., du Roure, O., Piel, M., Heuvingh, J., 2021. </w:t>
      </w:r>
      <w:r w:rsidRPr="002F14C3">
        <w:rPr>
          <w:rFonts w:ascii="Arial" w:hAnsi="Arial" w:cs="Arial"/>
          <w:lang w:val="en-GB"/>
        </w:rPr>
        <w:t xml:space="preserve">Pinching the cortex of live cells reveals thickness instabilities caused by myosin II motors. Science Advances 7, eabe3640. </w:t>
      </w:r>
      <w:hyperlink r:id="rId47" w:history="1">
        <w:r w:rsidRPr="002F14C3">
          <w:rPr>
            <w:rStyle w:val="Lienhypertexte"/>
            <w:rFonts w:ascii="Arial" w:hAnsi="Arial" w:cs="Arial"/>
            <w:color w:val="auto"/>
            <w:lang w:val="en-GB"/>
          </w:rPr>
          <w:t>https://doi.org/10.1126/sciadv.abe3640</w:t>
        </w:r>
      </w:hyperlink>
    </w:p>
    <w:p w14:paraId="260EC0F0" w14:textId="77777777" w:rsidR="004033BF" w:rsidRPr="002F14C3" w:rsidRDefault="004033BF" w:rsidP="004033BF">
      <w:pPr>
        <w:ind w:hanging="480"/>
        <w:rPr>
          <w:rFonts w:ascii="Arial" w:hAnsi="Arial" w:cs="Arial"/>
          <w:lang w:val="en-GB"/>
        </w:rPr>
      </w:pPr>
      <w:r w:rsidRPr="002F14C3">
        <w:rPr>
          <w:rFonts w:ascii="Arial" w:hAnsi="Arial" w:cs="Arial"/>
          <w:lang w:val="en-GB"/>
        </w:rPr>
        <w:t xml:space="preserve">Larson, S.M., Lee, H.J., Hung, P., Matthews, L.M., Robinson, D.N., Evans, J.P., 2010. </w:t>
      </w:r>
      <w:proofErr w:type="gramStart"/>
      <w:r w:rsidRPr="002F14C3">
        <w:rPr>
          <w:rFonts w:ascii="Arial" w:hAnsi="Arial" w:cs="Arial"/>
          <w:lang w:val="en-GB"/>
        </w:rPr>
        <w:t>Cortical Mechanics and Meiosis II Completion in Mammalian Oocytes Are Mediated by Myosin-II and Ezrin-Radixin-Moesin (ERM) Proteins</w:t>
      </w:r>
      <w:proofErr w:type="gramEnd"/>
      <w:r w:rsidRPr="002F14C3">
        <w:rPr>
          <w:rFonts w:ascii="Arial" w:hAnsi="Arial" w:cs="Arial"/>
          <w:lang w:val="en-GB"/>
        </w:rPr>
        <w:t xml:space="preserve">. MBoC 21, 3182–3192. </w:t>
      </w:r>
      <w:hyperlink r:id="rId48" w:history="1">
        <w:r w:rsidRPr="002F14C3">
          <w:rPr>
            <w:rStyle w:val="Lienhypertexte"/>
            <w:rFonts w:ascii="Arial" w:hAnsi="Arial" w:cs="Arial"/>
            <w:color w:val="auto"/>
            <w:lang w:val="en-GB"/>
          </w:rPr>
          <w:t>https://doi.org/10.1091/mbc.e10-01-0066</w:t>
        </w:r>
      </w:hyperlink>
    </w:p>
    <w:p w14:paraId="1F0C706F" w14:textId="77777777" w:rsidR="004033BF" w:rsidRPr="002F14C3" w:rsidRDefault="004033BF" w:rsidP="004033BF">
      <w:pPr>
        <w:ind w:hanging="480"/>
        <w:rPr>
          <w:rFonts w:ascii="Arial" w:hAnsi="Arial" w:cs="Arial"/>
          <w:lang w:val="en-GB"/>
        </w:rPr>
      </w:pPr>
      <w:r w:rsidRPr="002F14C3">
        <w:rPr>
          <w:rFonts w:ascii="Arial" w:hAnsi="Arial" w:cs="Arial"/>
          <w:lang w:val="en-GB"/>
        </w:rPr>
        <w:t xml:space="preserve">Le, T., Ferling, I., Qiu, L., Nabaile, C., Assunção, L., Roskelley, C.D., Grinstein, S., Freeman, S.A., 2024. Redistribution of the glycocalyx exposes phagocytic determinants on apoptotic cells. Developmental Cell 59, 853-868.e7. </w:t>
      </w:r>
      <w:hyperlink r:id="rId49" w:history="1">
        <w:r w:rsidRPr="002F14C3">
          <w:rPr>
            <w:rStyle w:val="Lienhypertexte"/>
            <w:rFonts w:ascii="Arial" w:hAnsi="Arial" w:cs="Arial"/>
            <w:color w:val="auto"/>
            <w:lang w:val="en-GB"/>
          </w:rPr>
          <w:t>https://doi.org/10.1016/j.devcel.2024.01.020</w:t>
        </w:r>
      </w:hyperlink>
    </w:p>
    <w:p w14:paraId="3B422379" w14:textId="77777777" w:rsidR="004033BF" w:rsidRPr="002F14C3" w:rsidRDefault="004033BF" w:rsidP="004033BF">
      <w:pPr>
        <w:ind w:hanging="480"/>
        <w:rPr>
          <w:rFonts w:ascii="Arial" w:hAnsi="Arial" w:cs="Arial"/>
          <w:lang w:val="en-GB"/>
        </w:rPr>
      </w:pPr>
      <w:r w:rsidRPr="002F14C3">
        <w:rPr>
          <w:rFonts w:ascii="Arial" w:hAnsi="Arial" w:cs="Arial"/>
          <w:lang w:val="en-GB"/>
        </w:rPr>
        <w:t xml:space="preserve">Leguay, K., Decelle, B., He, Y.Y., Pagniez, A., Hogue, M., Kobayashi, H., Le Gouill, C., Bouvier, M., Carréno, S., 2021. Development of conformational BRET biosensors that monitor ezrin, radixin and moesin activation in real time. J Cell Sci 134, jcs255307. </w:t>
      </w:r>
      <w:hyperlink r:id="rId50" w:history="1">
        <w:r w:rsidRPr="002F14C3">
          <w:rPr>
            <w:rStyle w:val="Lienhypertexte"/>
            <w:rFonts w:ascii="Arial" w:hAnsi="Arial" w:cs="Arial"/>
            <w:color w:val="auto"/>
            <w:lang w:val="en-GB"/>
          </w:rPr>
          <w:t>https://doi.org/10.1242/jcs.255307</w:t>
        </w:r>
      </w:hyperlink>
    </w:p>
    <w:p w14:paraId="7357A7EE" w14:textId="77777777" w:rsidR="004033BF" w:rsidRPr="002F14C3" w:rsidRDefault="004033BF" w:rsidP="004033BF">
      <w:pPr>
        <w:ind w:hanging="480"/>
        <w:rPr>
          <w:rFonts w:ascii="Arial" w:hAnsi="Arial" w:cs="Arial"/>
        </w:rPr>
      </w:pPr>
      <w:r w:rsidRPr="002F14C3">
        <w:rPr>
          <w:rFonts w:ascii="Arial" w:hAnsi="Arial" w:cs="Arial"/>
          <w:lang w:val="en-GB"/>
        </w:rPr>
        <w:t xml:space="preserve">Lembo, S., Strauss, L., Cheng, W.C.D., Vermeil, J., Siggel, M., Toro-Nahuelpan, M., Chan, C.J., Kosinski, J., Piel, M., Roure, O.D., Heuvingh, J., Mahamid, J., Diz-Muñoz, A., 2023. The distance between the plasma membrane and the actomyosin cortex acts as a nanogate to control cell surface mechanics. </w:t>
      </w:r>
      <w:hyperlink r:id="rId51" w:history="1">
        <w:r w:rsidRPr="002F14C3">
          <w:rPr>
            <w:rStyle w:val="Lienhypertexte"/>
            <w:rFonts w:ascii="Arial" w:hAnsi="Arial" w:cs="Arial"/>
            <w:color w:val="auto"/>
          </w:rPr>
          <w:t>https://doi.org/10.1101/2023.01.31.526409</w:t>
        </w:r>
      </w:hyperlink>
    </w:p>
    <w:p w14:paraId="04D2408A" w14:textId="77777777" w:rsidR="004033BF" w:rsidRPr="002F14C3" w:rsidRDefault="004033BF" w:rsidP="004033BF">
      <w:pPr>
        <w:ind w:hanging="480"/>
        <w:rPr>
          <w:rFonts w:ascii="Arial" w:hAnsi="Arial" w:cs="Arial"/>
          <w:lang w:val="en-GB"/>
        </w:rPr>
      </w:pPr>
      <w:r w:rsidRPr="002F14C3">
        <w:rPr>
          <w:rFonts w:ascii="Arial" w:hAnsi="Arial" w:cs="Arial"/>
        </w:rPr>
        <w:t xml:space="preserve">Li, L.-Y., Xie, Y.-H., Xie, Y.-M., Liao, L.-D., Xu, X.-E., Zhang, Q., Zeng, F.-M., Tao, L.-H., Xie, W.-M., Xie, J.-J., Xu, L.-Y., Li, E.-M., 2017. </w:t>
      </w:r>
      <w:r w:rsidRPr="002F14C3">
        <w:rPr>
          <w:rFonts w:ascii="Arial" w:hAnsi="Arial" w:cs="Arial"/>
          <w:lang w:val="en-GB"/>
        </w:rPr>
        <w:t xml:space="preserve">Ezrin Ser66 phosphorylation regulates invasion and metastasis of esophageal squamous cell carcinoma cells by mediating filopodia formation. The International Journal of Biochemistry &amp; Cell Biology 88, 162–171. </w:t>
      </w:r>
      <w:hyperlink r:id="rId52" w:history="1">
        <w:r w:rsidRPr="002F14C3">
          <w:rPr>
            <w:rStyle w:val="Lienhypertexte"/>
            <w:rFonts w:ascii="Arial" w:hAnsi="Arial" w:cs="Arial"/>
            <w:color w:val="auto"/>
            <w:lang w:val="en-GB"/>
          </w:rPr>
          <w:t>https://doi.org/10.1016/j.biocel.2017.05.018</w:t>
        </w:r>
      </w:hyperlink>
    </w:p>
    <w:p w14:paraId="110290FA" w14:textId="77777777" w:rsidR="004033BF" w:rsidRPr="002F14C3" w:rsidRDefault="004033BF" w:rsidP="004033BF">
      <w:pPr>
        <w:ind w:hanging="480"/>
        <w:rPr>
          <w:rFonts w:ascii="Arial" w:hAnsi="Arial" w:cs="Arial"/>
          <w:lang w:val="en-GB"/>
        </w:rPr>
      </w:pPr>
      <w:r w:rsidRPr="002F14C3">
        <w:rPr>
          <w:rFonts w:ascii="Arial" w:hAnsi="Arial" w:cs="Arial"/>
          <w:lang w:val="en-GB"/>
        </w:rPr>
        <w:t xml:space="preserve">Liu, Y., Belkina, N.V., Park, C., Nambiar, R., Loughhead, S.M., Patino-Lopez, G., Ben-Aissa, K., Hao, J.-J., Kruhlak, M.J., Qi, H., von Andrian, U.H., Kehrl, J.H., Tyska, M.J., Shaw, S., 2012. Constitutively active ezrin increases membrane tension, slows migration, and impedes endothelial transmigration of lymphocytes in vivo in mice. Blood 119, 445–453. </w:t>
      </w:r>
      <w:hyperlink r:id="rId53" w:history="1">
        <w:r w:rsidRPr="002F14C3">
          <w:rPr>
            <w:rStyle w:val="Lienhypertexte"/>
            <w:rFonts w:ascii="Arial" w:hAnsi="Arial" w:cs="Arial"/>
            <w:color w:val="auto"/>
            <w:lang w:val="en-GB"/>
          </w:rPr>
          <w:t>https://doi.org/10.1182/blood-2011-07-368860</w:t>
        </w:r>
      </w:hyperlink>
    </w:p>
    <w:p w14:paraId="2A808C0E" w14:textId="77777777" w:rsidR="004033BF" w:rsidRPr="002F14C3" w:rsidRDefault="004033BF" w:rsidP="004033BF">
      <w:pPr>
        <w:ind w:hanging="480"/>
        <w:rPr>
          <w:rFonts w:ascii="Arial" w:hAnsi="Arial" w:cs="Arial"/>
          <w:lang w:val="en-GB"/>
        </w:rPr>
      </w:pPr>
      <w:r w:rsidRPr="002F14C3">
        <w:rPr>
          <w:rFonts w:ascii="Arial" w:hAnsi="Arial" w:cs="Arial"/>
          <w:lang w:val="en-GB"/>
        </w:rPr>
        <w:t xml:space="preserve">Louvet-Vallée, S., 2000. ERM proteins: From cellular architecture to cell signaling. Biology of the Cell 92, 305–316. </w:t>
      </w:r>
      <w:hyperlink r:id="rId54" w:history="1">
        <w:r w:rsidRPr="002F14C3">
          <w:rPr>
            <w:rStyle w:val="Lienhypertexte"/>
            <w:rFonts w:ascii="Arial" w:hAnsi="Arial" w:cs="Arial"/>
            <w:color w:val="auto"/>
            <w:lang w:val="en-GB"/>
          </w:rPr>
          <w:t>https://doi.org/10.1016/S0248-4900(00)01078-9</w:t>
        </w:r>
      </w:hyperlink>
    </w:p>
    <w:p w14:paraId="2089C8A2" w14:textId="77777777" w:rsidR="004033BF" w:rsidRPr="002F14C3" w:rsidRDefault="004033BF" w:rsidP="004033BF">
      <w:pPr>
        <w:ind w:hanging="480"/>
        <w:rPr>
          <w:rFonts w:ascii="Arial" w:hAnsi="Arial" w:cs="Arial"/>
        </w:rPr>
      </w:pPr>
      <w:r w:rsidRPr="002F14C3">
        <w:rPr>
          <w:rFonts w:ascii="Arial" w:hAnsi="Arial" w:cs="Arial"/>
          <w:lang w:val="en-GB"/>
        </w:rPr>
        <w:t xml:space="preserve">Mangeat, T., Labouesse, S., Allain, M., Negash, A., Martin, E., Guénolé, A., Poincloux, R., Estibal, C., Bouissou, A., Cantaloube, S., Vega, E., Li, T., Rouvière, C., Allart, S., Keller, D., Debarnot, V., Wang, X.B., Michaux, G., Pinot, M., Le Borgne, R., Tournier, S., Suzanne, M., Idier, J., Sentenac, A., 2021. Super-resolved live-cell imaging using random illumination microscopy. Cell Rep Methods 1, 100009. </w:t>
      </w:r>
      <w:hyperlink r:id="rId55" w:history="1">
        <w:r w:rsidRPr="002F14C3">
          <w:rPr>
            <w:rStyle w:val="Lienhypertexte"/>
            <w:rFonts w:ascii="Arial" w:hAnsi="Arial" w:cs="Arial"/>
            <w:color w:val="auto"/>
          </w:rPr>
          <w:t>https://doi.org/10.1016/j.crmeth.2021.100009</w:t>
        </w:r>
      </w:hyperlink>
    </w:p>
    <w:p w14:paraId="60E2B6A2" w14:textId="77777777" w:rsidR="004033BF" w:rsidRPr="002F14C3" w:rsidRDefault="004033BF" w:rsidP="004033BF">
      <w:pPr>
        <w:ind w:hanging="480"/>
        <w:rPr>
          <w:rFonts w:ascii="Arial" w:hAnsi="Arial" w:cs="Arial"/>
          <w:lang w:val="en-GB"/>
        </w:rPr>
      </w:pPr>
      <w:r w:rsidRPr="002F14C3">
        <w:rPr>
          <w:rFonts w:ascii="Arial" w:hAnsi="Arial" w:cs="Arial"/>
        </w:rPr>
        <w:t xml:space="preserve">Matsui, T., Maeda, M., Doi, Y., Yonemura, S., Amano, M., Kaibuchi, K., Tsukita, S., Tsukita, S., 1998. </w:t>
      </w:r>
      <w:r w:rsidRPr="002F14C3">
        <w:rPr>
          <w:rFonts w:ascii="Arial" w:hAnsi="Arial" w:cs="Arial"/>
          <w:lang w:val="en-GB"/>
        </w:rPr>
        <w:t xml:space="preserve">Rho-kinase phosphorylates COOH-terminal threonines of ezrin/radixin/moesin (ERM) proteins and regulates their head-to-tail association. J. Cell Biol. 140, 647–657. </w:t>
      </w:r>
      <w:hyperlink r:id="rId56" w:history="1">
        <w:r w:rsidRPr="002F14C3">
          <w:rPr>
            <w:rStyle w:val="Lienhypertexte"/>
            <w:rFonts w:ascii="Arial" w:hAnsi="Arial" w:cs="Arial"/>
            <w:color w:val="auto"/>
            <w:lang w:val="en-GB"/>
          </w:rPr>
          <w:t>https://doi.org/10.1083/jcb.140.3.647</w:t>
        </w:r>
      </w:hyperlink>
    </w:p>
    <w:p w14:paraId="74853F23" w14:textId="77777777" w:rsidR="004033BF" w:rsidRPr="002F14C3" w:rsidRDefault="004033BF" w:rsidP="004033BF">
      <w:pPr>
        <w:ind w:hanging="480"/>
        <w:rPr>
          <w:rFonts w:ascii="Arial" w:hAnsi="Arial" w:cs="Arial"/>
          <w:lang w:val="en-GB"/>
        </w:rPr>
      </w:pPr>
      <w:r w:rsidRPr="002F14C3">
        <w:rPr>
          <w:rFonts w:ascii="Arial" w:hAnsi="Arial" w:cs="Arial"/>
          <w:lang w:val="en-GB"/>
        </w:rPr>
        <w:t xml:space="preserve">Matsumoto, M., Hirata, T., 2016. Moesin regulates neutrophil rolling velocity in vivo. Cellular Immunology 304–305, 59–62. </w:t>
      </w:r>
      <w:hyperlink r:id="rId57" w:history="1">
        <w:r w:rsidRPr="002F14C3">
          <w:rPr>
            <w:rStyle w:val="Lienhypertexte"/>
            <w:rFonts w:ascii="Arial" w:hAnsi="Arial" w:cs="Arial"/>
            <w:color w:val="auto"/>
            <w:lang w:val="en-GB"/>
          </w:rPr>
          <w:t>https://doi.org/10.1016/j.cellimm.2016.04.007</w:t>
        </w:r>
      </w:hyperlink>
    </w:p>
    <w:p w14:paraId="36D41D33" w14:textId="77777777" w:rsidR="004033BF" w:rsidRPr="002F14C3" w:rsidRDefault="004033BF" w:rsidP="004033BF">
      <w:pPr>
        <w:ind w:hanging="480"/>
        <w:rPr>
          <w:rFonts w:ascii="Arial" w:hAnsi="Arial" w:cs="Arial"/>
          <w:lang w:val="en-GB"/>
        </w:rPr>
      </w:pPr>
      <w:r w:rsidRPr="002F14C3">
        <w:rPr>
          <w:rFonts w:ascii="Arial" w:hAnsi="Arial" w:cs="Arial"/>
          <w:lang w:val="en-GB"/>
        </w:rPr>
        <w:t xml:space="preserve">Mazerik, J.N., Kraft, L.J., Kenworthy, A.K., Tyska, M.J., 2014. Motor and tail homology </w:t>
      </w:r>
      <w:proofErr w:type="gramStart"/>
      <w:r w:rsidRPr="002F14C3">
        <w:rPr>
          <w:rFonts w:ascii="Arial" w:hAnsi="Arial" w:cs="Arial"/>
          <w:lang w:val="en-GB"/>
        </w:rPr>
        <w:t>1</w:t>
      </w:r>
      <w:proofErr w:type="gramEnd"/>
      <w:r w:rsidRPr="002F14C3">
        <w:rPr>
          <w:rFonts w:ascii="Arial" w:hAnsi="Arial" w:cs="Arial"/>
          <w:lang w:val="en-GB"/>
        </w:rPr>
        <w:t xml:space="preserve"> (Th1) domains antagonistically control myosin-1 dynamics. Biophys J 106, 649–658. </w:t>
      </w:r>
      <w:hyperlink r:id="rId58" w:history="1">
        <w:r w:rsidRPr="002F14C3">
          <w:rPr>
            <w:rStyle w:val="Lienhypertexte"/>
            <w:rFonts w:ascii="Arial" w:hAnsi="Arial" w:cs="Arial"/>
            <w:color w:val="auto"/>
            <w:lang w:val="en-GB"/>
          </w:rPr>
          <w:t>https://doi.org/10.1016/j.bpj.2013.12.038</w:t>
        </w:r>
      </w:hyperlink>
    </w:p>
    <w:p w14:paraId="0270EE32" w14:textId="77777777" w:rsidR="004033BF" w:rsidRPr="002F14C3" w:rsidRDefault="004033BF" w:rsidP="004033BF">
      <w:pPr>
        <w:ind w:hanging="480"/>
        <w:rPr>
          <w:rFonts w:ascii="Arial" w:hAnsi="Arial" w:cs="Arial"/>
          <w:lang w:val="en-GB"/>
        </w:rPr>
      </w:pPr>
      <w:r w:rsidRPr="002F14C3">
        <w:rPr>
          <w:rFonts w:ascii="Arial" w:hAnsi="Arial" w:cs="Arial"/>
          <w:lang w:val="en-GB"/>
        </w:rPr>
        <w:t xml:space="preserve">Moodley, S., Lian, E.Y., Crupi, M.J.F., Hyndman, B.D., Mulligan, L.M., 2020. RET isoform-specific interaction with scaffold protein Ezrin promotes cell migration and chemotaxis in lung adenocarcinoma. Lung Cancer 142, 123–131. </w:t>
      </w:r>
      <w:hyperlink r:id="rId59" w:history="1">
        <w:r w:rsidRPr="002F14C3">
          <w:rPr>
            <w:rStyle w:val="Lienhypertexte"/>
            <w:rFonts w:ascii="Arial" w:hAnsi="Arial" w:cs="Arial"/>
            <w:color w:val="auto"/>
            <w:lang w:val="en-GB"/>
          </w:rPr>
          <w:t>https://doi.org/10.1016/j.lungcan.2020.02.004</w:t>
        </w:r>
      </w:hyperlink>
    </w:p>
    <w:p w14:paraId="416E9E46" w14:textId="77777777" w:rsidR="004033BF" w:rsidRPr="002F14C3" w:rsidRDefault="004033BF" w:rsidP="004033BF">
      <w:pPr>
        <w:ind w:hanging="480"/>
        <w:rPr>
          <w:rFonts w:ascii="Arial" w:hAnsi="Arial" w:cs="Arial"/>
        </w:rPr>
      </w:pPr>
      <w:r w:rsidRPr="002F14C3">
        <w:rPr>
          <w:rFonts w:ascii="Arial" w:hAnsi="Arial" w:cs="Arial"/>
          <w:lang w:val="en-GB"/>
        </w:rPr>
        <w:t xml:space="preserve">Moussion, C., Girard, J.-P., 2011. Dendritic cells control lymphocyte entry to lymph nodes through high endothelial venules. </w:t>
      </w:r>
      <w:r w:rsidRPr="002F14C3">
        <w:rPr>
          <w:rFonts w:ascii="Arial" w:hAnsi="Arial" w:cs="Arial"/>
        </w:rPr>
        <w:t xml:space="preserve">Nature 479, 542–546. </w:t>
      </w:r>
      <w:hyperlink r:id="rId60" w:history="1">
        <w:r w:rsidRPr="002F14C3">
          <w:rPr>
            <w:rStyle w:val="Lienhypertexte"/>
            <w:rFonts w:ascii="Arial" w:hAnsi="Arial" w:cs="Arial"/>
            <w:color w:val="auto"/>
          </w:rPr>
          <w:t>https://doi.org/10.1038/nature10540</w:t>
        </w:r>
      </w:hyperlink>
    </w:p>
    <w:p w14:paraId="4BBAC06B" w14:textId="77777777" w:rsidR="004033BF" w:rsidRPr="002F14C3" w:rsidRDefault="004033BF" w:rsidP="004033BF">
      <w:pPr>
        <w:ind w:hanging="480"/>
        <w:rPr>
          <w:rFonts w:ascii="Arial" w:hAnsi="Arial" w:cs="Arial"/>
          <w:lang w:val="en-GB"/>
        </w:rPr>
      </w:pPr>
      <w:r w:rsidRPr="002F14C3">
        <w:rPr>
          <w:rFonts w:ascii="Arial" w:hAnsi="Arial" w:cs="Arial"/>
        </w:rPr>
        <w:t xml:space="preserve">Navinés-Ferrer, A., Martín, M., 2020. </w:t>
      </w:r>
      <w:r w:rsidRPr="002F14C3">
        <w:rPr>
          <w:rFonts w:ascii="Arial" w:hAnsi="Arial" w:cs="Arial"/>
          <w:lang w:val="en-GB"/>
        </w:rPr>
        <w:t xml:space="preserve">Long-Tailed Unconventional Class I Myosins in Health and Disease. Int J Mol Sci 21, 2555. </w:t>
      </w:r>
      <w:hyperlink r:id="rId61" w:history="1">
        <w:r w:rsidRPr="002F14C3">
          <w:rPr>
            <w:rStyle w:val="Lienhypertexte"/>
            <w:rFonts w:ascii="Arial" w:hAnsi="Arial" w:cs="Arial"/>
            <w:color w:val="auto"/>
            <w:lang w:val="en-GB"/>
          </w:rPr>
          <w:t>https://doi.org/10.3390/ijms21072555</w:t>
        </w:r>
      </w:hyperlink>
    </w:p>
    <w:p w14:paraId="5674A34F" w14:textId="77777777" w:rsidR="004033BF" w:rsidRPr="002F14C3" w:rsidRDefault="004033BF" w:rsidP="004033BF">
      <w:pPr>
        <w:ind w:hanging="480"/>
        <w:rPr>
          <w:rFonts w:ascii="Arial" w:hAnsi="Arial" w:cs="Arial"/>
          <w:lang w:val="en-GB"/>
        </w:rPr>
      </w:pPr>
      <w:r w:rsidRPr="002F14C3">
        <w:rPr>
          <w:rFonts w:ascii="Arial" w:hAnsi="Arial" w:cs="Arial"/>
          <w:lang w:val="en-GB"/>
        </w:rPr>
        <w:t xml:space="preserve">Olguin-Olguin, A., Aalto, A., Maugis, B., Boquet-Pujadas, A., Hoffmann, D., Ermlich, L., Betz, T., Gov, N.S., Reichman-Fried, M., Raz, E., 2021. Chemokine-biased robust self-organizing polarization of migrating cells in vivo. Proceedings of the National Academy of Sciences 118, e2018480118. </w:t>
      </w:r>
      <w:hyperlink r:id="rId62" w:history="1">
        <w:r w:rsidRPr="002F14C3">
          <w:rPr>
            <w:rStyle w:val="Lienhypertexte"/>
            <w:rFonts w:ascii="Arial" w:hAnsi="Arial" w:cs="Arial"/>
            <w:color w:val="auto"/>
            <w:lang w:val="en-GB"/>
          </w:rPr>
          <w:t>https://doi.org/10.1073/pnas.2018480118</w:t>
        </w:r>
      </w:hyperlink>
    </w:p>
    <w:p w14:paraId="53A9F0C1" w14:textId="77777777" w:rsidR="004033BF" w:rsidRPr="002F14C3" w:rsidRDefault="004033BF" w:rsidP="004033BF">
      <w:pPr>
        <w:ind w:hanging="480"/>
        <w:rPr>
          <w:rFonts w:ascii="Arial" w:hAnsi="Arial" w:cs="Arial"/>
          <w:lang w:val="en-GB"/>
        </w:rPr>
      </w:pPr>
      <w:r w:rsidRPr="002F14C3">
        <w:rPr>
          <w:rFonts w:ascii="Arial" w:hAnsi="Arial" w:cs="Arial"/>
          <w:lang w:val="en-GB"/>
        </w:rPr>
        <w:t xml:space="preserve">O’Sullivan, T., Saddawi-Konefka, R., Vermi, W., Koebel, C.M., Arthur, C., White, J.M., Uppaluri, R., Andrews, D.M., Ngiow, S.F., Teng, M.W.L., Smyth, M.J., Schreiber, R.D., Bui, J.D., 2012. Cancer immunoediting by the innate immune system in the absence of adaptive immunity. J Exp Med 209, 1869–1882. </w:t>
      </w:r>
      <w:hyperlink r:id="rId63" w:history="1">
        <w:r w:rsidRPr="002F14C3">
          <w:rPr>
            <w:rStyle w:val="Lienhypertexte"/>
            <w:rFonts w:ascii="Arial" w:hAnsi="Arial" w:cs="Arial"/>
            <w:color w:val="auto"/>
            <w:lang w:val="en-GB"/>
          </w:rPr>
          <w:t>https://doi.org/10.1084/jem.20112738</w:t>
        </w:r>
      </w:hyperlink>
    </w:p>
    <w:p w14:paraId="3985FAE6" w14:textId="77777777" w:rsidR="004033BF" w:rsidRPr="002F14C3" w:rsidRDefault="004033BF" w:rsidP="004033BF">
      <w:pPr>
        <w:ind w:hanging="480"/>
        <w:rPr>
          <w:rFonts w:ascii="Arial" w:hAnsi="Arial" w:cs="Arial"/>
          <w:lang w:val="en-GB"/>
        </w:rPr>
      </w:pPr>
      <w:r w:rsidRPr="002F14C3">
        <w:rPr>
          <w:rFonts w:ascii="Arial" w:hAnsi="Arial" w:cs="Arial"/>
          <w:lang w:val="en-GB"/>
        </w:rPr>
        <w:t xml:space="preserve">Ouderkirk, J.L., Krendel, M., 2014. Myosin 1e is a component of the invadosome core that contributes to regulation of invadosome dynamics. Exp Cell Res 322, 265–276. </w:t>
      </w:r>
      <w:hyperlink r:id="rId64" w:history="1">
        <w:r w:rsidRPr="002F14C3">
          <w:rPr>
            <w:rStyle w:val="Lienhypertexte"/>
            <w:rFonts w:ascii="Arial" w:hAnsi="Arial" w:cs="Arial"/>
            <w:color w:val="auto"/>
            <w:lang w:val="en-GB"/>
          </w:rPr>
          <w:t>https://doi.org/10.1016/j.yexcr.2014.01.015</w:t>
        </w:r>
      </w:hyperlink>
    </w:p>
    <w:p w14:paraId="63F71AC6" w14:textId="77777777" w:rsidR="004033BF" w:rsidRPr="002F14C3" w:rsidRDefault="004033BF" w:rsidP="004033BF">
      <w:pPr>
        <w:ind w:hanging="480"/>
        <w:rPr>
          <w:rFonts w:ascii="Arial" w:hAnsi="Arial" w:cs="Arial"/>
          <w:lang w:val="en-GB"/>
        </w:rPr>
      </w:pPr>
      <w:r w:rsidRPr="002F14C3">
        <w:rPr>
          <w:rFonts w:ascii="Arial" w:hAnsi="Arial" w:cs="Arial"/>
          <w:lang w:val="en-GB"/>
        </w:rPr>
        <w:t xml:space="preserve">Panicker, S.R., Yago, T., Shao, B., McEver, R.P., 2020. Neutrophils lacking ERM proteins polarize and crawl directionally but have decreased adhesion strength. Blood Advances 4, 3559–3571. </w:t>
      </w:r>
      <w:hyperlink r:id="rId65" w:history="1">
        <w:r w:rsidRPr="002F14C3">
          <w:rPr>
            <w:rStyle w:val="Lienhypertexte"/>
            <w:rFonts w:ascii="Arial" w:hAnsi="Arial" w:cs="Arial"/>
            <w:color w:val="auto"/>
            <w:lang w:val="en-GB"/>
          </w:rPr>
          <w:t>https://doi.org/10.1182/bloodadvances.2020002423</w:t>
        </w:r>
      </w:hyperlink>
    </w:p>
    <w:p w14:paraId="19CB1A3D" w14:textId="77777777" w:rsidR="004033BF" w:rsidRPr="002F14C3" w:rsidRDefault="004033BF" w:rsidP="004033BF">
      <w:pPr>
        <w:ind w:hanging="480"/>
        <w:rPr>
          <w:rFonts w:ascii="Arial" w:hAnsi="Arial" w:cs="Arial"/>
          <w:lang w:val="en-GB"/>
        </w:rPr>
      </w:pPr>
      <w:r w:rsidRPr="002F14C3">
        <w:rPr>
          <w:rFonts w:ascii="Arial" w:hAnsi="Arial" w:cs="Arial"/>
          <w:lang w:val="en-GB"/>
        </w:rPr>
        <w:t xml:space="preserve">Pelaseyed, T., Viswanatha, R., Sauvanet, C., Filter, J.J., Goldberg, M.L., Bretscher, A., 2017. Ezrin activation by LOK phosphorylation involves a PIP2-dependent wedge mechanism. Elife 6, e22759. </w:t>
      </w:r>
      <w:hyperlink r:id="rId66" w:history="1">
        <w:r w:rsidRPr="002F14C3">
          <w:rPr>
            <w:rStyle w:val="Lienhypertexte"/>
            <w:rFonts w:ascii="Arial" w:hAnsi="Arial" w:cs="Arial"/>
            <w:color w:val="auto"/>
            <w:lang w:val="en-GB"/>
          </w:rPr>
          <w:t>https://doi.org/10.7554/eLife.22759</w:t>
        </w:r>
      </w:hyperlink>
    </w:p>
    <w:p w14:paraId="1FBA56C0" w14:textId="77777777" w:rsidR="004033BF" w:rsidRPr="002F14C3" w:rsidRDefault="004033BF" w:rsidP="004033BF">
      <w:pPr>
        <w:ind w:hanging="480"/>
        <w:rPr>
          <w:rFonts w:ascii="Arial" w:hAnsi="Arial" w:cs="Arial"/>
          <w:lang w:val="en-GB"/>
        </w:rPr>
      </w:pPr>
      <w:r w:rsidRPr="002F14C3">
        <w:rPr>
          <w:rFonts w:ascii="Arial" w:hAnsi="Arial" w:cs="Arial"/>
          <w:lang w:val="en-GB"/>
        </w:rPr>
        <w:t xml:space="preserve">Roch, F., Polesello, C., Roubinet, C., Martin, M., Roy, C., Valenti, P., Carreno, S., Mangeat, P., Payre, F., 2010. Differential roles of </w:t>
      </w:r>
      <w:proofErr w:type="gramStart"/>
      <w:r w:rsidRPr="002F14C3">
        <w:rPr>
          <w:rFonts w:ascii="Arial" w:hAnsi="Arial" w:cs="Arial"/>
          <w:lang w:val="en-GB"/>
        </w:rPr>
        <w:t>PtdIns(</w:t>
      </w:r>
      <w:proofErr w:type="gramEnd"/>
      <w:r w:rsidRPr="002F14C3">
        <w:rPr>
          <w:rFonts w:ascii="Arial" w:hAnsi="Arial" w:cs="Arial"/>
          <w:lang w:val="en-GB"/>
        </w:rPr>
        <w:t xml:space="preserve">4,5)P2 and phosphorylation in moesin activation during Drosophila development. J Cell Sci 123, 2058–2067. </w:t>
      </w:r>
      <w:hyperlink r:id="rId67" w:history="1">
        <w:r w:rsidRPr="002F14C3">
          <w:rPr>
            <w:rStyle w:val="Lienhypertexte"/>
            <w:rFonts w:ascii="Arial" w:hAnsi="Arial" w:cs="Arial"/>
            <w:color w:val="auto"/>
            <w:lang w:val="en-GB"/>
          </w:rPr>
          <w:t>https://doi.org/10.1242/jcs.064550</w:t>
        </w:r>
      </w:hyperlink>
    </w:p>
    <w:p w14:paraId="4A9ECD41" w14:textId="77777777" w:rsidR="004033BF" w:rsidRPr="002F14C3" w:rsidRDefault="004033BF" w:rsidP="004033BF">
      <w:pPr>
        <w:ind w:hanging="480"/>
        <w:rPr>
          <w:rFonts w:ascii="Arial" w:hAnsi="Arial" w:cs="Arial"/>
          <w:lang w:val="en-GB"/>
        </w:rPr>
      </w:pPr>
      <w:r w:rsidRPr="002F14C3">
        <w:rPr>
          <w:rFonts w:ascii="Arial" w:hAnsi="Arial" w:cs="Arial"/>
          <w:lang w:val="en-GB"/>
        </w:rPr>
        <w:t xml:space="preserve">Roubinet, C., Decelle, B., Chicanne, G., Dorn, J.F., Payrastre, B., Payre, F., Carreno, S., 2011. Molecular networks linked by Moesin drive remodeling of the cell cortex during mitosis. J Cell Biol 195, 99–112. </w:t>
      </w:r>
      <w:hyperlink r:id="rId68" w:history="1">
        <w:r w:rsidRPr="002F14C3">
          <w:rPr>
            <w:rStyle w:val="Lienhypertexte"/>
            <w:rFonts w:ascii="Arial" w:hAnsi="Arial" w:cs="Arial"/>
            <w:color w:val="auto"/>
            <w:lang w:val="en-GB"/>
          </w:rPr>
          <w:t>https://doi.org/10.1083/jcb.201106048</w:t>
        </w:r>
      </w:hyperlink>
    </w:p>
    <w:p w14:paraId="493517B8" w14:textId="77777777" w:rsidR="004033BF" w:rsidRPr="002F14C3" w:rsidRDefault="004033BF" w:rsidP="004033BF">
      <w:pPr>
        <w:ind w:hanging="480"/>
        <w:rPr>
          <w:rFonts w:ascii="Arial" w:hAnsi="Arial" w:cs="Arial"/>
          <w:lang w:val="en-GB"/>
        </w:rPr>
      </w:pPr>
      <w:r w:rsidRPr="002F14C3">
        <w:rPr>
          <w:rFonts w:ascii="Arial" w:hAnsi="Arial" w:cs="Arial"/>
          <w:lang w:val="en-GB"/>
        </w:rPr>
        <w:t xml:space="preserve">Rouven Brückner, B., Pietuch, A., Nehls, S., Rother, J., Janshoff, A., 2015. Ezrin is a Major Regulator of Membrane Tension in Epithelial Cells. Sci Rep 5, 14700. </w:t>
      </w:r>
      <w:hyperlink r:id="rId69" w:history="1">
        <w:r w:rsidRPr="002F14C3">
          <w:rPr>
            <w:rStyle w:val="Lienhypertexte"/>
            <w:rFonts w:ascii="Arial" w:hAnsi="Arial" w:cs="Arial"/>
            <w:color w:val="auto"/>
            <w:lang w:val="en-GB"/>
          </w:rPr>
          <w:t>https://doi.org/10.1038/srep14700</w:t>
        </w:r>
      </w:hyperlink>
    </w:p>
    <w:p w14:paraId="14DBD745" w14:textId="77777777" w:rsidR="004033BF" w:rsidRPr="002F14C3" w:rsidRDefault="004033BF" w:rsidP="004033BF">
      <w:pPr>
        <w:ind w:hanging="480"/>
        <w:rPr>
          <w:rFonts w:ascii="Arial" w:hAnsi="Arial" w:cs="Arial"/>
          <w:lang w:val="en-GB"/>
        </w:rPr>
      </w:pPr>
      <w:r w:rsidRPr="002F14C3">
        <w:rPr>
          <w:rFonts w:ascii="Arial" w:hAnsi="Arial" w:cs="Arial"/>
          <w:lang w:val="en-GB"/>
        </w:rPr>
        <w:t xml:space="preserve">Saotome, I., Curto, M., McClatchey, A.I., 2004. Ezrin Is Essential for Epithelial Organization and Villus Morphogenesis in the Developing Intestine. Developmental Cell 6, 855–864. </w:t>
      </w:r>
      <w:hyperlink r:id="rId70" w:history="1">
        <w:r w:rsidRPr="002F14C3">
          <w:rPr>
            <w:rStyle w:val="Lienhypertexte"/>
            <w:rFonts w:ascii="Arial" w:hAnsi="Arial" w:cs="Arial"/>
            <w:color w:val="auto"/>
            <w:lang w:val="en-GB"/>
          </w:rPr>
          <w:t>https://doi.org/10.1016/j.devcel.2004.05.007</w:t>
        </w:r>
      </w:hyperlink>
    </w:p>
    <w:p w14:paraId="50DE3B58" w14:textId="77777777" w:rsidR="004033BF" w:rsidRPr="002F14C3" w:rsidRDefault="004033BF" w:rsidP="004033BF">
      <w:pPr>
        <w:ind w:hanging="480"/>
        <w:rPr>
          <w:rFonts w:ascii="Arial" w:hAnsi="Arial" w:cs="Arial"/>
          <w:lang w:val="en-GB"/>
        </w:rPr>
      </w:pPr>
      <w:r w:rsidRPr="002F14C3">
        <w:rPr>
          <w:rFonts w:ascii="Arial" w:hAnsi="Arial" w:cs="Arial"/>
          <w:lang w:val="en-GB"/>
        </w:rPr>
        <w:t xml:space="preserve">Shcherbina, A., Bretscher, A., Kenney, D.M., Remold-O’Donnell, E., 1999. Moesin, the major ERM protein of lymphocytes and platelets, differs from ezrin in its insensitivity to calpain. FEBS Letters 443, 31–36. </w:t>
      </w:r>
      <w:hyperlink r:id="rId71" w:history="1">
        <w:r w:rsidRPr="002F14C3">
          <w:rPr>
            <w:rStyle w:val="Lienhypertexte"/>
            <w:rFonts w:ascii="Arial" w:hAnsi="Arial" w:cs="Arial"/>
            <w:color w:val="auto"/>
            <w:lang w:val="en-GB"/>
          </w:rPr>
          <w:t>https://doi.org/10.1016/S0014-5793(98)01674-3</w:t>
        </w:r>
      </w:hyperlink>
    </w:p>
    <w:p w14:paraId="78979188" w14:textId="77777777" w:rsidR="004033BF" w:rsidRPr="002F14C3" w:rsidRDefault="004033BF" w:rsidP="004033BF">
      <w:pPr>
        <w:ind w:hanging="480"/>
        <w:rPr>
          <w:rFonts w:ascii="Arial" w:hAnsi="Arial" w:cs="Arial"/>
        </w:rPr>
      </w:pPr>
      <w:r w:rsidRPr="002F14C3">
        <w:rPr>
          <w:rFonts w:ascii="Arial" w:hAnsi="Arial" w:cs="Arial"/>
          <w:lang w:val="en-GB"/>
        </w:rPr>
        <w:t xml:space="preserve">Tsujita, K., Satow, R., Asada, S., Nakamura, Y., Arnes, L., Sako, K., Fujita, Y., Fukami, K., Itoh, T., 2021. Homeostatic membrane tension constrains cancer cell dissemination by counteracting BAR protein assembly. </w:t>
      </w:r>
      <w:r w:rsidRPr="002F14C3">
        <w:rPr>
          <w:rFonts w:ascii="Arial" w:hAnsi="Arial" w:cs="Arial"/>
        </w:rPr>
        <w:t xml:space="preserve">Nat Commun 12, 5930. </w:t>
      </w:r>
      <w:hyperlink r:id="rId72" w:history="1">
        <w:r w:rsidRPr="002F14C3">
          <w:rPr>
            <w:rStyle w:val="Lienhypertexte"/>
            <w:rFonts w:ascii="Arial" w:hAnsi="Arial" w:cs="Arial"/>
            <w:color w:val="auto"/>
          </w:rPr>
          <w:t>https://doi.org/10.1038/s41467-021-26156-4</w:t>
        </w:r>
      </w:hyperlink>
    </w:p>
    <w:p w14:paraId="69B70431" w14:textId="77777777" w:rsidR="004033BF" w:rsidRPr="002F14C3" w:rsidRDefault="004033BF" w:rsidP="004033BF">
      <w:pPr>
        <w:ind w:hanging="480"/>
        <w:rPr>
          <w:rFonts w:ascii="Arial" w:hAnsi="Arial" w:cs="Arial"/>
          <w:lang w:val="en-GB"/>
        </w:rPr>
      </w:pPr>
      <w:r w:rsidRPr="002F14C3">
        <w:rPr>
          <w:rFonts w:ascii="Arial" w:hAnsi="Arial" w:cs="Arial"/>
        </w:rPr>
        <w:t xml:space="preserve">Tsukita, S., Hieda, Y., Tsukita, S., 1989. </w:t>
      </w:r>
      <w:r w:rsidRPr="002F14C3">
        <w:rPr>
          <w:rFonts w:ascii="Arial" w:hAnsi="Arial" w:cs="Arial"/>
          <w:lang w:val="en-GB"/>
        </w:rPr>
        <w:t xml:space="preserve">A new 82-kD barbed end-capping protein (radixin) localized in the cell-to-cell adherens junction: purification and characterization. J Cell Biol 108, 2369–2382. </w:t>
      </w:r>
      <w:hyperlink r:id="rId73" w:history="1">
        <w:r w:rsidRPr="002F14C3">
          <w:rPr>
            <w:rStyle w:val="Lienhypertexte"/>
            <w:rFonts w:ascii="Arial" w:hAnsi="Arial" w:cs="Arial"/>
            <w:color w:val="auto"/>
            <w:lang w:val="en-GB"/>
          </w:rPr>
          <w:t>https://doi.org/10.1083/jcb.108.6.2369</w:t>
        </w:r>
      </w:hyperlink>
    </w:p>
    <w:p w14:paraId="2D28BA52" w14:textId="77777777" w:rsidR="004033BF" w:rsidRPr="002F14C3" w:rsidRDefault="004033BF" w:rsidP="004033BF">
      <w:pPr>
        <w:ind w:hanging="480"/>
        <w:rPr>
          <w:rFonts w:ascii="Arial" w:hAnsi="Arial" w:cs="Arial"/>
          <w:lang w:val="en-GB"/>
        </w:rPr>
      </w:pPr>
      <w:r w:rsidRPr="002F14C3">
        <w:rPr>
          <w:rFonts w:ascii="Arial" w:hAnsi="Arial" w:cs="Arial"/>
          <w:lang w:val="en-GB"/>
        </w:rPr>
        <w:t xml:space="preserve">Tyska, M.J., Mackey, A.T., Huang, J.-D., Copeland, N.G., Jenkins, N.A., Mooseker, M.S., 2005. Myosin-1a is critical for normal brush border structure and composition. Mol Biol Cell 16, 2443–2457. </w:t>
      </w:r>
      <w:hyperlink r:id="rId74" w:history="1">
        <w:r w:rsidRPr="002F14C3">
          <w:rPr>
            <w:rStyle w:val="Lienhypertexte"/>
            <w:rFonts w:ascii="Arial" w:hAnsi="Arial" w:cs="Arial"/>
            <w:color w:val="auto"/>
            <w:lang w:val="en-GB"/>
          </w:rPr>
          <w:t>https://doi.org/10.1091/mbc.e04-12-1116</w:t>
        </w:r>
      </w:hyperlink>
    </w:p>
    <w:p w14:paraId="0E80B28F" w14:textId="77777777" w:rsidR="004033BF" w:rsidRPr="002F14C3" w:rsidRDefault="004033BF" w:rsidP="004033BF">
      <w:pPr>
        <w:ind w:hanging="480"/>
        <w:rPr>
          <w:rFonts w:ascii="Arial" w:hAnsi="Arial" w:cs="Arial"/>
          <w:lang w:val="en-GB"/>
        </w:rPr>
      </w:pPr>
      <w:r w:rsidRPr="002F14C3">
        <w:rPr>
          <w:rFonts w:ascii="Arial" w:hAnsi="Arial" w:cs="Arial"/>
          <w:lang w:val="en-GB"/>
        </w:rPr>
        <w:t xml:space="preserve">Tzelepis, K., Koike-Yusa, H., De Braekeleer, E., Li, Y., Metzakopian, E., Dovey, O.M., Mupo, A., Grinkevich, V., Li, M., Mazan, M., Gozdecka, M., Ohnishi, S., Cooper, J., Patel, M., McKerrell, T., Chen, B., Domingues, A.F., Gallipoli, P., Teichmann, S., Ponstingl, H., McDermott, U., Saez-Rodriguez, J., Huntly, B.J.P., Iorio, F., Pina, C., Vassiliou, G.S., Yusa, K., 2016. A CRISPR Dropout Screen Identifies Genetic Vulnerabilities and Therapeutic Targets in Acute Myeloid Leukemia. Cell Reports 17, 1193–1205. </w:t>
      </w:r>
      <w:hyperlink r:id="rId75" w:history="1">
        <w:r w:rsidRPr="002F14C3">
          <w:rPr>
            <w:rStyle w:val="Lienhypertexte"/>
            <w:rFonts w:ascii="Arial" w:hAnsi="Arial" w:cs="Arial"/>
            <w:color w:val="auto"/>
            <w:lang w:val="en-GB"/>
          </w:rPr>
          <w:t>https://doi.org/10.1016/j.celrep.2016.09.079</w:t>
        </w:r>
      </w:hyperlink>
    </w:p>
    <w:p w14:paraId="7A4ED876" w14:textId="77777777" w:rsidR="004033BF" w:rsidRPr="002F14C3" w:rsidRDefault="004033BF" w:rsidP="004033BF">
      <w:pPr>
        <w:ind w:hanging="480"/>
        <w:rPr>
          <w:rFonts w:ascii="Arial" w:hAnsi="Arial" w:cs="Arial"/>
        </w:rPr>
      </w:pPr>
      <w:r w:rsidRPr="002F14C3">
        <w:rPr>
          <w:rFonts w:ascii="Arial" w:hAnsi="Arial" w:cs="Arial"/>
          <w:lang w:val="en-GB"/>
        </w:rPr>
        <w:t xml:space="preserve">Valderrama, F., Thevapala, S., Ridley, A.J., 2012. Radixin regulates cell migration and cell-cell adhesion through Rac1. J. Cell. Sci. 125, 3310–3319. </w:t>
      </w:r>
      <w:hyperlink r:id="rId76" w:history="1">
        <w:r w:rsidRPr="002F14C3">
          <w:rPr>
            <w:rStyle w:val="Lienhypertexte"/>
            <w:rFonts w:ascii="Arial" w:hAnsi="Arial" w:cs="Arial"/>
            <w:color w:val="auto"/>
          </w:rPr>
          <w:t>https://doi.org/10.1242/jcs.094383</w:t>
        </w:r>
      </w:hyperlink>
    </w:p>
    <w:p w14:paraId="3DD30FC4" w14:textId="77777777" w:rsidR="004033BF" w:rsidRPr="002F14C3" w:rsidRDefault="004033BF" w:rsidP="004033BF">
      <w:pPr>
        <w:ind w:hanging="480"/>
        <w:rPr>
          <w:rFonts w:ascii="Arial" w:hAnsi="Arial" w:cs="Arial"/>
        </w:rPr>
      </w:pPr>
      <w:r w:rsidRPr="002F14C3">
        <w:rPr>
          <w:rFonts w:ascii="Arial" w:hAnsi="Arial" w:cs="Arial"/>
        </w:rPr>
        <w:t xml:space="preserve">Van Goethem, E., Guiet, R., Balor, S., Charrière, G.M., Poincloux, R., Labrousse, A., Maridonneau-Parini, I., Le Cabec, V., 2011. </w:t>
      </w:r>
      <w:r w:rsidRPr="002F14C3">
        <w:rPr>
          <w:rFonts w:ascii="Arial" w:hAnsi="Arial" w:cs="Arial"/>
          <w:lang w:val="en-GB"/>
        </w:rPr>
        <w:t xml:space="preserve">Macrophage podosomes go 3D. European Journal of Cell Biology, Invadosomes 90, 224–236. </w:t>
      </w:r>
      <w:hyperlink r:id="rId77" w:history="1">
        <w:r w:rsidRPr="002F14C3">
          <w:rPr>
            <w:rStyle w:val="Lienhypertexte"/>
            <w:rFonts w:ascii="Arial" w:hAnsi="Arial" w:cs="Arial"/>
            <w:color w:val="auto"/>
          </w:rPr>
          <w:t>https://doi.org/10.1016/j.ejcb.2010.07.011</w:t>
        </w:r>
      </w:hyperlink>
    </w:p>
    <w:p w14:paraId="6510B76E" w14:textId="77777777" w:rsidR="004033BF" w:rsidRPr="002F14C3" w:rsidRDefault="004033BF" w:rsidP="004033BF">
      <w:pPr>
        <w:ind w:hanging="480"/>
        <w:rPr>
          <w:rFonts w:ascii="Arial" w:hAnsi="Arial" w:cs="Arial"/>
          <w:lang w:val="en-GB"/>
        </w:rPr>
      </w:pPr>
      <w:r w:rsidRPr="002F14C3">
        <w:rPr>
          <w:rFonts w:ascii="Arial" w:hAnsi="Arial" w:cs="Arial"/>
        </w:rPr>
        <w:t xml:space="preserve">Van Goethem, E., Poincloux, R., Gauffre, F., Maridonneau-Parini, I., Le Cabec, V., 2010. </w:t>
      </w:r>
      <w:r w:rsidRPr="002F14C3">
        <w:rPr>
          <w:rFonts w:ascii="Arial" w:hAnsi="Arial" w:cs="Arial"/>
          <w:lang w:val="en-GB"/>
        </w:rPr>
        <w:t xml:space="preserve">Matrix architecture dictates three-dimensional migration modes of human macrophages: differential involvement of proteases and podosome-like structures. J Immunol 184, 1049–1061. </w:t>
      </w:r>
      <w:hyperlink r:id="rId78" w:history="1">
        <w:r w:rsidRPr="002F14C3">
          <w:rPr>
            <w:rStyle w:val="Lienhypertexte"/>
            <w:rFonts w:ascii="Arial" w:hAnsi="Arial" w:cs="Arial"/>
            <w:color w:val="auto"/>
            <w:lang w:val="en-GB"/>
          </w:rPr>
          <w:t>https://doi.org/10.4049/jimmunol.0902223</w:t>
        </w:r>
      </w:hyperlink>
    </w:p>
    <w:p w14:paraId="4D59E003" w14:textId="77777777" w:rsidR="004033BF" w:rsidRPr="002F14C3" w:rsidRDefault="004033BF" w:rsidP="004033BF">
      <w:pPr>
        <w:ind w:hanging="480"/>
        <w:rPr>
          <w:rFonts w:ascii="Arial" w:hAnsi="Arial" w:cs="Arial"/>
          <w:lang w:val="en-GB"/>
        </w:rPr>
      </w:pPr>
      <w:proofErr w:type="gramStart"/>
      <w:r w:rsidRPr="002F14C3">
        <w:rPr>
          <w:rFonts w:ascii="Arial" w:hAnsi="Arial" w:cs="Arial"/>
          <w:lang w:val="en-GB"/>
        </w:rPr>
        <w:t>von</w:t>
      </w:r>
      <w:proofErr w:type="gramEnd"/>
      <w:r w:rsidRPr="002F14C3">
        <w:rPr>
          <w:rFonts w:ascii="Arial" w:hAnsi="Arial" w:cs="Arial"/>
          <w:lang w:val="en-GB"/>
        </w:rPr>
        <w:t xml:space="preserve"> Andrian, U.H., 1996. Intravital microscopy of the peripheral lymph node microcirculation in mice. Microcirculation 3, 287–300. </w:t>
      </w:r>
      <w:hyperlink r:id="rId79" w:history="1">
        <w:r w:rsidRPr="002F14C3">
          <w:rPr>
            <w:rStyle w:val="Lienhypertexte"/>
            <w:rFonts w:ascii="Arial" w:hAnsi="Arial" w:cs="Arial"/>
            <w:color w:val="auto"/>
            <w:lang w:val="en-GB"/>
          </w:rPr>
          <w:t>https://doi.org/10.3109/10739689609148303</w:t>
        </w:r>
      </w:hyperlink>
    </w:p>
    <w:p w14:paraId="0BF39FE5" w14:textId="77777777" w:rsidR="004033BF" w:rsidRPr="002F14C3" w:rsidRDefault="004033BF" w:rsidP="004033BF">
      <w:pPr>
        <w:ind w:hanging="480"/>
        <w:rPr>
          <w:rFonts w:ascii="Arial" w:hAnsi="Arial" w:cs="Arial"/>
        </w:rPr>
      </w:pPr>
      <w:r w:rsidRPr="002F14C3">
        <w:rPr>
          <w:rFonts w:ascii="Arial" w:hAnsi="Arial" w:cs="Arial"/>
          <w:lang w:val="en-GB"/>
        </w:rPr>
        <w:t xml:space="preserve">Vorselen, D., Barger, S.R., Wang, Y., </w:t>
      </w:r>
      <w:proofErr w:type="gramStart"/>
      <w:r w:rsidRPr="002F14C3">
        <w:rPr>
          <w:rFonts w:ascii="Arial" w:hAnsi="Arial" w:cs="Arial"/>
          <w:lang w:val="en-GB"/>
        </w:rPr>
        <w:t>Cai</w:t>
      </w:r>
      <w:proofErr w:type="gramEnd"/>
      <w:r w:rsidRPr="002F14C3">
        <w:rPr>
          <w:rFonts w:ascii="Arial" w:hAnsi="Arial" w:cs="Arial"/>
          <w:lang w:val="en-GB"/>
        </w:rPr>
        <w:t xml:space="preserve">, W., Theriot, J.A., Gauthier, N.C., Krendel, M., 2021. Phagocytic ‘teeth’ and myosin-II ‘jaw’ power target constriction during phagocytosis. </w:t>
      </w:r>
      <w:proofErr w:type="gramStart"/>
      <w:r w:rsidRPr="002F14C3">
        <w:rPr>
          <w:rFonts w:ascii="Arial" w:hAnsi="Arial" w:cs="Arial"/>
          <w:lang w:val="en-GB"/>
        </w:rPr>
        <w:t>eLife</w:t>
      </w:r>
      <w:proofErr w:type="gramEnd"/>
      <w:r w:rsidRPr="002F14C3">
        <w:rPr>
          <w:rFonts w:ascii="Arial" w:hAnsi="Arial" w:cs="Arial"/>
          <w:lang w:val="en-GB"/>
        </w:rPr>
        <w:t xml:space="preserve"> 10, e68627. </w:t>
      </w:r>
      <w:hyperlink r:id="rId80" w:history="1">
        <w:r w:rsidRPr="002F14C3">
          <w:rPr>
            <w:rStyle w:val="Lienhypertexte"/>
            <w:rFonts w:ascii="Arial" w:hAnsi="Arial" w:cs="Arial"/>
            <w:color w:val="auto"/>
          </w:rPr>
          <w:t>https://doi.org/10.7554/eLife.68627</w:t>
        </w:r>
      </w:hyperlink>
    </w:p>
    <w:p w14:paraId="1C49CEA3" w14:textId="77777777" w:rsidR="004033BF" w:rsidRPr="002F14C3" w:rsidRDefault="004033BF" w:rsidP="004033BF">
      <w:pPr>
        <w:ind w:hanging="480"/>
        <w:rPr>
          <w:rFonts w:ascii="Arial" w:hAnsi="Arial" w:cs="Arial"/>
          <w:lang w:val="en-GB"/>
        </w:rPr>
      </w:pPr>
      <w:r w:rsidRPr="002F14C3">
        <w:rPr>
          <w:rFonts w:ascii="Arial" w:hAnsi="Arial" w:cs="Arial"/>
        </w:rPr>
        <w:t xml:space="preserve">Welf, E.S., Miles, C.E., Huh, J., Sapoznik, E., Chi, J., Driscoll, M.K., Isogai, T., Noh, J., Weems, A.D., Pohlkamp, T., Dean, K., Fiolka, R., Mogilner, A., Danuser, G., 2020. </w:t>
      </w:r>
      <w:r w:rsidRPr="002F14C3">
        <w:rPr>
          <w:rFonts w:ascii="Arial" w:hAnsi="Arial" w:cs="Arial"/>
          <w:lang w:val="en-GB"/>
        </w:rPr>
        <w:t xml:space="preserve">Actin-Membrane Release Initiates Cell Protrusions. Developmental Cell 55, 723-736.e8. </w:t>
      </w:r>
      <w:hyperlink r:id="rId81" w:history="1">
        <w:r w:rsidRPr="002F14C3">
          <w:rPr>
            <w:rStyle w:val="Lienhypertexte"/>
            <w:rFonts w:ascii="Arial" w:hAnsi="Arial" w:cs="Arial"/>
            <w:color w:val="auto"/>
            <w:lang w:val="en-GB"/>
          </w:rPr>
          <w:t>https://doi.org/10.1016/j.devcel.2020.11.024</w:t>
        </w:r>
      </w:hyperlink>
    </w:p>
    <w:p w14:paraId="3C5BCF21" w14:textId="555CD096" w:rsidR="004033BF" w:rsidRPr="002F14C3" w:rsidRDefault="004033BF" w:rsidP="002F14C3">
      <w:pPr>
        <w:rPr>
          <w:lang w:val="en-GB"/>
        </w:rPr>
      </w:pPr>
    </w:p>
    <w:p w14:paraId="5F2918DE" w14:textId="14A4DFFF" w:rsidR="00D0307E" w:rsidRPr="002F14C3" w:rsidRDefault="00D0307E" w:rsidP="002F14C3">
      <w:pPr>
        <w:spacing w:after="240"/>
        <w:jc w:val="both"/>
        <w:rPr>
          <w:lang w:val="en-GB"/>
        </w:rPr>
      </w:pPr>
    </w:p>
    <w:p w14:paraId="1A3200AC" w14:textId="77777777" w:rsidR="005717CD" w:rsidRPr="00B232F0" w:rsidRDefault="005717CD" w:rsidP="005717CD">
      <w:pPr>
        <w:rPr>
          <w:rFonts w:ascii="Arial" w:hAnsi="Arial" w:cs="Arial"/>
          <w:lang w:val="en-US"/>
        </w:rPr>
      </w:pPr>
    </w:p>
    <w:p w14:paraId="0B5074CB" w14:textId="77777777" w:rsidR="005717CD" w:rsidRPr="00B232F0" w:rsidRDefault="005717CD" w:rsidP="005717CD">
      <w:pPr>
        <w:rPr>
          <w:rFonts w:ascii="Arial" w:hAnsi="Arial" w:cs="Arial"/>
          <w:lang w:val="en-US"/>
        </w:rPr>
      </w:pPr>
    </w:p>
    <w:p w14:paraId="4FE31D60" w14:textId="56EACB2F" w:rsidR="00534046" w:rsidRPr="00B232F0" w:rsidRDefault="00534046" w:rsidP="002F14C3">
      <w:pPr>
        <w:rPr>
          <w:rFonts w:ascii="Arial" w:eastAsia="Calibri" w:hAnsi="Arial" w:cs="Arial"/>
          <w:lang w:val="en-US"/>
        </w:rPr>
      </w:pPr>
      <w:bookmarkStart w:id="348" w:name="_Hlk127984996"/>
    </w:p>
    <w:p w14:paraId="78869B2D" w14:textId="77777777" w:rsidR="0000228A" w:rsidRDefault="0000228A">
      <w:pPr>
        <w:rPr>
          <w:rFonts w:ascii="Arial" w:eastAsia="Calibri" w:hAnsi="Arial" w:cs="Arial"/>
          <w:lang w:val="en-US"/>
        </w:rPr>
      </w:pPr>
      <w:r>
        <w:rPr>
          <w:rFonts w:ascii="Arial" w:eastAsia="Calibri" w:hAnsi="Arial" w:cs="Arial"/>
          <w:lang w:val="en-US"/>
        </w:rPr>
        <w:br w:type="page"/>
      </w:r>
    </w:p>
    <w:p w14:paraId="0881A5B7" w14:textId="74DBCCAD" w:rsidR="00583E9C" w:rsidDel="00747375" w:rsidRDefault="0000228A" w:rsidP="002F14C3">
      <w:pPr>
        <w:pStyle w:val="Titre1"/>
        <w:rPr>
          <w:del w:id="349" w:author="Poincloux Renaud" w:date="2024-05-02T13:01:00Z"/>
        </w:rPr>
      </w:pPr>
      <w:del w:id="350" w:author="Poincloux Renaud" w:date="2024-05-02T13:01:00Z">
        <w:r w:rsidDel="00747375">
          <w:delText>Figures</w:delText>
        </w:r>
        <w:r w:rsidR="00583E9C" w:rsidRPr="00B232F0" w:rsidDel="00747375">
          <w:br w:type="page"/>
        </w:r>
      </w:del>
    </w:p>
    <w:p w14:paraId="3D07C17D" w14:textId="16178345" w:rsidR="00C63EA2" w:rsidRDefault="00681EA2" w:rsidP="00747375">
      <w:pPr>
        <w:jc w:val="center"/>
        <w:rPr>
          <w:rFonts w:ascii="Arial" w:eastAsia="Calibri" w:hAnsi="Arial" w:cs="Arial"/>
          <w:lang w:val="en-US"/>
        </w:rPr>
        <w:pPrChange w:id="351" w:author="Poincloux Renaud" w:date="2024-05-02T13:01:00Z">
          <w:pPr/>
        </w:pPrChange>
      </w:pPr>
      <w:del w:id="352" w:author="Poincloux Renaud" w:date="2024-05-02T13:01:00Z">
        <w:r w:rsidRPr="00B232F0" w:rsidDel="00747375">
          <w:rPr>
            <w:rFonts w:ascii="Arial" w:eastAsia="Calibri" w:hAnsi="Arial" w:cs="Arial"/>
            <w:noProof/>
            <w:u w:color="000000"/>
            <w:lang w:eastAsia="fr-FR"/>
          </w:rPr>
          <w:drawing>
            <wp:anchor distT="0" distB="0" distL="114300" distR="114300" simplePos="0" relativeHeight="251667456" behindDoc="0" locked="0" layoutInCell="1" allowOverlap="1" wp14:anchorId="76DE7E0F" wp14:editId="0BB3D3F6">
              <wp:simplePos x="0" y="0"/>
              <wp:positionH relativeFrom="margin">
                <wp:posOffset>-49530</wp:posOffset>
              </wp:positionH>
              <wp:positionV relativeFrom="paragraph">
                <wp:posOffset>-194896</wp:posOffset>
              </wp:positionV>
              <wp:extent cx="5922040" cy="9667875"/>
              <wp:effectExtent l="0" t="0" r="254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2">
                        <a:extLst>
                          <a:ext uri="{28A0092B-C50C-407E-A947-70E740481C1C}">
                            <a14:useLocalDpi xmlns:a14="http://schemas.microsoft.com/office/drawing/2010/main" val="0"/>
                          </a:ext>
                        </a:extLst>
                      </a:blip>
                      <a:srcRect l="31878"/>
                      <a:stretch/>
                    </pic:blipFill>
                    <pic:spPr bwMode="auto">
                      <a:xfrm>
                        <a:off x="0" y="0"/>
                        <a:ext cx="5922040" cy="9667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ins w:id="353" w:author="Poincloux Renaud" w:date="2024-05-02T13:01:00Z">
        <w:r w:rsidR="00747375">
          <w:rPr>
            <w:rFonts w:ascii="Arial" w:eastAsia="Calibri" w:hAnsi="Arial" w:cs="Arial"/>
            <w:lang w:val="en-US"/>
          </w:rPr>
          <w:pict w14:anchorId="6380B2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453.35pt;height:692.65pt">
              <v:imagedata r:id="rId83" o:title="230220_Fig1_Expression_siMsn_sKO_180mm"/>
            </v:shape>
          </w:pict>
        </w:r>
      </w:ins>
    </w:p>
    <w:p w14:paraId="6DD1EEF9" w14:textId="33986698" w:rsidR="00534046" w:rsidRPr="00B232F0" w:rsidDel="00747375" w:rsidRDefault="00534046" w:rsidP="00534046">
      <w:pPr>
        <w:ind w:hanging="480"/>
        <w:rPr>
          <w:del w:id="354" w:author="Poincloux Renaud" w:date="2024-05-02T13:01:00Z"/>
          <w:rFonts w:ascii="Arial" w:eastAsia="Calibri" w:hAnsi="Arial" w:cs="Arial"/>
          <w:lang w:val="en-US"/>
        </w:rPr>
      </w:pPr>
    </w:p>
    <w:p w14:paraId="3C75578A" w14:textId="32367C27" w:rsidR="00534046" w:rsidRPr="00B232F0" w:rsidDel="00747375" w:rsidRDefault="00534046" w:rsidP="00534046">
      <w:pPr>
        <w:ind w:hanging="480"/>
        <w:rPr>
          <w:del w:id="355" w:author="Poincloux Renaud" w:date="2024-05-02T13:01:00Z"/>
          <w:rFonts w:ascii="Arial" w:eastAsia="Calibri" w:hAnsi="Arial" w:cs="Arial"/>
          <w:lang w:val="en-US"/>
        </w:rPr>
      </w:pPr>
    </w:p>
    <w:p w14:paraId="37EF8B21" w14:textId="26EC08C5" w:rsidR="00534046" w:rsidRPr="00B232F0" w:rsidDel="00747375" w:rsidRDefault="00534046" w:rsidP="00534046">
      <w:pPr>
        <w:ind w:hanging="480"/>
        <w:rPr>
          <w:del w:id="356" w:author="Poincloux Renaud" w:date="2024-05-02T13:01:00Z"/>
          <w:rFonts w:ascii="Arial" w:eastAsia="Calibri" w:hAnsi="Arial" w:cs="Arial"/>
          <w:lang w:val="en-US"/>
        </w:rPr>
      </w:pPr>
    </w:p>
    <w:p w14:paraId="7BB947AD" w14:textId="7EEFEDF0" w:rsidR="00534046" w:rsidRPr="00B232F0" w:rsidDel="00747375" w:rsidRDefault="00534046" w:rsidP="00534046">
      <w:pPr>
        <w:widowControl w:val="0"/>
        <w:spacing w:after="60"/>
        <w:rPr>
          <w:del w:id="357" w:author="Poincloux Renaud" w:date="2024-05-02T13:01:00Z"/>
          <w:rFonts w:ascii="Arial" w:eastAsia="Arial Unicode MS" w:hAnsi="Arial" w:cs="Arial Unicode MS"/>
          <w:b/>
          <w:u w:color="000000"/>
          <w:lang w:val="en-US" w:eastAsia="fr-FR"/>
        </w:rPr>
      </w:pPr>
    </w:p>
    <w:p w14:paraId="0DFFBE1F" w14:textId="6282F2AC" w:rsidR="00534046" w:rsidRPr="00B232F0" w:rsidDel="00747375" w:rsidRDefault="00534046" w:rsidP="00534046">
      <w:pPr>
        <w:rPr>
          <w:del w:id="358" w:author="Poincloux Renaud" w:date="2024-05-02T13:01:00Z"/>
          <w:rFonts w:ascii="Arial" w:eastAsia="Arial Unicode MS" w:hAnsi="Arial" w:cs="Arial Unicode MS"/>
          <w:b/>
          <w:u w:color="000000"/>
          <w:lang w:val="en-US" w:eastAsia="fr-FR"/>
        </w:rPr>
      </w:pPr>
      <w:del w:id="359" w:author="Poincloux Renaud" w:date="2024-05-02T13:01:00Z">
        <w:r w:rsidRPr="00B232F0" w:rsidDel="00747375">
          <w:rPr>
            <w:rFonts w:ascii="Calibri" w:eastAsia="Calibri" w:hAnsi="Calibri"/>
            <w:lang w:val="en-US"/>
          </w:rPr>
          <w:br w:type="page"/>
        </w:r>
      </w:del>
    </w:p>
    <w:p w14:paraId="272D71EC" w14:textId="793B4E99" w:rsidR="00534046" w:rsidRPr="00B232F0" w:rsidRDefault="00534046" w:rsidP="00747375">
      <w:pPr>
        <w:rPr>
          <w:rFonts w:ascii="Arial" w:eastAsia="Arial Unicode MS" w:hAnsi="Arial" w:cs="Arial Unicode MS"/>
          <w:b/>
          <w:u w:color="000000"/>
          <w:lang w:val="en-US" w:eastAsia="fr-FR"/>
        </w:rPr>
        <w:pPrChange w:id="360" w:author="Poincloux Renaud" w:date="2024-05-02T13:01:00Z">
          <w:pPr>
            <w:widowControl w:val="0"/>
            <w:spacing w:after="60"/>
            <w:jc w:val="both"/>
          </w:pPr>
        </w:pPrChange>
      </w:pPr>
      <w:r w:rsidRPr="00B232F0">
        <w:rPr>
          <w:rFonts w:ascii="Arial" w:eastAsia="Arial Unicode MS" w:hAnsi="Arial" w:cs="Arial Unicode MS"/>
          <w:b/>
          <w:u w:color="000000"/>
          <w:lang w:val="en-US" w:eastAsia="fr-FR"/>
        </w:rPr>
        <w:t>Fig 1: Ezrin, radixin, or moesin depletion does not affect macrophage 3D migration</w:t>
      </w:r>
    </w:p>
    <w:p w14:paraId="1578293A" w14:textId="77777777" w:rsidR="00534046" w:rsidRPr="00B232F0" w:rsidRDefault="00534046" w:rsidP="006B02FB">
      <w:pPr>
        <w:widowControl w:val="0"/>
        <w:spacing w:after="60"/>
        <w:jc w:val="both"/>
        <w:rPr>
          <w:rFonts w:ascii="Arial" w:eastAsia="Arial Unicode MS" w:hAnsi="Arial" w:cs="Arial Unicode MS"/>
          <w:b/>
          <w:bCs/>
          <w:u w:color="000000"/>
          <w:lang w:val="en-US" w:eastAsia="fr-FR"/>
        </w:rPr>
      </w:pPr>
      <w:r w:rsidRPr="00B232F0">
        <w:rPr>
          <w:rFonts w:ascii="Arial" w:eastAsia="Arial Unicode MS" w:hAnsi="Arial" w:cs="Arial Unicode MS"/>
          <w:b/>
          <w:bCs/>
          <w:u w:color="000000"/>
          <w:lang w:val="en-US" w:eastAsia="fr-FR"/>
        </w:rPr>
        <w:t xml:space="preserve">(A-B). Endogenous expression of ERM proteins in human myeloid cells. </w:t>
      </w:r>
    </w:p>
    <w:p w14:paraId="3DD25C47" w14:textId="77777777" w:rsidR="00534046" w:rsidRPr="00B232F0" w:rsidRDefault="00534046" w:rsidP="006B02FB">
      <w:pPr>
        <w:widowControl w:val="0"/>
        <w:spacing w:after="60"/>
        <w:jc w:val="both"/>
        <w:rPr>
          <w:rFonts w:ascii="Arial" w:eastAsia="Arial Unicode MS" w:hAnsi="Arial" w:cs="Arial Unicode MS"/>
          <w:u w:color="000000"/>
          <w:lang w:val="en-US" w:eastAsia="fr-FR"/>
        </w:rPr>
      </w:pPr>
      <w:r w:rsidRPr="00B232F0">
        <w:rPr>
          <w:rFonts w:ascii="Arial" w:eastAsia="Arial Unicode MS" w:hAnsi="Arial" w:cs="Arial Unicode MS"/>
          <w:b/>
          <w:bCs/>
          <w:u w:color="000000"/>
          <w:lang w:val="en-US" w:eastAsia="fr-FR"/>
        </w:rPr>
        <w:t>A.</w:t>
      </w:r>
      <w:r w:rsidRPr="00B232F0">
        <w:rPr>
          <w:rFonts w:ascii="Arial" w:eastAsia="Arial Unicode MS" w:hAnsi="Arial" w:cs="Arial Unicode MS"/>
          <w:u w:color="000000"/>
          <w:lang w:val="en-US" w:eastAsia="fr-FR"/>
        </w:rPr>
        <w:t xml:space="preserve"> ERM, p-ERM, ezrin, radixin and moesin expression levels of human blood-derived monocytes, and human monocyte-derived macrophages (HMDM) respectively differentiated from the same donor. Actin levels </w:t>
      </w:r>
      <w:proofErr w:type="gramStart"/>
      <w:r w:rsidRPr="00B232F0">
        <w:rPr>
          <w:rFonts w:ascii="Arial" w:eastAsia="Arial Unicode MS" w:hAnsi="Arial" w:cs="Arial Unicode MS"/>
          <w:u w:color="000000"/>
          <w:lang w:val="en-US" w:eastAsia="fr-FR"/>
        </w:rPr>
        <w:t>were used</w:t>
      </w:r>
      <w:proofErr w:type="gramEnd"/>
      <w:r w:rsidRPr="00B232F0">
        <w:rPr>
          <w:rFonts w:ascii="Arial" w:eastAsia="Arial Unicode MS" w:hAnsi="Arial" w:cs="Arial Unicode MS"/>
          <w:u w:color="000000"/>
          <w:lang w:val="en-US" w:eastAsia="fr-FR"/>
        </w:rPr>
        <w:t xml:space="preserve"> to normalize the immunoblots. </w:t>
      </w:r>
    </w:p>
    <w:p w14:paraId="4A2AF133" w14:textId="77777777" w:rsidR="00534046" w:rsidRPr="00B232F0" w:rsidRDefault="00534046" w:rsidP="006B02FB">
      <w:pPr>
        <w:widowControl w:val="0"/>
        <w:spacing w:after="60"/>
        <w:jc w:val="both"/>
        <w:rPr>
          <w:rFonts w:ascii="Arial" w:eastAsia="Arial Unicode MS" w:hAnsi="Arial" w:cs="Arial Unicode MS"/>
          <w:u w:color="000000"/>
          <w:lang w:val="en-US" w:eastAsia="fr-FR"/>
        </w:rPr>
      </w:pPr>
      <w:r w:rsidRPr="00B232F0">
        <w:rPr>
          <w:rFonts w:ascii="Arial" w:eastAsia="Arial Unicode MS" w:hAnsi="Arial" w:cs="Arial Unicode MS"/>
          <w:b/>
          <w:bCs/>
          <w:u w:color="000000"/>
          <w:lang w:val="en-US" w:eastAsia="fr-FR"/>
        </w:rPr>
        <w:t>B.</w:t>
      </w:r>
      <w:r w:rsidRPr="00B232F0">
        <w:rPr>
          <w:rFonts w:ascii="Arial" w:eastAsia="Arial Unicode MS" w:hAnsi="Arial" w:cs="Arial Unicode MS"/>
          <w:u w:color="000000"/>
          <w:lang w:val="en-US" w:eastAsia="fr-FR"/>
        </w:rPr>
        <w:t xml:space="preserve"> Quantification of ERM expression in macrophages relatively to monocytes was done in at least on </w:t>
      </w:r>
      <w:proofErr w:type="gramStart"/>
      <w:r w:rsidRPr="00B232F0">
        <w:rPr>
          <w:rFonts w:ascii="Arial" w:eastAsia="Arial Unicode MS" w:hAnsi="Arial" w:cs="Arial Unicode MS"/>
          <w:u w:color="000000"/>
          <w:lang w:val="en-US" w:eastAsia="fr-FR"/>
        </w:rPr>
        <w:t>3</w:t>
      </w:r>
      <w:proofErr w:type="gramEnd"/>
      <w:r w:rsidRPr="00B232F0">
        <w:rPr>
          <w:rFonts w:ascii="Arial" w:eastAsia="Arial Unicode MS" w:hAnsi="Arial" w:cs="Arial Unicode MS"/>
          <w:u w:color="000000"/>
          <w:lang w:val="en-US" w:eastAsia="fr-FR"/>
        </w:rPr>
        <w:t xml:space="preserve"> independent donors. Mean and SD are plotted. Statistics: </w:t>
      </w:r>
      <w:r w:rsidRPr="00B232F0">
        <w:rPr>
          <w:rFonts w:ascii="Arial" w:eastAsia="Arial Unicode MS" w:hAnsi="Arial" w:cs="Arial"/>
          <w:u w:color="000000"/>
          <w:lang w:val="en-US" w:eastAsia="fr-FR"/>
        </w:rPr>
        <w:t xml:space="preserve">P-values </w:t>
      </w:r>
      <w:proofErr w:type="gramStart"/>
      <w:r w:rsidRPr="00B232F0">
        <w:rPr>
          <w:rFonts w:ascii="Arial" w:eastAsia="Arial Unicode MS" w:hAnsi="Arial" w:cs="Arial"/>
          <w:u w:color="000000"/>
          <w:lang w:val="en-US" w:eastAsia="fr-FR"/>
        </w:rPr>
        <w:t>were obtained</w:t>
      </w:r>
      <w:proofErr w:type="gramEnd"/>
      <w:r w:rsidRPr="00B232F0">
        <w:rPr>
          <w:rFonts w:ascii="Arial" w:eastAsia="Arial Unicode MS" w:hAnsi="Arial" w:cs="Arial"/>
          <w:u w:color="000000"/>
          <w:lang w:val="en-US" w:eastAsia="fr-FR"/>
        </w:rPr>
        <w:t xml:space="preserve"> with a paired Student’s t-test</w:t>
      </w:r>
      <w:r w:rsidRPr="00B232F0">
        <w:rPr>
          <w:rFonts w:ascii="Arial" w:eastAsia="Arial Unicode MS" w:hAnsi="Arial" w:cs="Arial Unicode MS"/>
          <w:u w:color="000000"/>
          <w:lang w:val="en-US" w:eastAsia="fr-FR"/>
        </w:rPr>
        <w:t>.</w:t>
      </w:r>
    </w:p>
    <w:p w14:paraId="6C741076" w14:textId="77777777" w:rsidR="00534046" w:rsidRPr="00B232F0" w:rsidRDefault="00534046" w:rsidP="006B02FB">
      <w:pPr>
        <w:widowControl w:val="0"/>
        <w:spacing w:after="60"/>
        <w:jc w:val="both"/>
        <w:rPr>
          <w:rFonts w:ascii="Arial" w:eastAsia="Arial Unicode MS" w:hAnsi="Arial" w:cs="Arial Unicode MS"/>
          <w:u w:color="000000"/>
          <w:lang w:val="en-US" w:eastAsia="fr-FR"/>
        </w:rPr>
      </w:pPr>
    </w:p>
    <w:p w14:paraId="3BA85E07" w14:textId="16431E09" w:rsidR="00534046" w:rsidRPr="00747375" w:rsidRDefault="00534046" w:rsidP="006B02FB">
      <w:pPr>
        <w:widowControl w:val="0"/>
        <w:spacing w:after="60"/>
        <w:jc w:val="both"/>
        <w:rPr>
          <w:rFonts w:ascii="Arial" w:eastAsia="Arial Unicode MS" w:hAnsi="Arial" w:cs="Arial Unicode MS"/>
          <w:highlight w:val="yellow"/>
          <w:u w:color="000000"/>
          <w:lang w:val="en-US" w:eastAsia="fr-FR"/>
          <w:rPrChange w:id="361" w:author="Poincloux Renaud" w:date="2024-05-02T13:02:00Z">
            <w:rPr>
              <w:rFonts w:ascii="Arial" w:eastAsia="Arial Unicode MS" w:hAnsi="Arial" w:cs="Arial Unicode MS"/>
              <w:u w:color="000000"/>
              <w:lang w:val="en-US" w:eastAsia="fr-FR"/>
            </w:rPr>
          </w:rPrChange>
        </w:rPr>
      </w:pPr>
      <w:r w:rsidRPr="00747375">
        <w:rPr>
          <w:rFonts w:ascii="Arial" w:eastAsia="Arial Unicode MS" w:hAnsi="Arial" w:cs="Arial Unicode MS"/>
          <w:b/>
          <w:bCs/>
          <w:highlight w:val="yellow"/>
          <w:u w:color="000000"/>
          <w:lang w:val="en-US" w:eastAsia="fr-FR"/>
          <w:rPrChange w:id="362" w:author="Poincloux Renaud" w:date="2024-05-02T13:02:00Z">
            <w:rPr>
              <w:rFonts w:ascii="Arial" w:eastAsia="Arial Unicode MS" w:hAnsi="Arial" w:cs="Arial Unicode MS"/>
              <w:b/>
              <w:bCs/>
              <w:u w:color="000000"/>
              <w:lang w:val="en-US" w:eastAsia="fr-FR"/>
            </w:rPr>
          </w:rPrChange>
        </w:rPr>
        <w:t>(C-E).</w:t>
      </w:r>
      <w:r w:rsidRPr="00747375">
        <w:rPr>
          <w:rFonts w:ascii="Arial" w:eastAsia="Arial Unicode MS" w:hAnsi="Arial" w:cs="Arial Unicode MS"/>
          <w:highlight w:val="yellow"/>
          <w:u w:color="000000"/>
          <w:lang w:val="en-US" w:eastAsia="fr-FR"/>
          <w:rPrChange w:id="363" w:author="Poincloux Renaud" w:date="2024-05-02T13:02:00Z">
            <w:rPr>
              <w:rFonts w:ascii="Arial" w:eastAsia="Arial Unicode MS" w:hAnsi="Arial" w:cs="Arial Unicode MS"/>
              <w:u w:color="000000"/>
              <w:lang w:val="en-US" w:eastAsia="fr-FR"/>
            </w:rPr>
          </w:rPrChange>
        </w:rPr>
        <w:t xml:space="preserve"> </w:t>
      </w:r>
      <w:ins w:id="364" w:author="Poincloux Renaud" w:date="2024-05-02T13:02:00Z">
        <w:r w:rsidR="00747375" w:rsidRPr="00747375">
          <w:rPr>
            <w:rFonts w:ascii="Arial" w:eastAsia="Arial Unicode MS" w:hAnsi="Arial" w:cs="Arial Unicode MS"/>
            <w:b/>
            <w:highlight w:val="yellow"/>
            <w:u w:color="000000"/>
            <w:lang w:val="en-US" w:eastAsia="fr-FR"/>
            <w:rPrChange w:id="365" w:author="Poincloux Renaud" w:date="2024-05-02T13:02:00Z">
              <w:rPr>
                <w:rFonts w:ascii="Arial" w:eastAsia="Arial Unicode MS" w:hAnsi="Arial" w:cs="Arial Unicode MS"/>
                <w:highlight w:val="green"/>
                <w:u w:color="000000"/>
                <w:lang w:val="en-US" w:eastAsia="fr-FR"/>
              </w:rPr>
            </w:rPrChange>
          </w:rPr>
          <w:t>ERM d</w:t>
        </w:r>
      </w:ins>
      <w:del w:id="366" w:author="Poincloux Renaud" w:date="2024-05-02T13:02:00Z">
        <w:r w:rsidRPr="00747375" w:rsidDel="00747375">
          <w:rPr>
            <w:rFonts w:ascii="Arial" w:eastAsia="Arial Unicode MS" w:hAnsi="Arial" w:cs="Arial Unicode MS"/>
            <w:b/>
            <w:bCs/>
            <w:highlight w:val="yellow"/>
            <w:u w:color="000000"/>
            <w:lang w:val="en-US" w:eastAsia="fr-FR"/>
            <w:rPrChange w:id="367" w:author="Poincloux Renaud" w:date="2024-05-02T13:02:00Z">
              <w:rPr>
                <w:rFonts w:ascii="Arial" w:eastAsia="Arial Unicode MS" w:hAnsi="Arial" w:cs="Arial Unicode MS"/>
                <w:b/>
                <w:bCs/>
                <w:u w:color="000000"/>
                <w:lang w:val="en-US" w:eastAsia="fr-FR"/>
              </w:rPr>
            </w:rPrChange>
          </w:rPr>
          <w:delText>D</w:delText>
        </w:r>
      </w:del>
      <w:r w:rsidRPr="00747375">
        <w:rPr>
          <w:rFonts w:ascii="Arial" w:eastAsia="Arial Unicode MS" w:hAnsi="Arial" w:cs="Arial Unicode MS"/>
          <w:b/>
          <w:bCs/>
          <w:highlight w:val="yellow"/>
          <w:u w:color="000000"/>
          <w:lang w:val="en-US" w:eastAsia="fr-FR"/>
          <w:rPrChange w:id="368" w:author="Poincloux Renaud" w:date="2024-05-02T13:02:00Z">
            <w:rPr>
              <w:rFonts w:ascii="Arial" w:eastAsia="Arial Unicode MS" w:hAnsi="Arial" w:cs="Arial Unicode MS"/>
              <w:b/>
              <w:bCs/>
              <w:u w:color="000000"/>
              <w:lang w:val="en-US" w:eastAsia="fr-FR"/>
            </w:rPr>
          </w:rPrChange>
        </w:rPr>
        <w:t xml:space="preserve">epletion </w:t>
      </w:r>
      <w:del w:id="369" w:author="Poincloux Renaud" w:date="2024-05-02T13:02:00Z">
        <w:r w:rsidRPr="00747375" w:rsidDel="00747375">
          <w:rPr>
            <w:rFonts w:ascii="Arial" w:eastAsia="Arial Unicode MS" w:hAnsi="Arial" w:cs="Arial Unicode MS"/>
            <w:b/>
            <w:bCs/>
            <w:highlight w:val="yellow"/>
            <w:u w:color="000000"/>
            <w:lang w:val="en-US" w:eastAsia="fr-FR"/>
            <w:rPrChange w:id="370" w:author="Poincloux Renaud" w:date="2024-05-02T13:02:00Z">
              <w:rPr>
                <w:rFonts w:ascii="Arial" w:eastAsia="Arial Unicode MS" w:hAnsi="Arial" w:cs="Arial Unicode MS"/>
                <w:b/>
                <w:bCs/>
                <w:u w:color="000000"/>
                <w:lang w:val="en-US" w:eastAsia="fr-FR"/>
              </w:rPr>
            </w:rPrChange>
          </w:rPr>
          <w:delText xml:space="preserve">of Moesin </w:delText>
        </w:r>
      </w:del>
      <w:r w:rsidRPr="00747375">
        <w:rPr>
          <w:rFonts w:ascii="Arial" w:eastAsia="Arial Unicode MS" w:hAnsi="Arial" w:cs="Arial Unicode MS"/>
          <w:b/>
          <w:bCs/>
          <w:highlight w:val="yellow"/>
          <w:u w:color="000000"/>
          <w:lang w:val="en-US" w:eastAsia="fr-FR"/>
          <w:rPrChange w:id="371" w:author="Poincloux Renaud" w:date="2024-05-02T13:02:00Z">
            <w:rPr>
              <w:rFonts w:ascii="Arial" w:eastAsia="Arial Unicode MS" w:hAnsi="Arial" w:cs="Arial Unicode MS"/>
              <w:b/>
              <w:bCs/>
              <w:u w:color="000000"/>
              <w:lang w:val="en-US" w:eastAsia="fr-FR"/>
            </w:rPr>
          </w:rPrChange>
        </w:rPr>
        <w:t>in human macrophages by siRNA.</w:t>
      </w:r>
      <w:r w:rsidRPr="00747375">
        <w:rPr>
          <w:rFonts w:ascii="Arial" w:eastAsia="Arial Unicode MS" w:hAnsi="Arial" w:cs="Arial Unicode MS"/>
          <w:highlight w:val="yellow"/>
          <w:u w:color="000000"/>
          <w:lang w:val="en-US" w:eastAsia="fr-FR"/>
          <w:rPrChange w:id="372" w:author="Poincloux Renaud" w:date="2024-05-02T13:02:00Z">
            <w:rPr>
              <w:rFonts w:ascii="Arial" w:eastAsia="Arial Unicode MS" w:hAnsi="Arial" w:cs="Arial Unicode MS"/>
              <w:u w:color="000000"/>
              <w:lang w:val="en-US" w:eastAsia="fr-FR"/>
            </w:rPr>
          </w:rPrChange>
        </w:rPr>
        <w:t xml:space="preserve"> </w:t>
      </w:r>
    </w:p>
    <w:p w14:paraId="452C0065" w14:textId="06B62D9E" w:rsidR="00534046" w:rsidRPr="00747375" w:rsidRDefault="00534046" w:rsidP="006B02FB">
      <w:pPr>
        <w:widowControl w:val="0"/>
        <w:spacing w:after="60"/>
        <w:jc w:val="both"/>
        <w:rPr>
          <w:rFonts w:ascii="Arial" w:eastAsia="Arial Unicode MS" w:hAnsi="Arial" w:cs="Arial Unicode MS"/>
          <w:highlight w:val="yellow"/>
          <w:u w:color="000000"/>
          <w:lang w:val="en-US" w:eastAsia="fr-FR"/>
          <w:rPrChange w:id="373" w:author="Poincloux Renaud" w:date="2024-05-02T13:02:00Z">
            <w:rPr>
              <w:rFonts w:ascii="Arial" w:eastAsia="Arial Unicode MS" w:hAnsi="Arial" w:cs="Arial Unicode MS"/>
              <w:u w:color="000000"/>
              <w:lang w:val="en-US" w:eastAsia="fr-FR"/>
            </w:rPr>
          </w:rPrChange>
        </w:rPr>
      </w:pPr>
      <w:r w:rsidRPr="00747375">
        <w:rPr>
          <w:rFonts w:ascii="Arial" w:eastAsia="Arial Unicode MS" w:hAnsi="Arial" w:cs="Arial Unicode MS"/>
          <w:b/>
          <w:bCs/>
          <w:highlight w:val="yellow"/>
          <w:u w:color="000000"/>
          <w:lang w:val="en-US" w:eastAsia="fr-FR"/>
          <w:rPrChange w:id="374" w:author="Poincloux Renaud" w:date="2024-05-02T13:02:00Z">
            <w:rPr>
              <w:rFonts w:ascii="Arial" w:eastAsia="Arial Unicode MS" w:hAnsi="Arial" w:cs="Arial Unicode MS"/>
              <w:b/>
              <w:bCs/>
              <w:u w:color="000000"/>
              <w:lang w:val="en-US" w:eastAsia="fr-FR"/>
            </w:rPr>
          </w:rPrChange>
        </w:rPr>
        <w:t>C.</w:t>
      </w:r>
      <w:r w:rsidRPr="00747375">
        <w:rPr>
          <w:rFonts w:ascii="Arial" w:eastAsia="Arial Unicode MS" w:hAnsi="Arial" w:cs="Arial Unicode MS"/>
          <w:highlight w:val="yellow"/>
          <w:u w:color="000000"/>
          <w:lang w:val="en-US" w:eastAsia="fr-FR"/>
          <w:rPrChange w:id="375" w:author="Poincloux Renaud" w:date="2024-05-02T13:02:00Z">
            <w:rPr>
              <w:rFonts w:ascii="Arial" w:eastAsia="Arial Unicode MS" w:hAnsi="Arial" w:cs="Arial Unicode MS"/>
              <w:u w:color="000000"/>
              <w:lang w:val="en-US" w:eastAsia="fr-FR"/>
            </w:rPr>
          </w:rPrChange>
        </w:rPr>
        <w:t xml:space="preserve"> </w:t>
      </w:r>
      <w:ins w:id="376" w:author="Poincloux Renaud" w:date="2024-05-02T13:02:00Z">
        <w:r w:rsidR="00747375">
          <w:rPr>
            <w:rFonts w:ascii="Arial" w:eastAsia="Arial Unicode MS" w:hAnsi="Arial" w:cs="Arial Unicode MS"/>
            <w:highlight w:val="yellow"/>
            <w:u w:color="000000"/>
            <w:lang w:val="en-US" w:eastAsia="fr-FR"/>
          </w:rPr>
          <w:t xml:space="preserve">Ezrin, radixin and </w:t>
        </w:r>
      </w:ins>
      <w:del w:id="377" w:author="Poincloux Renaud" w:date="2024-05-02T13:02:00Z">
        <w:r w:rsidRPr="00747375" w:rsidDel="00747375">
          <w:rPr>
            <w:rFonts w:ascii="Arial" w:eastAsia="Arial Unicode MS" w:hAnsi="Arial" w:cs="Arial Unicode MS"/>
            <w:highlight w:val="yellow"/>
            <w:u w:color="000000"/>
            <w:lang w:val="en-US" w:eastAsia="fr-FR"/>
            <w:rPrChange w:id="378" w:author="Poincloux Renaud" w:date="2024-05-02T13:02:00Z">
              <w:rPr>
                <w:rFonts w:ascii="Arial" w:eastAsia="Arial Unicode MS" w:hAnsi="Arial" w:cs="Arial Unicode MS"/>
                <w:u w:color="000000"/>
                <w:lang w:val="en-US" w:eastAsia="fr-FR"/>
              </w:rPr>
            </w:rPrChange>
          </w:rPr>
          <w:delText>M</w:delText>
        </w:r>
      </w:del>
      <w:ins w:id="379" w:author="Poincloux Renaud" w:date="2024-05-02T13:02:00Z">
        <w:r w:rsidR="00747375">
          <w:rPr>
            <w:rFonts w:ascii="Arial" w:eastAsia="Arial Unicode MS" w:hAnsi="Arial" w:cs="Arial Unicode MS"/>
            <w:highlight w:val="yellow"/>
            <w:u w:color="000000"/>
            <w:lang w:val="en-US" w:eastAsia="fr-FR"/>
          </w:rPr>
          <w:t>m</w:t>
        </w:r>
      </w:ins>
      <w:r w:rsidRPr="00747375">
        <w:rPr>
          <w:rFonts w:ascii="Arial" w:eastAsia="Arial Unicode MS" w:hAnsi="Arial" w:cs="Arial Unicode MS"/>
          <w:highlight w:val="yellow"/>
          <w:u w:color="000000"/>
          <w:lang w:val="en-US" w:eastAsia="fr-FR"/>
          <w:rPrChange w:id="380" w:author="Poincloux Renaud" w:date="2024-05-02T13:02:00Z">
            <w:rPr>
              <w:rFonts w:ascii="Arial" w:eastAsia="Arial Unicode MS" w:hAnsi="Arial" w:cs="Arial Unicode MS"/>
              <w:u w:color="000000"/>
              <w:lang w:val="en-US" w:eastAsia="fr-FR"/>
            </w:rPr>
          </w:rPrChange>
        </w:rPr>
        <w:t>oesin expression level</w:t>
      </w:r>
      <w:ins w:id="381" w:author="Poincloux Renaud" w:date="2024-05-02T13:02:00Z">
        <w:r w:rsidR="00747375">
          <w:rPr>
            <w:rFonts w:ascii="Arial" w:eastAsia="Arial Unicode MS" w:hAnsi="Arial" w:cs="Arial Unicode MS"/>
            <w:highlight w:val="yellow"/>
            <w:u w:color="000000"/>
            <w:lang w:val="en-US" w:eastAsia="fr-FR"/>
          </w:rPr>
          <w:t>s</w:t>
        </w:r>
      </w:ins>
      <w:r w:rsidRPr="00747375">
        <w:rPr>
          <w:rFonts w:ascii="Arial" w:eastAsia="Arial Unicode MS" w:hAnsi="Arial" w:cs="Arial Unicode MS"/>
          <w:highlight w:val="yellow"/>
          <w:u w:color="000000"/>
          <w:lang w:val="en-US" w:eastAsia="fr-FR"/>
          <w:rPrChange w:id="382" w:author="Poincloux Renaud" w:date="2024-05-02T13:02:00Z">
            <w:rPr>
              <w:rFonts w:ascii="Arial" w:eastAsia="Arial Unicode MS" w:hAnsi="Arial" w:cs="Arial Unicode MS"/>
              <w:u w:color="000000"/>
              <w:lang w:val="en-US" w:eastAsia="fr-FR"/>
            </w:rPr>
          </w:rPrChange>
        </w:rPr>
        <w:t xml:space="preserve"> of HMDM treated with siCtrl or si</w:t>
      </w:r>
      <w:ins w:id="383" w:author="Poincloux Renaud" w:date="2024-05-02T13:02:00Z">
        <w:r w:rsidR="00747375">
          <w:rPr>
            <w:rFonts w:ascii="Arial" w:eastAsia="Arial Unicode MS" w:hAnsi="Arial" w:cs="Arial Unicode MS"/>
            <w:highlight w:val="yellow"/>
            <w:u w:color="000000"/>
            <w:lang w:val="en-US" w:eastAsia="fr-FR"/>
          </w:rPr>
          <w:t xml:space="preserve">RNAs against </w:t>
        </w:r>
      </w:ins>
      <w:del w:id="384" w:author="Poincloux Renaud" w:date="2024-05-02T13:03:00Z">
        <w:r w:rsidRPr="00747375" w:rsidDel="00747375">
          <w:rPr>
            <w:rFonts w:ascii="Arial" w:eastAsia="Arial Unicode MS" w:hAnsi="Arial" w:cs="Arial Unicode MS"/>
            <w:highlight w:val="yellow"/>
            <w:u w:color="000000"/>
            <w:lang w:val="en-US" w:eastAsia="fr-FR"/>
            <w:rPrChange w:id="385" w:author="Poincloux Renaud" w:date="2024-05-02T13:02:00Z">
              <w:rPr>
                <w:rFonts w:ascii="Arial" w:eastAsia="Arial Unicode MS" w:hAnsi="Arial" w:cs="Arial Unicode MS"/>
                <w:u w:color="000000"/>
                <w:lang w:val="en-US" w:eastAsia="fr-FR"/>
              </w:rPr>
            </w:rPrChange>
          </w:rPr>
          <w:delText>Moesin (siMSN)</w:delText>
        </w:r>
      </w:del>
      <w:ins w:id="386" w:author="Poincloux Renaud" w:date="2024-05-02T13:03:00Z">
        <w:r w:rsidR="00747375">
          <w:rPr>
            <w:rFonts w:ascii="Arial" w:eastAsia="Arial Unicode MS" w:hAnsi="Arial" w:cs="Arial Unicode MS"/>
            <w:highlight w:val="yellow"/>
            <w:u w:color="000000"/>
            <w:lang w:val="en-US" w:eastAsia="fr-FR"/>
          </w:rPr>
          <w:t>the three ERMs</w:t>
        </w:r>
      </w:ins>
      <w:r w:rsidRPr="00747375">
        <w:rPr>
          <w:rFonts w:ascii="Arial" w:eastAsia="Arial Unicode MS" w:hAnsi="Arial" w:cs="Arial Unicode MS"/>
          <w:highlight w:val="yellow"/>
          <w:u w:color="000000"/>
          <w:lang w:val="en-US" w:eastAsia="fr-FR"/>
          <w:rPrChange w:id="387" w:author="Poincloux Renaud" w:date="2024-05-02T13:02:00Z">
            <w:rPr>
              <w:rFonts w:ascii="Arial" w:eastAsia="Arial Unicode MS" w:hAnsi="Arial" w:cs="Arial Unicode MS"/>
              <w:u w:color="000000"/>
              <w:lang w:val="en-US" w:eastAsia="fr-FR"/>
            </w:rPr>
          </w:rPrChange>
        </w:rPr>
        <w:t xml:space="preserve"> is representative of </w:t>
      </w:r>
      <w:del w:id="388" w:author="Poincloux Renaud" w:date="2024-05-02T13:03:00Z">
        <w:r w:rsidRPr="00747375" w:rsidDel="00747375">
          <w:rPr>
            <w:rFonts w:ascii="Arial" w:eastAsia="Arial Unicode MS" w:hAnsi="Arial" w:cs="Arial Unicode MS"/>
            <w:highlight w:val="yellow"/>
            <w:u w:color="000000"/>
            <w:lang w:val="en-US" w:eastAsia="fr-FR"/>
            <w:rPrChange w:id="389" w:author="Poincloux Renaud" w:date="2024-05-02T13:02:00Z">
              <w:rPr>
                <w:rFonts w:ascii="Arial" w:eastAsia="Arial Unicode MS" w:hAnsi="Arial" w:cs="Arial Unicode MS"/>
                <w:u w:color="000000"/>
                <w:lang w:val="en-US" w:eastAsia="fr-FR"/>
              </w:rPr>
            </w:rPrChange>
          </w:rPr>
          <w:delText xml:space="preserve">3 </w:delText>
        </w:r>
      </w:del>
      <w:proofErr w:type="gramStart"/>
      <w:ins w:id="390" w:author="Poincloux Renaud" w:date="2024-05-02T13:59:00Z">
        <w:r w:rsidR="00395AE8">
          <w:rPr>
            <w:rFonts w:ascii="Arial" w:eastAsia="Arial Unicode MS" w:hAnsi="Arial" w:cs="Arial Unicode MS"/>
            <w:highlight w:val="yellow"/>
            <w:u w:color="000000"/>
            <w:lang w:val="en-US" w:eastAsia="fr-FR"/>
          </w:rPr>
          <w:t>3</w:t>
        </w:r>
      </w:ins>
      <w:proofErr w:type="gramEnd"/>
      <w:ins w:id="391" w:author="Poincloux Renaud" w:date="2024-05-02T13:03:00Z">
        <w:r w:rsidR="00747375" w:rsidRPr="00747375">
          <w:rPr>
            <w:rFonts w:ascii="Arial" w:eastAsia="Arial Unicode MS" w:hAnsi="Arial" w:cs="Arial Unicode MS"/>
            <w:highlight w:val="yellow"/>
            <w:u w:color="000000"/>
            <w:lang w:val="en-US" w:eastAsia="fr-FR"/>
            <w:rPrChange w:id="392" w:author="Poincloux Renaud" w:date="2024-05-02T13:02:00Z">
              <w:rPr>
                <w:rFonts w:ascii="Arial" w:eastAsia="Arial Unicode MS" w:hAnsi="Arial" w:cs="Arial Unicode MS"/>
                <w:u w:color="000000"/>
                <w:lang w:val="en-US" w:eastAsia="fr-FR"/>
              </w:rPr>
            </w:rPrChange>
          </w:rPr>
          <w:t xml:space="preserve"> </w:t>
        </w:r>
      </w:ins>
      <w:r w:rsidRPr="00747375">
        <w:rPr>
          <w:rFonts w:ascii="Arial" w:eastAsia="Arial Unicode MS" w:hAnsi="Arial" w:cs="Arial Unicode MS"/>
          <w:highlight w:val="yellow"/>
          <w:u w:color="000000"/>
          <w:lang w:val="en-US" w:eastAsia="fr-FR"/>
          <w:rPrChange w:id="393" w:author="Poincloux Renaud" w:date="2024-05-02T13:02:00Z">
            <w:rPr>
              <w:rFonts w:ascii="Arial" w:eastAsia="Arial Unicode MS" w:hAnsi="Arial" w:cs="Arial Unicode MS"/>
              <w:u w:color="000000"/>
              <w:lang w:val="en-US" w:eastAsia="fr-FR"/>
            </w:rPr>
          </w:rPrChange>
        </w:rPr>
        <w:t xml:space="preserve">independent donors. </w:t>
      </w:r>
    </w:p>
    <w:p w14:paraId="15173B0F" w14:textId="409D5218" w:rsidR="008A0D42" w:rsidRPr="00B232F0" w:rsidRDefault="00534046" w:rsidP="006B02FB">
      <w:pPr>
        <w:widowControl w:val="0"/>
        <w:spacing w:after="60"/>
        <w:jc w:val="both"/>
        <w:rPr>
          <w:rFonts w:ascii="Arial" w:eastAsia="Arial Unicode MS" w:hAnsi="Arial" w:cs="Arial Unicode MS"/>
          <w:u w:color="000000"/>
          <w:lang w:val="en-US" w:eastAsia="fr-FR"/>
        </w:rPr>
      </w:pPr>
      <w:r w:rsidRPr="00747375">
        <w:rPr>
          <w:rFonts w:ascii="Arial" w:eastAsia="Arial Unicode MS" w:hAnsi="Arial" w:cs="Arial Unicode MS"/>
          <w:b/>
          <w:bCs/>
          <w:highlight w:val="yellow"/>
          <w:u w:color="000000"/>
          <w:lang w:val="en-US" w:eastAsia="fr-FR"/>
          <w:rPrChange w:id="394" w:author="Poincloux Renaud" w:date="2024-05-02T13:02:00Z">
            <w:rPr>
              <w:rFonts w:ascii="Arial" w:eastAsia="Arial Unicode MS" w:hAnsi="Arial" w:cs="Arial Unicode MS"/>
              <w:b/>
              <w:bCs/>
              <w:u w:color="000000"/>
              <w:lang w:val="en-US" w:eastAsia="fr-FR"/>
            </w:rPr>
          </w:rPrChange>
        </w:rPr>
        <w:t xml:space="preserve">D-E. </w:t>
      </w:r>
      <w:r w:rsidRPr="00747375">
        <w:rPr>
          <w:rFonts w:ascii="Arial" w:eastAsia="Arial Unicode MS" w:hAnsi="Arial" w:cs="Arial Unicode MS"/>
          <w:highlight w:val="yellow"/>
          <w:u w:color="000000"/>
          <w:lang w:val="en-US" w:eastAsia="fr-FR"/>
          <w:rPrChange w:id="395" w:author="Poincloux Renaud" w:date="2024-05-02T13:02:00Z">
            <w:rPr>
              <w:rFonts w:ascii="Arial" w:eastAsia="Arial Unicode MS" w:hAnsi="Arial" w:cs="Arial Unicode MS"/>
              <w:u w:color="000000"/>
              <w:lang w:val="en-US" w:eastAsia="fr-FR"/>
            </w:rPr>
          </w:rPrChange>
        </w:rPr>
        <w:t xml:space="preserve">Percentages of migration </w:t>
      </w:r>
      <w:del w:id="396" w:author="Poincloux Renaud" w:date="2024-05-02T13:03:00Z">
        <w:r w:rsidRPr="00747375" w:rsidDel="00747375">
          <w:rPr>
            <w:rFonts w:ascii="Arial" w:eastAsia="Arial Unicode MS" w:hAnsi="Arial" w:cs="Arial Unicode MS"/>
            <w:highlight w:val="yellow"/>
            <w:u w:color="000000"/>
            <w:lang w:val="en-US" w:eastAsia="fr-FR"/>
            <w:rPrChange w:id="397" w:author="Poincloux Renaud" w:date="2024-05-02T13:02:00Z">
              <w:rPr>
                <w:rFonts w:ascii="Arial" w:eastAsia="Arial Unicode MS" w:hAnsi="Arial" w:cs="Arial Unicode MS"/>
                <w:u w:color="000000"/>
                <w:lang w:val="en-US" w:eastAsia="fr-FR"/>
              </w:rPr>
            </w:rPrChange>
          </w:rPr>
          <w:delText xml:space="preserve">and migration distances </w:delText>
        </w:r>
      </w:del>
      <w:r w:rsidRPr="00747375">
        <w:rPr>
          <w:rFonts w:ascii="Arial" w:eastAsia="Arial Unicode MS" w:hAnsi="Arial" w:cs="Arial Unicode MS"/>
          <w:highlight w:val="yellow"/>
          <w:u w:color="000000"/>
          <w:lang w:val="en-US" w:eastAsia="fr-FR"/>
          <w:rPrChange w:id="398" w:author="Poincloux Renaud" w:date="2024-05-02T13:02:00Z">
            <w:rPr>
              <w:rFonts w:ascii="Arial" w:eastAsia="Arial Unicode MS" w:hAnsi="Arial" w:cs="Arial Unicode MS"/>
              <w:u w:color="000000"/>
              <w:lang w:val="en-US" w:eastAsia="fr-FR"/>
            </w:rPr>
          </w:rPrChange>
        </w:rPr>
        <w:t>of siRNA-treated HMDM in</w:t>
      </w:r>
      <w:r w:rsidR="006B02FB" w:rsidRPr="00747375">
        <w:rPr>
          <w:rFonts w:ascii="Arial" w:eastAsia="Arial Unicode MS" w:hAnsi="Arial" w:cs="Arial Unicode MS"/>
          <w:highlight w:val="yellow"/>
          <w:u w:color="000000"/>
          <w:lang w:val="en-US" w:eastAsia="fr-FR"/>
          <w:rPrChange w:id="399" w:author="Poincloux Renaud" w:date="2024-05-02T13:02:00Z">
            <w:rPr>
              <w:rFonts w:ascii="Arial" w:eastAsia="Arial Unicode MS" w:hAnsi="Arial" w:cs="Arial Unicode MS"/>
              <w:u w:color="000000"/>
              <w:lang w:val="en-US" w:eastAsia="fr-FR"/>
            </w:rPr>
          </w:rPrChange>
        </w:rPr>
        <w:t>side</w:t>
      </w:r>
      <w:r w:rsidRPr="00747375">
        <w:rPr>
          <w:rFonts w:ascii="Arial" w:eastAsia="Arial Unicode MS" w:hAnsi="Arial" w:cs="Arial Unicode MS"/>
          <w:highlight w:val="yellow"/>
          <w:u w:color="000000"/>
          <w:lang w:val="en-US" w:eastAsia="fr-FR"/>
          <w:rPrChange w:id="400" w:author="Poincloux Renaud" w:date="2024-05-02T13:02:00Z">
            <w:rPr>
              <w:rFonts w:ascii="Arial" w:eastAsia="Arial Unicode MS" w:hAnsi="Arial" w:cs="Arial Unicode MS"/>
              <w:u w:color="000000"/>
              <w:lang w:val="en-US" w:eastAsia="fr-FR"/>
            </w:rPr>
          </w:rPrChange>
        </w:rPr>
        <w:t xml:space="preserve"> collagen I </w:t>
      </w:r>
      <w:r w:rsidRPr="00747375">
        <w:rPr>
          <w:rFonts w:ascii="Arial" w:eastAsia="Arial Unicode MS" w:hAnsi="Arial" w:cs="Arial Unicode MS"/>
          <w:b/>
          <w:highlight w:val="yellow"/>
          <w:u w:color="000000"/>
          <w:lang w:val="en-US" w:eastAsia="fr-FR"/>
          <w:rPrChange w:id="401" w:author="Poincloux Renaud" w:date="2024-05-02T13:02:00Z">
            <w:rPr>
              <w:rFonts w:ascii="Arial" w:eastAsia="Arial Unicode MS" w:hAnsi="Arial" w:cs="Arial Unicode MS"/>
              <w:b/>
              <w:u w:color="000000"/>
              <w:lang w:val="en-US" w:eastAsia="fr-FR"/>
            </w:rPr>
          </w:rPrChange>
        </w:rPr>
        <w:t>(D)</w:t>
      </w:r>
      <w:r w:rsidRPr="00747375">
        <w:rPr>
          <w:rFonts w:ascii="Arial" w:eastAsia="Arial Unicode MS" w:hAnsi="Arial" w:cs="Arial Unicode MS"/>
          <w:highlight w:val="yellow"/>
          <w:u w:color="000000"/>
          <w:lang w:val="en-US" w:eastAsia="fr-FR"/>
          <w:rPrChange w:id="402" w:author="Poincloux Renaud" w:date="2024-05-02T13:02:00Z">
            <w:rPr>
              <w:rFonts w:ascii="Arial" w:eastAsia="Arial Unicode MS" w:hAnsi="Arial" w:cs="Arial Unicode MS"/>
              <w:u w:color="000000"/>
              <w:lang w:val="en-US" w:eastAsia="fr-FR"/>
            </w:rPr>
          </w:rPrChange>
        </w:rPr>
        <w:t xml:space="preserve"> and Matrigel </w:t>
      </w:r>
      <w:r w:rsidRPr="00747375">
        <w:rPr>
          <w:rFonts w:ascii="Arial" w:eastAsia="Arial Unicode MS" w:hAnsi="Arial" w:cs="Arial Unicode MS"/>
          <w:b/>
          <w:highlight w:val="yellow"/>
          <w:u w:color="000000"/>
          <w:lang w:val="en-US" w:eastAsia="fr-FR"/>
          <w:rPrChange w:id="403" w:author="Poincloux Renaud" w:date="2024-05-02T13:02:00Z">
            <w:rPr>
              <w:rFonts w:ascii="Arial" w:eastAsia="Arial Unicode MS" w:hAnsi="Arial" w:cs="Arial Unicode MS"/>
              <w:b/>
              <w:u w:color="000000"/>
              <w:lang w:val="en-US" w:eastAsia="fr-FR"/>
            </w:rPr>
          </w:rPrChange>
        </w:rPr>
        <w:t>(E)</w:t>
      </w:r>
      <w:r w:rsidRPr="00747375">
        <w:rPr>
          <w:rFonts w:ascii="Arial" w:eastAsia="Arial Unicode MS" w:hAnsi="Arial" w:cs="Arial Unicode MS"/>
          <w:highlight w:val="yellow"/>
          <w:u w:color="000000"/>
          <w:lang w:val="en-US" w:eastAsia="fr-FR"/>
          <w:rPrChange w:id="404" w:author="Poincloux Renaud" w:date="2024-05-02T13:02:00Z">
            <w:rPr>
              <w:rFonts w:ascii="Arial" w:eastAsia="Arial Unicode MS" w:hAnsi="Arial" w:cs="Arial Unicode MS"/>
              <w:u w:color="000000"/>
              <w:lang w:val="en-US" w:eastAsia="fr-FR"/>
            </w:rPr>
          </w:rPrChange>
        </w:rPr>
        <w:t xml:space="preserve"> are represented as follows: the technical replicates (dot) of </w:t>
      </w:r>
      <w:del w:id="405" w:author="Poincloux Renaud" w:date="2024-05-02T13:03:00Z">
        <w:r w:rsidRPr="00747375" w:rsidDel="00747375">
          <w:rPr>
            <w:rFonts w:ascii="Arial" w:eastAsia="Arial Unicode MS" w:hAnsi="Arial" w:cs="Arial Unicode MS"/>
            <w:highlight w:val="yellow"/>
            <w:u w:color="000000"/>
            <w:lang w:val="en-US" w:eastAsia="fr-FR"/>
            <w:rPrChange w:id="406" w:author="Poincloux Renaud" w:date="2024-05-02T13:02:00Z">
              <w:rPr>
                <w:rFonts w:ascii="Arial" w:eastAsia="Arial Unicode MS" w:hAnsi="Arial" w:cs="Arial Unicode MS"/>
                <w:u w:color="000000"/>
                <w:lang w:val="en-US" w:eastAsia="fr-FR"/>
              </w:rPr>
            </w:rPrChange>
          </w:rPr>
          <w:delText xml:space="preserve">3 </w:delText>
        </w:r>
      </w:del>
      <w:proofErr w:type="gramStart"/>
      <w:ins w:id="407" w:author="Poincloux Renaud" w:date="2024-05-02T13:56:00Z">
        <w:r w:rsidR="00395AE8">
          <w:rPr>
            <w:rFonts w:ascii="Arial" w:eastAsia="Arial Unicode MS" w:hAnsi="Arial" w:cs="Arial Unicode MS"/>
            <w:highlight w:val="yellow"/>
            <w:u w:color="000000"/>
            <w:lang w:val="en-US" w:eastAsia="fr-FR"/>
          </w:rPr>
          <w:t>3</w:t>
        </w:r>
      </w:ins>
      <w:proofErr w:type="gramEnd"/>
      <w:ins w:id="408" w:author="Poincloux Renaud" w:date="2024-05-02T13:03:00Z">
        <w:r w:rsidR="00747375" w:rsidRPr="00747375">
          <w:rPr>
            <w:rFonts w:ascii="Arial" w:eastAsia="Arial Unicode MS" w:hAnsi="Arial" w:cs="Arial Unicode MS"/>
            <w:highlight w:val="yellow"/>
            <w:u w:color="000000"/>
            <w:lang w:val="en-US" w:eastAsia="fr-FR"/>
            <w:rPrChange w:id="409" w:author="Poincloux Renaud" w:date="2024-05-02T13:02:00Z">
              <w:rPr>
                <w:rFonts w:ascii="Arial" w:eastAsia="Arial Unicode MS" w:hAnsi="Arial" w:cs="Arial Unicode MS"/>
                <w:u w:color="000000"/>
                <w:lang w:val="en-US" w:eastAsia="fr-FR"/>
              </w:rPr>
            </w:rPrChange>
          </w:rPr>
          <w:t xml:space="preserve"> </w:t>
        </w:r>
      </w:ins>
      <w:r w:rsidRPr="00747375">
        <w:rPr>
          <w:rFonts w:ascii="Arial" w:eastAsia="Arial Unicode MS" w:hAnsi="Arial" w:cs="Arial Unicode MS"/>
          <w:highlight w:val="yellow"/>
          <w:u w:color="000000"/>
          <w:lang w:val="en-US" w:eastAsia="fr-FR"/>
          <w:rPrChange w:id="410" w:author="Poincloux Renaud" w:date="2024-05-02T13:02:00Z">
            <w:rPr>
              <w:rFonts w:ascii="Arial" w:eastAsia="Arial Unicode MS" w:hAnsi="Arial" w:cs="Arial Unicode MS"/>
              <w:u w:color="000000"/>
              <w:lang w:val="en-US" w:eastAsia="fr-FR"/>
            </w:rPr>
          </w:rPrChange>
        </w:rPr>
        <w:t>independent experiment</w:t>
      </w:r>
      <w:ins w:id="411" w:author="Poincloux Renaud" w:date="2024-05-02T13:03:00Z">
        <w:r w:rsidR="00747375">
          <w:rPr>
            <w:rFonts w:ascii="Arial" w:eastAsia="Arial Unicode MS" w:hAnsi="Arial" w:cs="Arial Unicode MS"/>
            <w:highlight w:val="yellow"/>
            <w:u w:color="000000"/>
            <w:lang w:val="en-US" w:eastAsia="fr-FR"/>
          </w:rPr>
          <w:t>s</w:t>
        </w:r>
      </w:ins>
      <w:r w:rsidRPr="00747375">
        <w:rPr>
          <w:rFonts w:ascii="Arial" w:eastAsia="Arial Unicode MS" w:hAnsi="Arial" w:cs="Arial Unicode MS"/>
          <w:highlight w:val="yellow"/>
          <w:u w:color="000000"/>
          <w:lang w:val="en-US" w:eastAsia="fr-FR"/>
          <w:rPrChange w:id="412" w:author="Poincloux Renaud" w:date="2024-05-02T13:02:00Z">
            <w:rPr>
              <w:rFonts w:ascii="Arial" w:eastAsia="Arial Unicode MS" w:hAnsi="Arial" w:cs="Arial Unicode MS"/>
              <w:u w:color="000000"/>
              <w:lang w:val="en-US" w:eastAsia="fr-FR"/>
            </w:rPr>
          </w:rPrChange>
        </w:rPr>
        <w:t xml:space="preserve"> (highlighted by different grey colors) are represented. The mean (bar) and SD from the </w:t>
      </w:r>
      <w:del w:id="413" w:author="Poincloux Renaud" w:date="2024-05-02T13:03:00Z">
        <w:r w:rsidRPr="00747375" w:rsidDel="00747375">
          <w:rPr>
            <w:rFonts w:ascii="Arial" w:eastAsia="Arial Unicode MS" w:hAnsi="Arial" w:cs="Arial Unicode MS"/>
            <w:highlight w:val="yellow"/>
            <w:u w:color="000000"/>
            <w:lang w:val="en-US" w:eastAsia="fr-FR"/>
            <w:rPrChange w:id="414" w:author="Poincloux Renaud" w:date="2024-05-02T13:02:00Z">
              <w:rPr>
                <w:rFonts w:ascii="Arial" w:eastAsia="Arial Unicode MS" w:hAnsi="Arial" w:cs="Arial Unicode MS"/>
                <w:u w:color="000000"/>
                <w:lang w:val="en-US" w:eastAsia="fr-FR"/>
              </w:rPr>
            </w:rPrChange>
          </w:rPr>
          <w:delText xml:space="preserve">3 </w:delText>
        </w:r>
      </w:del>
      <w:r w:rsidRPr="00747375">
        <w:rPr>
          <w:rFonts w:ascii="Arial" w:eastAsia="Arial Unicode MS" w:hAnsi="Arial" w:cs="Arial Unicode MS"/>
          <w:highlight w:val="yellow"/>
          <w:u w:color="000000"/>
          <w:lang w:val="en-US" w:eastAsia="fr-FR"/>
          <w:rPrChange w:id="415" w:author="Poincloux Renaud" w:date="2024-05-02T13:02:00Z">
            <w:rPr>
              <w:rFonts w:ascii="Arial" w:eastAsia="Arial Unicode MS" w:hAnsi="Arial" w:cs="Arial Unicode MS"/>
              <w:u w:color="000000"/>
              <w:lang w:val="en-US" w:eastAsia="fr-FR"/>
            </w:rPr>
          </w:rPrChange>
        </w:rPr>
        <w:t xml:space="preserve">independent experiments </w:t>
      </w:r>
      <w:proofErr w:type="gramStart"/>
      <w:r w:rsidRPr="00747375">
        <w:rPr>
          <w:rFonts w:ascii="Arial" w:eastAsia="Arial Unicode MS" w:hAnsi="Arial" w:cs="Arial Unicode MS"/>
          <w:highlight w:val="yellow"/>
          <w:u w:color="000000"/>
          <w:lang w:val="en-US" w:eastAsia="fr-FR"/>
          <w:rPrChange w:id="416" w:author="Poincloux Renaud" w:date="2024-05-02T13:02:00Z">
            <w:rPr>
              <w:rFonts w:ascii="Arial" w:eastAsia="Arial Unicode MS" w:hAnsi="Arial" w:cs="Arial Unicode MS"/>
              <w:u w:color="000000"/>
              <w:lang w:val="en-US" w:eastAsia="fr-FR"/>
            </w:rPr>
          </w:rPrChange>
        </w:rPr>
        <w:t>are shown</w:t>
      </w:r>
      <w:proofErr w:type="gramEnd"/>
      <w:r w:rsidRPr="00747375">
        <w:rPr>
          <w:rFonts w:ascii="Arial" w:eastAsia="Arial Unicode MS" w:hAnsi="Arial" w:cs="Arial Unicode MS"/>
          <w:highlight w:val="yellow"/>
          <w:u w:color="000000"/>
          <w:lang w:val="en-US" w:eastAsia="fr-FR"/>
          <w:rPrChange w:id="417" w:author="Poincloux Renaud" w:date="2024-05-02T13:02:00Z">
            <w:rPr>
              <w:rFonts w:ascii="Arial" w:eastAsia="Arial Unicode MS" w:hAnsi="Arial" w:cs="Arial Unicode MS"/>
              <w:u w:color="000000"/>
              <w:lang w:val="en-US" w:eastAsia="fr-FR"/>
            </w:rPr>
          </w:rPrChange>
        </w:rPr>
        <w:t xml:space="preserve">. </w:t>
      </w:r>
      <w:r w:rsidR="004B596C" w:rsidRPr="00747375">
        <w:rPr>
          <w:rFonts w:ascii="Arial" w:eastAsia="Arial Unicode MS" w:hAnsi="Arial" w:cs="Arial Unicode MS"/>
          <w:highlight w:val="yellow"/>
          <w:u w:color="000000"/>
          <w:lang w:val="en-US" w:eastAsia="fr-FR"/>
          <w:rPrChange w:id="418" w:author="Poincloux Renaud" w:date="2024-05-02T13:02:00Z">
            <w:rPr>
              <w:rFonts w:ascii="Arial" w:eastAsia="Arial Unicode MS" w:hAnsi="Arial" w:cs="Arial Unicode MS"/>
              <w:u w:color="000000"/>
              <w:lang w:val="en-US" w:eastAsia="fr-FR"/>
            </w:rPr>
          </w:rPrChange>
        </w:rPr>
        <w:t xml:space="preserve">Statistical analysis </w:t>
      </w:r>
      <w:proofErr w:type="gramStart"/>
      <w:r w:rsidR="004B596C" w:rsidRPr="00747375">
        <w:rPr>
          <w:rFonts w:ascii="Arial" w:eastAsia="Arial Unicode MS" w:hAnsi="Arial" w:cs="Arial Unicode MS"/>
          <w:highlight w:val="yellow"/>
          <w:u w:color="000000"/>
          <w:lang w:val="en-US" w:eastAsia="fr-FR"/>
          <w:rPrChange w:id="419" w:author="Poincloux Renaud" w:date="2024-05-02T13:02:00Z">
            <w:rPr>
              <w:rFonts w:ascii="Arial" w:eastAsia="Arial Unicode MS" w:hAnsi="Arial" w:cs="Arial Unicode MS"/>
              <w:u w:color="000000"/>
              <w:lang w:val="en-US" w:eastAsia="fr-FR"/>
            </w:rPr>
          </w:rPrChange>
        </w:rPr>
        <w:t>was done</w:t>
      </w:r>
      <w:proofErr w:type="gramEnd"/>
      <w:r w:rsidR="004B596C" w:rsidRPr="00747375">
        <w:rPr>
          <w:rFonts w:ascii="Arial" w:eastAsia="Arial Unicode MS" w:hAnsi="Arial" w:cs="Arial Unicode MS"/>
          <w:highlight w:val="yellow"/>
          <w:u w:color="000000"/>
          <w:lang w:val="en-US" w:eastAsia="fr-FR"/>
          <w:rPrChange w:id="420" w:author="Poincloux Renaud" w:date="2024-05-02T13:02:00Z">
            <w:rPr>
              <w:rFonts w:ascii="Arial" w:eastAsia="Arial Unicode MS" w:hAnsi="Arial" w:cs="Arial Unicode MS"/>
              <w:u w:color="000000"/>
              <w:lang w:val="en-US" w:eastAsia="fr-FR"/>
            </w:rPr>
          </w:rPrChange>
        </w:rPr>
        <w:t xml:space="preserve"> on the mean per experiments using a paired two-tailed t-test. </w:t>
      </w:r>
      <w:del w:id="421" w:author="Poincloux Renaud" w:date="2024-05-02T13:04:00Z">
        <w:r w:rsidRPr="00747375" w:rsidDel="00747375">
          <w:rPr>
            <w:rFonts w:ascii="Arial" w:eastAsia="Arial Unicode MS" w:hAnsi="Arial" w:cs="Arial Unicode MS"/>
            <w:highlight w:val="yellow"/>
            <w:u w:color="000000"/>
            <w:lang w:val="en-US" w:eastAsia="fr-FR"/>
            <w:rPrChange w:id="422" w:author="Poincloux Renaud" w:date="2024-05-02T13:02:00Z">
              <w:rPr>
                <w:rFonts w:ascii="Arial" w:eastAsia="Arial Unicode MS" w:hAnsi="Arial" w:cs="Arial Unicode MS"/>
                <w:u w:color="000000"/>
                <w:lang w:val="en-US" w:eastAsia="fr-FR"/>
              </w:rPr>
            </w:rPrChange>
          </w:rPr>
          <w:delText>Distribution of the migration distance of each cell from 3 independent experiments is shown</w:delText>
        </w:r>
        <w:r w:rsidR="008A0D42" w:rsidRPr="00747375" w:rsidDel="00747375">
          <w:rPr>
            <w:rFonts w:ascii="Arial" w:eastAsia="Arial Unicode MS" w:hAnsi="Arial" w:cs="Arial Unicode MS"/>
            <w:highlight w:val="yellow"/>
            <w:u w:color="000000"/>
            <w:lang w:val="en-US" w:eastAsia="fr-FR"/>
            <w:rPrChange w:id="423" w:author="Poincloux Renaud" w:date="2024-05-02T13:02:00Z">
              <w:rPr>
                <w:rFonts w:ascii="Arial" w:eastAsia="Arial Unicode MS" w:hAnsi="Arial" w:cs="Arial Unicode MS"/>
                <w:u w:color="000000"/>
                <w:lang w:val="en-US" w:eastAsia="fr-FR"/>
              </w:rPr>
            </w:rPrChange>
          </w:rPr>
          <w:delText>. Dots represent the median of each independent experiment and were used for statistical analysis using</w:delText>
        </w:r>
        <w:r w:rsidR="004B596C" w:rsidRPr="00747375" w:rsidDel="00747375">
          <w:rPr>
            <w:rFonts w:ascii="Arial" w:eastAsia="Arial Unicode MS" w:hAnsi="Arial" w:cs="Arial Unicode MS"/>
            <w:highlight w:val="yellow"/>
            <w:u w:color="000000"/>
            <w:lang w:val="en-US" w:eastAsia="fr-FR"/>
            <w:rPrChange w:id="424" w:author="Poincloux Renaud" w:date="2024-05-02T13:02:00Z">
              <w:rPr>
                <w:rFonts w:ascii="Arial" w:eastAsia="Arial Unicode MS" w:hAnsi="Arial" w:cs="Arial Unicode MS"/>
                <w:u w:color="000000"/>
                <w:lang w:val="en-US" w:eastAsia="fr-FR"/>
              </w:rPr>
            </w:rPrChange>
          </w:rPr>
          <w:delText xml:space="preserve"> a paired two-tailed t-test.</w:delText>
        </w:r>
      </w:del>
    </w:p>
    <w:p w14:paraId="65AA7150" w14:textId="77777777" w:rsidR="00534046" w:rsidRPr="00B232F0" w:rsidRDefault="00534046" w:rsidP="006B02FB">
      <w:pPr>
        <w:widowControl w:val="0"/>
        <w:spacing w:after="60"/>
        <w:jc w:val="both"/>
        <w:rPr>
          <w:rFonts w:ascii="Arial" w:eastAsia="Arial Unicode MS" w:hAnsi="Arial" w:cs="Arial Unicode MS"/>
          <w:u w:color="000000"/>
          <w:lang w:val="en-US" w:eastAsia="fr-FR"/>
        </w:rPr>
      </w:pPr>
    </w:p>
    <w:p w14:paraId="56C9E912" w14:textId="77777777" w:rsidR="00534046" w:rsidRPr="00B232F0" w:rsidRDefault="00534046" w:rsidP="006B02FB">
      <w:pPr>
        <w:widowControl w:val="0"/>
        <w:spacing w:after="60"/>
        <w:jc w:val="both"/>
        <w:rPr>
          <w:rFonts w:ascii="Arial" w:eastAsia="Arial Unicode MS" w:hAnsi="Arial" w:cs="Arial Unicode MS"/>
          <w:b/>
          <w:bCs/>
          <w:u w:color="000000"/>
          <w:lang w:val="en-US" w:eastAsia="fr-FR"/>
        </w:rPr>
      </w:pPr>
      <w:r w:rsidRPr="00B232F0">
        <w:rPr>
          <w:rFonts w:ascii="Arial" w:eastAsia="Arial Unicode MS" w:hAnsi="Arial" w:cs="Arial Unicode MS"/>
          <w:b/>
          <w:bCs/>
          <w:u w:color="000000"/>
          <w:lang w:val="en-US" w:eastAsia="fr-FR"/>
        </w:rPr>
        <w:t>(F-G). Endogenous expression of ERM in murine macrophages.</w:t>
      </w:r>
    </w:p>
    <w:p w14:paraId="1AFF3DAB" w14:textId="77777777" w:rsidR="00534046" w:rsidRPr="00B232F0" w:rsidRDefault="00534046" w:rsidP="006B02FB">
      <w:pPr>
        <w:widowControl w:val="0"/>
        <w:spacing w:after="60"/>
        <w:jc w:val="both"/>
        <w:rPr>
          <w:rFonts w:ascii="Arial" w:eastAsia="Arial Unicode MS" w:hAnsi="Arial" w:cs="Arial Unicode MS"/>
          <w:u w:color="000000"/>
          <w:lang w:val="en-US" w:eastAsia="fr-FR"/>
        </w:rPr>
      </w:pPr>
      <w:r w:rsidRPr="00B232F0">
        <w:rPr>
          <w:rFonts w:ascii="Arial" w:eastAsia="Arial Unicode MS" w:hAnsi="Arial" w:cs="Arial Unicode MS"/>
          <w:b/>
          <w:bCs/>
          <w:u w:color="000000"/>
          <w:lang w:val="en-US" w:eastAsia="fr-FR"/>
        </w:rPr>
        <w:t>F.</w:t>
      </w:r>
      <w:r w:rsidRPr="00B232F0">
        <w:rPr>
          <w:rFonts w:ascii="Arial" w:eastAsia="Arial Unicode MS" w:hAnsi="Arial" w:cs="Arial Unicode MS"/>
          <w:u w:color="000000"/>
          <w:lang w:val="en-US" w:eastAsia="fr-FR"/>
        </w:rPr>
        <w:t xml:space="preserve"> ERM, p-ERM, ezrin, </w:t>
      </w:r>
      <w:proofErr w:type="gramStart"/>
      <w:r w:rsidRPr="00B232F0">
        <w:rPr>
          <w:rFonts w:ascii="Arial" w:eastAsia="Arial Unicode MS" w:hAnsi="Arial" w:cs="Arial Unicode MS"/>
          <w:u w:color="000000"/>
          <w:lang w:val="en-US" w:eastAsia="fr-FR"/>
        </w:rPr>
        <w:t>radixin</w:t>
      </w:r>
      <w:proofErr w:type="gramEnd"/>
      <w:r w:rsidRPr="00B232F0">
        <w:rPr>
          <w:rFonts w:ascii="Arial" w:eastAsia="Arial Unicode MS" w:hAnsi="Arial" w:cs="Arial Unicode MS"/>
          <w:u w:color="000000"/>
          <w:lang w:val="en-US" w:eastAsia="fr-FR"/>
        </w:rPr>
        <w:t xml:space="preserve"> and moesin expression levels of murine WT hoxB8-progenitors, and WT hoxB8-macrophages. </w:t>
      </w:r>
    </w:p>
    <w:p w14:paraId="4CED92B3" w14:textId="77777777" w:rsidR="00534046" w:rsidRPr="00B232F0" w:rsidRDefault="00534046" w:rsidP="006B02FB">
      <w:pPr>
        <w:widowControl w:val="0"/>
        <w:spacing w:after="60"/>
        <w:jc w:val="both"/>
        <w:rPr>
          <w:rFonts w:ascii="Arial" w:eastAsia="Arial Unicode MS" w:hAnsi="Arial" w:cs="Arial Unicode MS"/>
          <w:b/>
          <w:bCs/>
          <w:u w:color="000000"/>
          <w:lang w:val="en-US" w:eastAsia="fr-FR"/>
        </w:rPr>
      </w:pPr>
      <w:r w:rsidRPr="00B232F0">
        <w:rPr>
          <w:rFonts w:ascii="Arial" w:eastAsia="Arial Unicode MS" w:hAnsi="Arial" w:cs="Arial Unicode MS"/>
          <w:b/>
          <w:bCs/>
          <w:u w:color="000000"/>
          <w:lang w:val="en-US" w:eastAsia="fr-FR"/>
        </w:rPr>
        <w:t xml:space="preserve">G. </w:t>
      </w:r>
      <w:r w:rsidRPr="00B232F0">
        <w:rPr>
          <w:rFonts w:ascii="Arial" w:eastAsia="Arial Unicode MS" w:hAnsi="Arial" w:cs="Arial Unicode MS"/>
          <w:u w:color="000000"/>
          <w:lang w:val="en-US" w:eastAsia="fr-FR"/>
        </w:rPr>
        <w:t xml:space="preserve">Quantification of expression relatively to HoxB8-progenitors from at least </w:t>
      </w:r>
      <w:proofErr w:type="gramStart"/>
      <w:r w:rsidRPr="00B232F0">
        <w:rPr>
          <w:rFonts w:ascii="Arial" w:eastAsia="Arial Unicode MS" w:hAnsi="Arial" w:cs="Arial Unicode MS"/>
          <w:u w:color="000000"/>
          <w:lang w:val="en-US" w:eastAsia="fr-FR"/>
        </w:rPr>
        <w:t>3</w:t>
      </w:r>
      <w:proofErr w:type="gramEnd"/>
      <w:r w:rsidRPr="00B232F0">
        <w:rPr>
          <w:rFonts w:ascii="Arial" w:eastAsia="Arial Unicode MS" w:hAnsi="Arial" w:cs="Arial Unicode MS"/>
          <w:u w:color="000000"/>
          <w:lang w:val="en-US" w:eastAsia="fr-FR"/>
        </w:rPr>
        <w:t xml:space="preserve"> independent experiments. Mean and SD are plotted. Statistics: </w:t>
      </w:r>
      <w:r w:rsidRPr="00B232F0">
        <w:rPr>
          <w:rFonts w:ascii="Arial" w:eastAsia="Arial Unicode MS" w:hAnsi="Arial" w:cs="Arial"/>
          <w:u w:color="000000"/>
          <w:lang w:val="en-US" w:eastAsia="fr-FR"/>
        </w:rPr>
        <w:t xml:space="preserve">P-values </w:t>
      </w:r>
      <w:proofErr w:type="gramStart"/>
      <w:r w:rsidRPr="00B232F0">
        <w:rPr>
          <w:rFonts w:ascii="Arial" w:eastAsia="Arial Unicode MS" w:hAnsi="Arial" w:cs="Arial"/>
          <w:u w:color="000000"/>
          <w:lang w:val="en-US" w:eastAsia="fr-FR"/>
        </w:rPr>
        <w:t>were obtained</w:t>
      </w:r>
      <w:proofErr w:type="gramEnd"/>
      <w:r w:rsidRPr="00B232F0">
        <w:rPr>
          <w:rFonts w:ascii="Arial" w:eastAsia="Arial Unicode MS" w:hAnsi="Arial" w:cs="Arial"/>
          <w:u w:color="000000"/>
          <w:lang w:val="en-US" w:eastAsia="fr-FR"/>
        </w:rPr>
        <w:t xml:space="preserve"> with a paired Student’s t-test</w:t>
      </w:r>
      <w:r w:rsidRPr="00B232F0">
        <w:rPr>
          <w:rFonts w:ascii="Arial" w:eastAsia="Arial Unicode MS" w:hAnsi="Arial" w:cs="Arial Unicode MS"/>
          <w:u w:color="000000"/>
          <w:lang w:val="en-US" w:eastAsia="fr-FR"/>
        </w:rPr>
        <w:t>.</w:t>
      </w:r>
    </w:p>
    <w:p w14:paraId="5121C51A" w14:textId="77777777" w:rsidR="00534046" w:rsidRPr="00B232F0" w:rsidRDefault="00534046" w:rsidP="006B02FB">
      <w:pPr>
        <w:widowControl w:val="0"/>
        <w:spacing w:after="60"/>
        <w:jc w:val="both"/>
        <w:rPr>
          <w:rFonts w:ascii="Arial" w:eastAsia="Arial Unicode MS" w:hAnsi="Arial" w:cs="Arial Unicode MS"/>
          <w:u w:color="000000"/>
          <w:lang w:val="en-US" w:eastAsia="fr-FR"/>
        </w:rPr>
      </w:pPr>
      <w:r w:rsidRPr="00B232F0">
        <w:rPr>
          <w:rFonts w:ascii="Arial" w:eastAsia="Arial Unicode MS" w:hAnsi="Arial" w:cs="Arial Unicode MS"/>
          <w:b/>
          <w:bCs/>
          <w:u w:color="000000"/>
          <w:lang w:val="en-US" w:eastAsia="fr-FR"/>
        </w:rPr>
        <w:t xml:space="preserve">H. </w:t>
      </w:r>
      <w:r w:rsidRPr="00B232F0">
        <w:rPr>
          <w:rFonts w:ascii="Arial" w:eastAsia="Arial Unicode MS" w:hAnsi="Arial" w:cs="Arial Unicode MS"/>
          <w:u w:color="000000"/>
          <w:lang w:val="en-US" w:eastAsia="fr-FR"/>
        </w:rPr>
        <w:t>Immunoblots showing the expression levels of ERM, p-ERM, ezrin, radixin and moesin of HoxB8-macrophages WT or respectively knockout for ezrin (KO Ezrin), radixin (KO Radixin) or moesin (KO Moesin).</w:t>
      </w:r>
    </w:p>
    <w:p w14:paraId="17935BC0" w14:textId="77777777" w:rsidR="00534046" w:rsidRPr="00B232F0" w:rsidRDefault="00534046" w:rsidP="006B02FB">
      <w:pPr>
        <w:widowControl w:val="0"/>
        <w:spacing w:after="60"/>
        <w:jc w:val="both"/>
        <w:rPr>
          <w:rFonts w:ascii="Arial" w:eastAsia="Arial Unicode MS" w:hAnsi="Arial" w:cs="Arial Unicode MS"/>
          <w:u w:color="000000"/>
          <w:lang w:val="en-US" w:eastAsia="fr-FR"/>
        </w:rPr>
      </w:pPr>
    </w:p>
    <w:p w14:paraId="0B339E68" w14:textId="77777777" w:rsidR="00534046" w:rsidRPr="00B232F0" w:rsidRDefault="00534046" w:rsidP="006B02FB">
      <w:pPr>
        <w:widowControl w:val="0"/>
        <w:spacing w:after="60"/>
        <w:jc w:val="both"/>
        <w:rPr>
          <w:rFonts w:ascii="Arial" w:eastAsia="Arial Unicode MS" w:hAnsi="Arial" w:cs="Arial Unicode MS"/>
          <w:b/>
          <w:bCs/>
          <w:u w:color="000000"/>
          <w:lang w:val="en-US" w:eastAsia="fr-FR"/>
        </w:rPr>
      </w:pPr>
      <w:r w:rsidRPr="00B232F0">
        <w:rPr>
          <w:rFonts w:ascii="Arial" w:eastAsia="Arial Unicode MS" w:hAnsi="Arial" w:cs="Arial Unicode MS"/>
          <w:b/>
          <w:bCs/>
          <w:u w:color="000000"/>
          <w:lang w:val="en-US" w:eastAsia="fr-FR"/>
        </w:rPr>
        <w:t>(I-J). 3D migration of simple KO of ezrin-, radixin- or moesin in macrophages.</w:t>
      </w:r>
    </w:p>
    <w:p w14:paraId="196A781C" w14:textId="53B33540" w:rsidR="008A0D42" w:rsidRPr="00B232F0" w:rsidRDefault="00534046" w:rsidP="006B02FB">
      <w:pPr>
        <w:widowControl w:val="0"/>
        <w:spacing w:after="60"/>
        <w:jc w:val="both"/>
        <w:rPr>
          <w:rFonts w:ascii="Arial" w:eastAsia="Arial Unicode MS" w:hAnsi="Arial" w:cs="Arial Unicode MS"/>
          <w:u w:color="000000"/>
          <w:lang w:val="en-US" w:eastAsia="fr-FR"/>
        </w:rPr>
      </w:pPr>
      <w:r w:rsidRPr="00B232F0">
        <w:rPr>
          <w:rFonts w:ascii="Arial" w:eastAsia="Arial Unicode MS" w:hAnsi="Arial" w:cs="Arial Unicode MS"/>
          <w:b/>
          <w:bCs/>
          <w:u w:color="000000"/>
          <w:lang w:val="en-US" w:eastAsia="fr-FR"/>
        </w:rPr>
        <w:t xml:space="preserve">I-J. </w:t>
      </w:r>
      <w:r w:rsidRPr="00B232F0">
        <w:rPr>
          <w:rFonts w:ascii="Arial" w:eastAsia="Arial Unicode MS" w:hAnsi="Arial" w:cs="Arial Unicode MS"/>
          <w:u w:color="000000"/>
          <w:lang w:val="en-US" w:eastAsia="fr-FR"/>
        </w:rPr>
        <w:t>Percentages of migration and migration distances of WT, KO Ezrin, KO Radixin, or KO Moesin HoxB8-macrophages in</w:t>
      </w:r>
      <w:r w:rsidR="006B02FB" w:rsidRPr="00B232F0">
        <w:rPr>
          <w:rFonts w:ascii="Arial" w:eastAsia="Arial Unicode MS" w:hAnsi="Arial" w:cs="Arial Unicode MS"/>
          <w:u w:color="000000"/>
          <w:lang w:val="en-US" w:eastAsia="fr-FR"/>
        </w:rPr>
        <w:t>side</w:t>
      </w:r>
      <w:r w:rsidRPr="00B232F0">
        <w:rPr>
          <w:rFonts w:ascii="Arial" w:eastAsia="Arial Unicode MS" w:hAnsi="Arial" w:cs="Arial Unicode MS"/>
          <w:u w:color="000000"/>
          <w:lang w:val="en-US" w:eastAsia="fr-FR"/>
        </w:rPr>
        <w:t xml:space="preserve"> collagen I </w:t>
      </w:r>
      <w:r w:rsidRPr="00B232F0">
        <w:rPr>
          <w:rFonts w:ascii="Arial" w:eastAsia="Arial Unicode MS" w:hAnsi="Arial" w:cs="Arial Unicode MS"/>
          <w:b/>
          <w:u w:color="000000"/>
          <w:lang w:val="en-US" w:eastAsia="fr-FR"/>
        </w:rPr>
        <w:t>(I)</w:t>
      </w:r>
      <w:r w:rsidRPr="00B232F0">
        <w:rPr>
          <w:rFonts w:ascii="Arial" w:eastAsia="Arial Unicode MS" w:hAnsi="Arial" w:cs="Arial Unicode MS"/>
          <w:b/>
          <w:i/>
          <w:u w:color="000000"/>
          <w:lang w:val="en-US" w:eastAsia="fr-FR"/>
        </w:rPr>
        <w:t xml:space="preserve"> </w:t>
      </w:r>
      <w:r w:rsidRPr="00B232F0">
        <w:rPr>
          <w:rFonts w:ascii="Arial" w:eastAsia="Arial Unicode MS" w:hAnsi="Arial" w:cs="Arial Unicode MS"/>
          <w:u w:color="000000"/>
          <w:lang w:val="en-US" w:eastAsia="fr-FR"/>
        </w:rPr>
        <w:t xml:space="preserve">and Matrigel </w:t>
      </w:r>
      <w:r w:rsidRPr="00B232F0">
        <w:rPr>
          <w:rFonts w:ascii="Arial" w:eastAsia="Arial Unicode MS" w:hAnsi="Arial" w:cs="Arial Unicode MS"/>
          <w:b/>
          <w:u w:color="000000"/>
          <w:lang w:val="en-US" w:eastAsia="fr-FR"/>
        </w:rPr>
        <w:t>(J)</w:t>
      </w:r>
      <w:r w:rsidRPr="00B232F0">
        <w:rPr>
          <w:rFonts w:ascii="Arial" w:eastAsia="Arial Unicode MS" w:hAnsi="Arial" w:cs="Arial Unicode MS"/>
          <w:u w:color="000000"/>
          <w:lang w:val="en-US" w:eastAsia="fr-FR"/>
        </w:rPr>
        <w:t xml:space="preserve"> are plotted</w:t>
      </w:r>
      <w:r w:rsidR="004B596C" w:rsidRPr="00B232F0">
        <w:rPr>
          <w:rFonts w:ascii="Arial" w:eastAsia="Arial Unicode MS" w:hAnsi="Arial" w:cs="Arial Unicode MS"/>
          <w:u w:color="000000"/>
          <w:lang w:val="en-US" w:eastAsia="fr-FR"/>
        </w:rPr>
        <w:t xml:space="preserve"> as follow: the technical replicates (dot) of 3 independent experiment (highlighted by different grey colors) are represented. The mean (bar) and SD from the </w:t>
      </w:r>
      <w:proofErr w:type="gramStart"/>
      <w:r w:rsidR="004B596C" w:rsidRPr="00B232F0">
        <w:rPr>
          <w:rFonts w:ascii="Arial" w:eastAsia="Arial Unicode MS" w:hAnsi="Arial" w:cs="Arial Unicode MS"/>
          <w:u w:color="000000"/>
          <w:lang w:val="en-US" w:eastAsia="fr-FR"/>
        </w:rPr>
        <w:t>3</w:t>
      </w:r>
      <w:proofErr w:type="gramEnd"/>
      <w:r w:rsidR="004B596C" w:rsidRPr="00B232F0">
        <w:rPr>
          <w:rFonts w:ascii="Arial" w:eastAsia="Arial Unicode MS" w:hAnsi="Arial" w:cs="Arial Unicode MS"/>
          <w:u w:color="000000"/>
          <w:lang w:val="en-US" w:eastAsia="fr-FR"/>
        </w:rPr>
        <w:t xml:space="preserve"> independent experiments are shown. Statistical analysis </w:t>
      </w:r>
      <w:proofErr w:type="gramStart"/>
      <w:r w:rsidR="004B596C" w:rsidRPr="00B232F0">
        <w:rPr>
          <w:rFonts w:ascii="Arial" w:eastAsia="Arial Unicode MS" w:hAnsi="Arial" w:cs="Arial Unicode MS"/>
          <w:u w:color="000000"/>
          <w:lang w:val="en-US" w:eastAsia="fr-FR"/>
        </w:rPr>
        <w:t>was done</w:t>
      </w:r>
      <w:proofErr w:type="gramEnd"/>
      <w:r w:rsidR="004B596C" w:rsidRPr="00B232F0">
        <w:rPr>
          <w:rFonts w:ascii="Arial" w:eastAsia="Arial Unicode MS" w:hAnsi="Arial" w:cs="Arial Unicode MS"/>
          <w:u w:color="000000"/>
          <w:lang w:val="en-US" w:eastAsia="fr-FR"/>
        </w:rPr>
        <w:t xml:space="preserve"> on the mean per experiments using a RM 1-way anova. </w:t>
      </w:r>
      <w:r w:rsidR="008A0D42" w:rsidRPr="00B232F0">
        <w:rPr>
          <w:rFonts w:ascii="Arial" w:eastAsia="Arial Unicode MS" w:hAnsi="Arial" w:cs="Arial Unicode MS"/>
          <w:u w:color="000000"/>
          <w:lang w:val="en-US" w:eastAsia="fr-FR"/>
        </w:rPr>
        <w:t xml:space="preserve">Distribution of the migration distance of each cell from </w:t>
      </w:r>
      <w:proofErr w:type="gramStart"/>
      <w:r w:rsidR="008A0D42" w:rsidRPr="00B232F0">
        <w:rPr>
          <w:rFonts w:ascii="Arial" w:eastAsia="Arial Unicode MS" w:hAnsi="Arial" w:cs="Arial Unicode MS"/>
          <w:u w:color="000000"/>
          <w:lang w:val="en-US" w:eastAsia="fr-FR"/>
        </w:rPr>
        <w:t>3</w:t>
      </w:r>
      <w:proofErr w:type="gramEnd"/>
      <w:r w:rsidR="008A0D42" w:rsidRPr="00B232F0">
        <w:rPr>
          <w:rFonts w:ascii="Arial" w:eastAsia="Arial Unicode MS" w:hAnsi="Arial" w:cs="Arial Unicode MS"/>
          <w:u w:color="000000"/>
          <w:lang w:val="en-US" w:eastAsia="fr-FR"/>
        </w:rPr>
        <w:t xml:space="preserve"> independent experiments is shown. Dots represent the median of each independent experiment and </w:t>
      </w:r>
      <w:proofErr w:type="gramStart"/>
      <w:r w:rsidR="008A0D42" w:rsidRPr="00B232F0">
        <w:rPr>
          <w:rFonts w:ascii="Arial" w:eastAsia="Arial Unicode MS" w:hAnsi="Arial" w:cs="Arial Unicode MS"/>
          <w:u w:color="000000"/>
          <w:lang w:val="en-US" w:eastAsia="fr-FR"/>
        </w:rPr>
        <w:t>were used</w:t>
      </w:r>
      <w:proofErr w:type="gramEnd"/>
      <w:r w:rsidR="008A0D42" w:rsidRPr="00B232F0">
        <w:rPr>
          <w:rFonts w:ascii="Arial" w:eastAsia="Arial Unicode MS" w:hAnsi="Arial" w:cs="Arial Unicode MS"/>
          <w:u w:color="000000"/>
          <w:lang w:val="en-US" w:eastAsia="fr-FR"/>
        </w:rPr>
        <w:t xml:space="preserve"> for statistical analysis using RM 1-way anova.</w:t>
      </w:r>
    </w:p>
    <w:p w14:paraId="738DC40C" w14:textId="77777777" w:rsidR="00534046" w:rsidRPr="00B232F0" w:rsidRDefault="00534046" w:rsidP="006B02FB">
      <w:pPr>
        <w:jc w:val="both"/>
        <w:rPr>
          <w:rFonts w:ascii="Calibri" w:eastAsia="Calibri" w:hAnsi="Calibri"/>
          <w:b/>
          <w:lang w:val="en-US"/>
        </w:rPr>
      </w:pPr>
    </w:p>
    <w:p w14:paraId="20A6F0C1" w14:textId="77777777" w:rsidR="00534046" w:rsidRPr="00B232F0" w:rsidRDefault="00534046" w:rsidP="00534046">
      <w:pPr>
        <w:rPr>
          <w:rFonts w:ascii="Arial" w:eastAsia="Arial Unicode MS" w:hAnsi="Arial" w:cs="Arial Unicode MS"/>
          <w:b/>
          <w:u w:color="000000"/>
          <w:lang w:val="en-US" w:eastAsia="fr-FR"/>
        </w:rPr>
      </w:pPr>
      <w:r w:rsidRPr="00B232F0">
        <w:rPr>
          <w:rFonts w:ascii="Arial" w:eastAsia="Arial Unicode MS" w:hAnsi="Arial" w:cs="Arial Unicode MS"/>
          <w:b/>
          <w:u w:color="000000"/>
          <w:lang w:val="en-US" w:eastAsia="fr-FR"/>
        </w:rPr>
        <w:br w:type="page"/>
      </w:r>
    </w:p>
    <w:p w14:paraId="3F6EE146" w14:textId="1A2A51B1" w:rsidR="00534046" w:rsidRPr="00B232F0" w:rsidRDefault="008F7605" w:rsidP="00534046">
      <w:pPr>
        <w:widowControl w:val="0"/>
        <w:spacing w:after="60"/>
        <w:rPr>
          <w:rFonts w:ascii="Arial" w:eastAsia="Arial Unicode MS" w:hAnsi="Arial" w:cs="Arial Unicode MS"/>
          <w:b/>
          <w:u w:color="000000"/>
          <w:lang w:val="en-US" w:eastAsia="fr-FR"/>
        </w:rPr>
      </w:pPr>
      <w:r w:rsidRPr="00B232F0">
        <w:rPr>
          <w:rFonts w:ascii="Arial" w:eastAsia="Arial Unicode MS" w:hAnsi="Arial" w:cs="Arial Unicode MS"/>
          <w:b/>
          <w:noProof/>
          <w:u w:color="000000"/>
          <w:lang w:eastAsia="fr-FR"/>
        </w:rPr>
        <w:drawing>
          <wp:inline distT="0" distB="0" distL="0" distR="0" wp14:anchorId="353BACF3" wp14:editId="2E5DCB48">
            <wp:extent cx="5897880" cy="8062124"/>
            <wp:effectExtent l="0" t="0" r="762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38360" t="2872" b="17603"/>
                    <a:stretch/>
                  </pic:blipFill>
                  <pic:spPr bwMode="auto">
                    <a:xfrm>
                      <a:off x="0" y="0"/>
                      <a:ext cx="5900945" cy="8066314"/>
                    </a:xfrm>
                    <a:prstGeom prst="rect">
                      <a:avLst/>
                    </a:prstGeom>
                    <a:noFill/>
                    <a:ln>
                      <a:noFill/>
                    </a:ln>
                    <a:extLst>
                      <a:ext uri="{53640926-AAD7-44D8-BBD7-CCE9431645EC}">
                        <a14:shadowObscured xmlns:a14="http://schemas.microsoft.com/office/drawing/2010/main"/>
                      </a:ext>
                    </a:extLst>
                  </pic:spPr>
                </pic:pic>
              </a:graphicData>
            </a:graphic>
          </wp:inline>
        </w:drawing>
      </w:r>
    </w:p>
    <w:p w14:paraId="1BC50702" w14:textId="6BDACAF8" w:rsidR="00534046" w:rsidRPr="00B232F0" w:rsidRDefault="00534046" w:rsidP="00534046">
      <w:pPr>
        <w:rPr>
          <w:rFonts w:ascii="Arial" w:eastAsia="Arial Unicode MS" w:hAnsi="Arial" w:cs="Arial Unicode MS"/>
          <w:b/>
          <w:u w:color="000000"/>
          <w:lang w:val="en-US" w:eastAsia="fr-FR"/>
        </w:rPr>
      </w:pPr>
      <w:r w:rsidRPr="00B232F0">
        <w:rPr>
          <w:rFonts w:ascii="Calibri" w:eastAsia="Calibri" w:hAnsi="Calibri"/>
          <w:lang w:val="en-US"/>
        </w:rPr>
        <w:br w:type="page"/>
      </w:r>
    </w:p>
    <w:p w14:paraId="70AAA3A0" w14:textId="734338B1" w:rsidR="00534046" w:rsidRPr="00B232F0" w:rsidRDefault="00534046" w:rsidP="006B02FB">
      <w:pPr>
        <w:widowControl w:val="0"/>
        <w:spacing w:after="60"/>
        <w:jc w:val="both"/>
        <w:rPr>
          <w:rFonts w:ascii="Arial" w:eastAsia="Arial Unicode MS" w:hAnsi="Arial" w:cs="Arial"/>
          <w:b/>
          <w:u w:color="000000"/>
          <w:lang w:val="en-US" w:eastAsia="fr-FR"/>
        </w:rPr>
      </w:pPr>
      <w:r w:rsidRPr="00B232F0">
        <w:rPr>
          <w:rFonts w:ascii="Arial" w:eastAsia="Arial Unicode MS" w:hAnsi="Arial" w:cs="Arial"/>
          <w:b/>
          <w:u w:color="000000"/>
          <w:lang w:val="en-US" w:eastAsia="fr-FR"/>
        </w:rPr>
        <w:t xml:space="preserve">Fig 2: </w:t>
      </w:r>
      <w:r w:rsidRPr="00B232F0">
        <w:rPr>
          <w:rFonts w:ascii="Arial" w:eastAsia="Arial Unicode MS" w:hAnsi="Arial" w:cs="Arial"/>
          <w:b/>
          <w:bCs/>
          <w:u w:color="000000"/>
          <w:lang w:val="en-US" w:eastAsia="fr-FR"/>
        </w:rPr>
        <w:t xml:space="preserve">ERM-tKO </w:t>
      </w:r>
      <w:r w:rsidRPr="00B232F0">
        <w:rPr>
          <w:rFonts w:ascii="Arial" w:eastAsia="Arial Unicode MS" w:hAnsi="Arial" w:cs="Arial"/>
          <w:b/>
          <w:u w:color="000000"/>
          <w:lang w:val="en-US" w:eastAsia="fr-FR"/>
        </w:rPr>
        <w:t>does not have a marked influence on the formation and dynamics of macrophage actin structures</w:t>
      </w:r>
      <w:r w:rsidRPr="00B232F0">
        <w:rPr>
          <w:rFonts w:ascii="Arial" w:eastAsia="Arial Unicode MS" w:hAnsi="Arial" w:cs="Arial"/>
          <w:b/>
          <w:bCs/>
          <w:u w:color="000000"/>
          <w:lang w:val="en-US" w:eastAsia="fr-FR"/>
        </w:rPr>
        <w:t>.</w:t>
      </w:r>
    </w:p>
    <w:p w14:paraId="5D543167" w14:textId="77777777" w:rsidR="00534046" w:rsidRPr="00B232F0" w:rsidRDefault="00534046" w:rsidP="006B02FB">
      <w:pPr>
        <w:widowControl w:val="0"/>
        <w:spacing w:after="60"/>
        <w:jc w:val="both"/>
        <w:rPr>
          <w:rFonts w:ascii="Arial" w:eastAsia="Arial Unicode MS" w:hAnsi="Arial" w:cs="Arial"/>
          <w:u w:color="000000"/>
          <w:lang w:val="en-US" w:eastAsia="fr-FR"/>
        </w:rPr>
      </w:pPr>
      <w:r w:rsidRPr="00B232F0">
        <w:rPr>
          <w:rFonts w:ascii="Arial" w:eastAsia="Arial Unicode MS" w:hAnsi="Arial" w:cs="Arial"/>
          <w:b/>
          <w:bCs/>
          <w:u w:color="000000"/>
          <w:lang w:val="en-US" w:eastAsia="fr-FR"/>
        </w:rPr>
        <w:t>A</w:t>
      </w:r>
      <w:r w:rsidRPr="00B232F0">
        <w:rPr>
          <w:rFonts w:ascii="Arial" w:eastAsia="Arial Unicode MS" w:hAnsi="Arial" w:cs="Arial"/>
          <w:u w:color="000000"/>
          <w:lang w:val="en-US" w:eastAsia="fr-FR"/>
        </w:rPr>
        <w:t>.</w:t>
      </w:r>
      <w:r w:rsidRPr="00B232F0">
        <w:rPr>
          <w:rFonts w:ascii="Arial" w:eastAsia="Arial Unicode MS" w:hAnsi="Arial" w:cs="Arial"/>
          <w:i/>
          <w:iCs/>
          <w:u w:color="000000"/>
          <w:lang w:val="en-US" w:eastAsia="fr-FR"/>
        </w:rPr>
        <w:t xml:space="preserve"> </w:t>
      </w:r>
      <w:r w:rsidRPr="00B232F0">
        <w:rPr>
          <w:rFonts w:ascii="Arial" w:eastAsia="Arial Unicode MS" w:hAnsi="Arial" w:cs="Arial"/>
          <w:u w:color="000000"/>
          <w:lang w:val="en-US" w:eastAsia="fr-FR"/>
        </w:rPr>
        <w:t xml:space="preserve">The expression levels of ezrin, radixin, moesin, ERM and p-ERM from WT Hoxb8-macrophages and three independent clones (tKO#1, tKO#2, tKO#3) triple ERM knockout (ERM-tKO) were analyzed by western blot. ERM and moesin are from the same </w:t>
      </w:r>
      <w:proofErr w:type="gramStart"/>
      <w:r w:rsidRPr="00B232F0">
        <w:rPr>
          <w:rFonts w:ascii="Arial" w:eastAsia="Arial Unicode MS" w:hAnsi="Arial" w:cs="Arial"/>
          <w:u w:color="000000"/>
          <w:lang w:val="en-US" w:eastAsia="fr-FR"/>
        </w:rPr>
        <w:t>immunoblots, that</w:t>
      </w:r>
      <w:proofErr w:type="gramEnd"/>
      <w:r w:rsidRPr="00B232F0">
        <w:rPr>
          <w:rFonts w:ascii="Arial" w:eastAsia="Arial Unicode MS" w:hAnsi="Arial" w:cs="Arial"/>
          <w:u w:color="000000"/>
          <w:lang w:val="en-US" w:eastAsia="fr-FR"/>
        </w:rPr>
        <w:t xml:space="preserve"> was stripped and rehybridized. </w:t>
      </w:r>
    </w:p>
    <w:p w14:paraId="01F81510" w14:textId="77777777" w:rsidR="00534046" w:rsidRPr="00470D48" w:rsidRDefault="00534046" w:rsidP="006B02FB">
      <w:pPr>
        <w:widowControl w:val="0"/>
        <w:spacing w:after="60"/>
        <w:jc w:val="both"/>
        <w:rPr>
          <w:rFonts w:ascii="Arial" w:eastAsia="Arial Unicode MS" w:hAnsi="Arial" w:cs="Arial"/>
          <w:bCs/>
          <w:u w:color="000000"/>
          <w:lang w:val="en-US" w:eastAsia="fr-FR"/>
        </w:rPr>
      </w:pPr>
      <w:r w:rsidRPr="00470D48">
        <w:rPr>
          <w:rFonts w:ascii="Arial" w:eastAsia="Arial Unicode MS" w:hAnsi="Arial" w:cs="Arial"/>
          <w:bCs/>
          <w:u w:color="000000"/>
          <w:lang w:val="en-US" w:eastAsia="fr-FR"/>
        </w:rPr>
        <w:t>(</w:t>
      </w:r>
      <w:r w:rsidRPr="00470D48">
        <w:rPr>
          <w:rFonts w:ascii="Arial" w:eastAsia="Arial Unicode MS" w:hAnsi="Arial" w:cs="Arial"/>
          <w:b/>
          <w:bCs/>
          <w:u w:color="000000"/>
          <w:lang w:val="en-US" w:eastAsia="fr-FR"/>
        </w:rPr>
        <w:t>B-G</w:t>
      </w:r>
      <w:r w:rsidRPr="00470D48">
        <w:rPr>
          <w:rFonts w:ascii="Arial" w:eastAsia="Arial Unicode MS" w:hAnsi="Arial" w:cs="Arial"/>
          <w:bCs/>
          <w:u w:color="000000"/>
          <w:lang w:val="en-US" w:eastAsia="fr-FR"/>
        </w:rPr>
        <w:t xml:space="preserve">) Morphological analysis of ERM-tKO macrophages. </w:t>
      </w:r>
    </w:p>
    <w:p w14:paraId="254CB5B8" w14:textId="77777777" w:rsidR="00534046" w:rsidRPr="00B232F0" w:rsidRDefault="00534046" w:rsidP="006B02FB">
      <w:pPr>
        <w:widowControl w:val="0"/>
        <w:spacing w:after="60"/>
        <w:jc w:val="both"/>
        <w:rPr>
          <w:rFonts w:ascii="Arial" w:eastAsia="Arial Unicode MS" w:hAnsi="Arial" w:cs="Arial"/>
          <w:u w:color="000000"/>
          <w:lang w:val="en-US" w:eastAsia="fr-FR"/>
        </w:rPr>
      </w:pPr>
      <w:r w:rsidRPr="00B232F0">
        <w:rPr>
          <w:rFonts w:ascii="Arial" w:eastAsia="Arial Unicode MS" w:hAnsi="Arial" w:cs="Arial"/>
          <w:b/>
          <w:bCs/>
          <w:u w:color="000000"/>
          <w:lang w:val="en-US" w:eastAsia="fr-FR"/>
        </w:rPr>
        <w:t>B</w:t>
      </w:r>
      <w:r w:rsidRPr="00B232F0">
        <w:rPr>
          <w:rFonts w:ascii="Arial" w:eastAsia="Arial Unicode MS" w:hAnsi="Arial" w:cs="Arial"/>
          <w:u w:color="000000"/>
          <w:lang w:val="en-US" w:eastAsia="fr-FR"/>
        </w:rPr>
        <w:t>. Morphology of WT and ERM-tKO#1 progenitors was analyzed by scanning electron microscopy (SEM) and the number of microvilli-like protrusions was quantified per µm</w:t>
      </w:r>
      <w:r w:rsidRPr="00B232F0">
        <w:rPr>
          <w:rFonts w:ascii="Arial" w:eastAsia="Arial Unicode MS" w:hAnsi="Arial" w:cs="Arial"/>
          <w:u w:color="000000"/>
          <w:vertAlign w:val="superscript"/>
          <w:lang w:val="en-US" w:eastAsia="fr-FR"/>
        </w:rPr>
        <w:t>2</w:t>
      </w:r>
      <w:r w:rsidRPr="00B232F0">
        <w:rPr>
          <w:rFonts w:ascii="Arial" w:eastAsia="Arial Unicode MS" w:hAnsi="Arial" w:cs="Arial"/>
          <w:u w:color="000000"/>
          <w:lang w:val="en-US" w:eastAsia="fr-FR"/>
        </w:rPr>
        <w:t xml:space="preserve"> in 25 WT and 34 ERM-tKO#1 progenitors (right panel). Scale bar: </w:t>
      </w:r>
      <w:proofErr w:type="gramStart"/>
      <w:r w:rsidRPr="00B232F0">
        <w:rPr>
          <w:rFonts w:ascii="Arial" w:eastAsia="Arial Unicode MS" w:hAnsi="Arial" w:cs="Arial"/>
          <w:u w:color="000000"/>
          <w:lang w:val="en-US" w:eastAsia="fr-FR"/>
        </w:rPr>
        <w:t>1</w:t>
      </w:r>
      <w:proofErr w:type="gramEnd"/>
      <w:r w:rsidRPr="00B232F0">
        <w:rPr>
          <w:rFonts w:ascii="Arial" w:eastAsia="Arial Unicode MS" w:hAnsi="Arial" w:cs="Arial"/>
          <w:u w:color="000000"/>
          <w:lang w:val="en-US" w:eastAsia="fr-FR"/>
        </w:rPr>
        <w:t xml:space="preserve"> µm.</w:t>
      </w:r>
    </w:p>
    <w:p w14:paraId="0AE42273" w14:textId="77777777" w:rsidR="00534046" w:rsidRPr="00B232F0" w:rsidRDefault="00534046" w:rsidP="006B02FB">
      <w:pPr>
        <w:widowControl w:val="0"/>
        <w:spacing w:after="60"/>
        <w:jc w:val="both"/>
        <w:rPr>
          <w:rFonts w:ascii="Arial" w:eastAsia="Arial Unicode MS" w:hAnsi="Arial" w:cs="Arial"/>
          <w:u w:color="000000"/>
          <w:lang w:val="en-US" w:eastAsia="fr-FR"/>
        </w:rPr>
      </w:pPr>
      <w:proofErr w:type="gramStart"/>
      <w:r w:rsidRPr="00B232F0">
        <w:rPr>
          <w:rFonts w:ascii="Arial" w:eastAsia="Arial Unicode MS" w:hAnsi="Arial" w:cs="Arial"/>
          <w:b/>
          <w:bCs/>
          <w:u w:color="000000"/>
          <w:lang w:val="en-US" w:eastAsia="fr-FR"/>
        </w:rPr>
        <w:t>C.</w:t>
      </w:r>
      <w:r w:rsidRPr="00B232F0">
        <w:rPr>
          <w:rFonts w:ascii="Arial" w:eastAsia="Arial Unicode MS" w:hAnsi="Arial" w:cs="Arial"/>
          <w:u w:color="000000"/>
          <w:lang w:val="en-US" w:eastAsia="fr-FR"/>
        </w:rPr>
        <w:t xml:space="preserve"> Morphology of WT and ERM-tKO#1 macrophages was analyzed by SEM</w:t>
      </w:r>
      <w:proofErr w:type="gramEnd"/>
      <w:r w:rsidRPr="00B232F0">
        <w:rPr>
          <w:rFonts w:ascii="Arial" w:eastAsia="Arial Unicode MS" w:hAnsi="Arial" w:cs="Arial"/>
          <w:u w:color="000000"/>
          <w:lang w:val="en-US" w:eastAsia="fr-FR"/>
        </w:rPr>
        <w:t xml:space="preserve"> and lamellipodia were evaluated as a proportion of the cell perimeter in 15 WT and 19 ERM-tKO#1 cells (right panel). Scale bar: 10 µm.</w:t>
      </w:r>
    </w:p>
    <w:p w14:paraId="6D0A4EA5" w14:textId="77777777" w:rsidR="00534046" w:rsidRPr="00B232F0" w:rsidRDefault="00534046" w:rsidP="006B02FB">
      <w:pPr>
        <w:widowControl w:val="0"/>
        <w:spacing w:after="60"/>
        <w:jc w:val="both"/>
        <w:rPr>
          <w:rFonts w:ascii="Arial" w:eastAsia="Arial Unicode MS" w:hAnsi="Arial" w:cs="Arial"/>
          <w:u w:color="000000"/>
          <w:lang w:val="en-US" w:eastAsia="fr-FR"/>
        </w:rPr>
      </w:pPr>
      <w:r w:rsidRPr="00B232F0">
        <w:rPr>
          <w:rFonts w:ascii="Arial" w:eastAsia="Arial Unicode MS" w:hAnsi="Arial" w:cs="Arial"/>
          <w:b/>
          <w:bCs/>
          <w:u w:color="000000"/>
          <w:lang w:val="en-US" w:eastAsia="fr-FR"/>
        </w:rPr>
        <w:t>D</w:t>
      </w:r>
      <w:r w:rsidRPr="00B232F0">
        <w:rPr>
          <w:rFonts w:ascii="Arial" w:eastAsia="Arial Unicode MS" w:hAnsi="Arial" w:cs="Arial"/>
          <w:u w:color="000000"/>
          <w:lang w:val="en-US" w:eastAsia="fr-FR"/>
        </w:rPr>
        <w:t xml:space="preserve">. Actin staining of WT (blue) and ERM-tKO#1 (red) macrophages pseudo-colored according to their identification using cell trackers. Black cells, whose cell tracer staining was too weak to </w:t>
      </w:r>
      <w:proofErr w:type="gramStart"/>
      <w:r w:rsidRPr="00B232F0">
        <w:rPr>
          <w:rFonts w:ascii="Arial" w:eastAsia="Arial Unicode MS" w:hAnsi="Arial" w:cs="Arial"/>
          <w:u w:color="000000"/>
          <w:lang w:val="en-US" w:eastAsia="fr-FR"/>
        </w:rPr>
        <w:t>be identified</w:t>
      </w:r>
      <w:proofErr w:type="gramEnd"/>
      <w:r w:rsidRPr="00B232F0">
        <w:rPr>
          <w:rFonts w:ascii="Arial" w:eastAsia="Arial Unicode MS" w:hAnsi="Arial" w:cs="Arial"/>
          <w:u w:color="000000"/>
          <w:lang w:val="en-US" w:eastAsia="fr-FR"/>
        </w:rPr>
        <w:t>, were removed from the analysis (left panel). Quantification of cell area (in µm</w:t>
      </w:r>
      <w:r w:rsidRPr="00B232F0">
        <w:rPr>
          <w:rFonts w:ascii="Arial" w:eastAsia="Arial Unicode MS" w:hAnsi="Arial" w:cs="Arial"/>
          <w:u w:color="000000"/>
          <w:vertAlign w:val="superscript"/>
          <w:lang w:val="en-US" w:eastAsia="fr-FR"/>
        </w:rPr>
        <w:t>2</w:t>
      </w:r>
      <w:r w:rsidRPr="00B232F0">
        <w:rPr>
          <w:rFonts w:ascii="Arial" w:eastAsia="Arial Unicode MS" w:hAnsi="Arial" w:cs="Arial"/>
          <w:u w:color="000000"/>
          <w:lang w:val="en-US" w:eastAsia="fr-FR"/>
        </w:rPr>
        <w:t xml:space="preserve">) and circularity of 210 WT and 162 ERM-tKO#1 macrophages. The medians of </w:t>
      </w:r>
      <w:proofErr w:type="gramStart"/>
      <w:r w:rsidRPr="00B232F0">
        <w:rPr>
          <w:rFonts w:ascii="Arial" w:eastAsia="Arial Unicode MS" w:hAnsi="Arial" w:cs="Arial"/>
          <w:u w:color="000000"/>
          <w:lang w:val="en-US" w:eastAsia="fr-FR"/>
        </w:rPr>
        <w:t>3</w:t>
      </w:r>
      <w:proofErr w:type="gramEnd"/>
      <w:r w:rsidRPr="00B232F0">
        <w:rPr>
          <w:rFonts w:ascii="Arial" w:eastAsia="Arial Unicode MS" w:hAnsi="Arial" w:cs="Arial"/>
          <w:u w:color="000000"/>
          <w:lang w:val="en-US" w:eastAsia="fr-FR"/>
        </w:rPr>
        <w:t xml:space="preserve"> independent experiments are represented and used for statistical analysis (right panels). Scale bar: 20 µm.</w:t>
      </w:r>
    </w:p>
    <w:p w14:paraId="3F780AF9" w14:textId="77777777" w:rsidR="00534046" w:rsidRPr="00B232F0" w:rsidRDefault="00534046" w:rsidP="006B02FB">
      <w:pPr>
        <w:widowControl w:val="0"/>
        <w:spacing w:after="60"/>
        <w:jc w:val="both"/>
        <w:rPr>
          <w:rFonts w:ascii="Arial" w:eastAsia="Arial Unicode MS" w:hAnsi="Arial" w:cs="Arial"/>
          <w:u w:color="000000"/>
          <w:lang w:val="en-US" w:eastAsia="fr-FR"/>
        </w:rPr>
      </w:pPr>
      <w:r w:rsidRPr="00B232F0">
        <w:rPr>
          <w:rFonts w:ascii="Arial" w:eastAsia="Arial Unicode MS" w:hAnsi="Arial" w:cs="Arial"/>
          <w:b/>
          <w:bCs/>
          <w:u w:color="000000"/>
          <w:lang w:val="en-US" w:eastAsia="fr-FR"/>
        </w:rPr>
        <w:t>E</w:t>
      </w:r>
      <w:r w:rsidRPr="00B232F0">
        <w:rPr>
          <w:rFonts w:ascii="Arial" w:eastAsia="Arial Unicode MS" w:hAnsi="Arial" w:cs="Arial"/>
          <w:u w:color="000000"/>
          <w:lang w:val="en-US" w:eastAsia="fr-FR"/>
        </w:rPr>
        <w:t xml:space="preserve">. Quantification of the number of filopodia per cell in 30 WT and 30 ERM-tKO#1 macrophages (left panel), and the associated filopodia length from 320 WT and 294 ERM-tKO#1 filopodia of macrophages (right panel). </w:t>
      </w:r>
    </w:p>
    <w:p w14:paraId="7B49D62F" w14:textId="77777777" w:rsidR="00534046" w:rsidRPr="00B232F0" w:rsidRDefault="00534046" w:rsidP="006B02FB">
      <w:pPr>
        <w:widowControl w:val="0"/>
        <w:spacing w:after="60"/>
        <w:jc w:val="both"/>
        <w:rPr>
          <w:rFonts w:ascii="Arial" w:eastAsia="Arial Unicode MS" w:hAnsi="Arial" w:cs="Arial"/>
          <w:u w:color="000000"/>
          <w:lang w:val="en-US" w:eastAsia="fr-FR"/>
        </w:rPr>
      </w:pPr>
      <w:r w:rsidRPr="00B232F0">
        <w:rPr>
          <w:rFonts w:ascii="Arial" w:eastAsia="Arial Unicode MS" w:hAnsi="Arial" w:cs="Arial"/>
          <w:b/>
          <w:bCs/>
          <w:u w:color="000000"/>
          <w:lang w:val="en-US" w:eastAsia="fr-FR"/>
        </w:rPr>
        <w:t>F.</w:t>
      </w:r>
      <w:r w:rsidRPr="00B232F0">
        <w:rPr>
          <w:rFonts w:ascii="Arial" w:eastAsia="Arial Unicode MS" w:hAnsi="Arial" w:cs="Arial"/>
          <w:u w:color="000000"/>
          <w:lang w:val="en-US" w:eastAsia="fr-FR"/>
        </w:rPr>
        <w:t xml:space="preserve"> Quantification of podosomes number of 210 WT and 162 ERM-tKO#1 hoxB8-macrophage cells. </w:t>
      </w:r>
    </w:p>
    <w:p w14:paraId="5AAAC035" w14:textId="3DF4D2D1" w:rsidR="00534046" w:rsidRPr="00B232F0" w:rsidRDefault="00534046" w:rsidP="006B02FB">
      <w:pPr>
        <w:widowControl w:val="0"/>
        <w:spacing w:after="60"/>
        <w:jc w:val="both"/>
        <w:rPr>
          <w:rFonts w:ascii="Arial" w:eastAsia="Arial Unicode MS" w:hAnsi="Arial" w:cs="Arial"/>
          <w:u w:color="000000"/>
          <w:lang w:val="en-US" w:eastAsia="fr-FR"/>
        </w:rPr>
      </w:pPr>
      <w:r w:rsidRPr="00B232F0">
        <w:rPr>
          <w:rFonts w:ascii="Arial" w:eastAsia="Arial Unicode MS" w:hAnsi="Arial" w:cs="Arial"/>
          <w:b/>
          <w:bCs/>
          <w:u w:color="000000"/>
          <w:lang w:val="en-US" w:eastAsia="fr-FR"/>
        </w:rPr>
        <w:t>G.</w:t>
      </w:r>
      <w:r w:rsidRPr="00B232F0">
        <w:rPr>
          <w:rFonts w:ascii="Arial" w:eastAsia="Arial Unicode MS" w:hAnsi="Arial" w:cs="Arial"/>
          <w:u w:color="000000"/>
          <w:lang w:val="en-US" w:eastAsia="fr-FR"/>
        </w:rPr>
        <w:t xml:space="preserve"> Quantification of podosome stability from lifeact-GFP-expressing WT and ERM-tKO#1 macrophages plated in 2D bare glass and imaged with RIM.</w:t>
      </w:r>
      <w:r w:rsidR="00C63EA2">
        <w:rPr>
          <w:rFonts w:ascii="Arial" w:eastAsia="Arial Unicode MS" w:hAnsi="Arial" w:cs="Arial"/>
          <w:u w:color="000000"/>
          <w:lang w:val="en-US" w:eastAsia="fr-FR"/>
        </w:rPr>
        <w:t xml:space="preserve"> </w:t>
      </w:r>
      <w:r w:rsidR="003D66B5">
        <w:rPr>
          <w:rFonts w:ascii="Arial" w:eastAsia="Arial Unicode MS" w:hAnsi="Arial" w:cs="Arial"/>
          <w:highlight w:val="yellow"/>
          <w:u w:color="000000"/>
          <w:lang w:val="en-US" w:eastAsia="fr-FR"/>
        </w:rPr>
        <w:t>See also M</w:t>
      </w:r>
      <w:r w:rsidR="00C63EA2" w:rsidRPr="002F14C3">
        <w:rPr>
          <w:rFonts w:ascii="Arial" w:eastAsia="Arial Unicode MS" w:hAnsi="Arial" w:cs="Arial"/>
          <w:highlight w:val="yellow"/>
          <w:u w:color="000000"/>
          <w:lang w:val="en-US" w:eastAsia="fr-FR"/>
        </w:rPr>
        <w:t>ovie 7.</w:t>
      </w:r>
      <w:r w:rsidR="00C63EA2" w:rsidRPr="00B232F0">
        <w:rPr>
          <w:rFonts w:ascii="Arial" w:eastAsia="Arial Unicode MS" w:hAnsi="Arial" w:cs="Arial"/>
          <w:u w:color="000000"/>
          <w:lang w:val="en-US" w:eastAsia="fr-FR"/>
        </w:rPr>
        <w:t xml:space="preserve"> </w:t>
      </w:r>
      <w:r w:rsidRPr="00B232F0">
        <w:rPr>
          <w:rFonts w:ascii="Arial" w:eastAsia="Arial Unicode MS" w:hAnsi="Arial" w:cs="Arial"/>
          <w:u w:color="000000"/>
          <w:lang w:val="en-US" w:eastAsia="fr-FR"/>
        </w:rPr>
        <w:t xml:space="preserve"> The dynamic states of podosomes were categorized into disappearing, </w:t>
      </w:r>
      <w:proofErr w:type="gramStart"/>
      <w:r w:rsidRPr="00B232F0">
        <w:rPr>
          <w:rFonts w:ascii="Arial" w:eastAsia="Arial Unicode MS" w:hAnsi="Arial" w:cs="Arial"/>
          <w:u w:color="000000"/>
          <w:lang w:val="en-US" w:eastAsia="fr-FR"/>
        </w:rPr>
        <w:t>appearing and maintained</w:t>
      </w:r>
      <w:proofErr w:type="gramEnd"/>
      <w:r w:rsidRPr="00B232F0">
        <w:rPr>
          <w:rFonts w:ascii="Arial" w:eastAsia="Arial Unicode MS" w:hAnsi="Arial" w:cs="Arial"/>
          <w:u w:color="000000"/>
          <w:lang w:val="en-US" w:eastAsia="fr-FR"/>
        </w:rPr>
        <w:t xml:space="preserve"> and expressed as percentages. </w:t>
      </w:r>
      <w:r w:rsidR="006B02FB" w:rsidRPr="00B232F0">
        <w:rPr>
          <w:rFonts w:ascii="Arial" w:eastAsia="Arial Unicode MS" w:hAnsi="Arial" w:cs="Arial"/>
          <w:u w:color="000000"/>
          <w:lang w:val="en-US" w:eastAsia="fr-FR"/>
        </w:rPr>
        <w:t xml:space="preserve">See </w:t>
      </w:r>
      <w:r w:rsidR="006B02FB" w:rsidRPr="002F14C3">
        <w:rPr>
          <w:rFonts w:ascii="Arial" w:eastAsia="Arial Unicode MS" w:hAnsi="Arial" w:cs="Arial"/>
          <w:highlight w:val="yellow"/>
          <w:u w:color="000000"/>
          <w:lang w:val="en-US" w:eastAsia="fr-FR"/>
        </w:rPr>
        <w:t>Fig S</w:t>
      </w:r>
      <w:r w:rsidR="00253D42" w:rsidRPr="002F14C3">
        <w:rPr>
          <w:rFonts w:ascii="Arial" w:eastAsia="Arial Unicode MS" w:hAnsi="Arial" w:cs="Arial"/>
          <w:highlight w:val="yellow"/>
          <w:u w:color="000000"/>
          <w:lang w:val="en-US" w:eastAsia="fr-FR"/>
        </w:rPr>
        <w:t>2 in Appendix</w:t>
      </w:r>
      <w:r w:rsidR="006B02FB" w:rsidRPr="00B232F0">
        <w:rPr>
          <w:rFonts w:ascii="Arial" w:eastAsia="Arial Unicode MS" w:hAnsi="Arial" w:cs="Arial"/>
          <w:u w:color="000000"/>
          <w:lang w:val="en-US" w:eastAsia="fr-FR"/>
        </w:rPr>
        <w:t xml:space="preserve"> for detailed explanations.</w:t>
      </w:r>
    </w:p>
    <w:p w14:paraId="639CAA43" w14:textId="1CBD9C27" w:rsidR="00534046" w:rsidRPr="00B232F0" w:rsidRDefault="00534046" w:rsidP="006B02FB">
      <w:pPr>
        <w:widowControl w:val="0"/>
        <w:spacing w:after="60"/>
        <w:jc w:val="both"/>
        <w:rPr>
          <w:rFonts w:ascii="Arial" w:eastAsia="Arial Unicode MS" w:hAnsi="Arial" w:cs="Arial"/>
          <w:u w:color="000000"/>
          <w:lang w:val="en-US" w:eastAsia="fr-FR"/>
        </w:rPr>
      </w:pPr>
      <w:r w:rsidRPr="00B232F0">
        <w:rPr>
          <w:rFonts w:ascii="Arial" w:eastAsia="Arial Unicode MS" w:hAnsi="Arial" w:cs="Arial"/>
          <w:b/>
          <w:bCs/>
          <w:u w:color="000000"/>
          <w:lang w:val="en-US" w:eastAsia="fr-FR"/>
        </w:rPr>
        <w:t>H.</w:t>
      </w:r>
      <w:r w:rsidRPr="00B232F0">
        <w:rPr>
          <w:rFonts w:ascii="Arial" w:eastAsia="Arial Unicode MS" w:hAnsi="Arial" w:cs="Arial"/>
          <w:u w:color="000000"/>
          <w:lang w:val="en-US" w:eastAsia="fr-FR"/>
        </w:rPr>
        <w:t xml:space="preserve"> </w:t>
      </w:r>
      <w:r w:rsidRPr="00470D48">
        <w:rPr>
          <w:rFonts w:ascii="Arial" w:eastAsia="Arial Unicode MS" w:hAnsi="Arial" w:cs="Arial"/>
          <w:bCs/>
          <w:u w:color="000000"/>
          <w:lang w:val="en-US" w:eastAsia="fr-FR"/>
        </w:rPr>
        <w:t xml:space="preserve">2D Migration of WT, ERM-tKO#1, </w:t>
      </w:r>
      <w:proofErr w:type="gramStart"/>
      <w:r w:rsidRPr="00470D48">
        <w:rPr>
          <w:rFonts w:ascii="Arial" w:eastAsia="Arial Unicode MS" w:hAnsi="Arial" w:cs="Arial"/>
          <w:bCs/>
          <w:u w:color="000000"/>
          <w:lang w:val="en-US" w:eastAsia="fr-FR"/>
        </w:rPr>
        <w:t>tKO#</w:t>
      </w:r>
      <w:proofErr w:type="gramEnd"/>
      <w:r w:rsidRPr="00470D48">
        <w:rPr>
          <w:rFonts w:ascii="Arial" w:eastAsia="Arial Unicode MS" w:hAnsi="Arial" w:cs="Arial"/>
          <w:bCs/>
          <w:u w:color="000000"/>
          <w:lang w:val="en-US" w:eastAsia="fr-FR"/>
        </w:rPr>
        <w:t>2, and tKO#3 macrophages</w:t>
      </w:r>
      <w:r w:rsidRPr="00470D48">
        <w:rPr>
          <w:rFonts w:ascii="Arial" w:eastAsia="Arial Unicode MS" w:hAnsi="Arial" w:cs="Arial"/>
          <w:u w:color="000000"/>
          <w:lang w:val="en-US" w:eastAsia="fr-FR"/>
        </w:rPr>
        <w:t xml:space="preserve">. </w:t>
      </w:r>
      <w:r w:rsidRPr="00B232F0">
        <w:rPr>
          <w:rFonts w:ascii="Arial" w:eastAsia="Arial Unicode MS" w:hAnsi="Arial" w:cs="Arial"/>
          <w:u w:color="000000"/>
          <w:lang w:val="en-US" w:eastAsia="fr-FR"/>
        </w:rPr>
        <w:t xml:space="preserve">Snapshot pictures showing WT and ERM-TKO#1 macrophages migrating randomly in bare glass (2D) with migratory tracks representing cell trajectories during </w:t>
      </w:r>
      <w:r w:rsidRPr="002F14C3">
        <w:rPr>
          <w:rFonts w:ascii="Arial" w:eastAsia="Arial Unicode MS" w:hAnsi="Arial" w:cs="Arial"/>
          <w:highlight w:val="yellow"/>
          <w:u w:color="000000"/>
          <w:lang w:val="en-US" w:eastAsia="fr-FR"/>
        </w:rPr>
        <w:t>1</w:t>
      </w:r>
      <w:r w:rsidR="00C63EA2" w:rsidRPr="002F14C3">
        <w:rPr>
          <w:rFonts w:ascii="Arial" w:eastAsia="Arial Unicode MS" w:hAnsi="Arial" w:cs="Arial"/>
          <w:highlight w:val="yellow"/>
          <w:u w:color="000000"/>
          <w:lang w:val="en-US" w:eastAsia="fr-FR"/>
        </w:rPr>
        <w:t>0</w:t>
      </w:r>
      <w:r w:rsidRPr="002F14C3">
        <w:rPr>
          <w:rFonts w:ascii="Arial" w:eastAsia="Arial Unicode MS" w:hAnsi="Arial" w:cs="Arial"/>
          <w:highlight w:val="yellow"/>
          <w:u w:color="000000"/>
          <w:lang w:val="en-US" w:eastAsia="fr-FR"/>
        </w:rPr>
        <w:t>h</w:t>
      </w:r>
      <w:r w:rsidRPr="00B232F0">
        <w:rPr>
          <w:rFonts w:ascii="Arial" w:eastAsia="Arial Unicode MS" w:hAnsi="Arial" w:cs="Arial"/>
          <w:u w:color="000000"/>
          <w:lang w:val="en-US" w:eastAsia="fr-FR"/>
        </w:rPr>
        <w:t xml:space="preserve">. Tracks are color coded according to their mean speed. Scale bar: 50 µm. See also </w:t>
      </w:r>
      <w:r w:rsidR="003D66B5">
        <w:rPr>
          <w:rFonts w:ascii="Arial" w:eastAsia="Arial Unicode MS" w:hAnsi="Arial" w:cs="Arial"/>
          <w:highlight w:val="yellow"/>
          <w:u w:color="000000"/>
          <w:lang w:val="en-US" w:eastAsia="fr-FR"/>
        </w:rPr>
        <w:t>M</w:t>
      </w:r>
      <w:r w:rsidRPr="002F14C3">
        <w:rPr>
          <w:rFonts w:ascii="Arial" w:eastAsia="Arial Unicode MS" w:hAnsi="Arial" w:cs="Arial"/>
          <w:highlight w:val="yellow"/>
          <w:u w:color="000000"/>
          <w:lang w:val="en-US" w:eastAsia="fr-FR"/>
        </w:rPr>
        <w:t xml:space="preserve">ovie </w:t>
      </w:r>
      <w:r w:rsidR="00C63EA2" w:rsidRPr="002F14C3">
        <w:rPr>
          <w:rFonts w:ascii="Arial" w:eastAsia="Arial Unicode MS" w:hAnsi="Arial" w:cs="Arial"/>
          <w:highlight w:val="yellow"/>
          <w:u w:color="000000"/>
          <w:lang w:val="en-US" w:eastAsia="fr-FR"/>
        </w:rPr>
        <w:t>8</w:t>
      </w:r>
      <w:r w:rsidRPr="00B232F0">
        <w:rPr>
          <w:rFonts w:ascii="Arial" w:eastAsia="Arial Unicode MS" w:hAnsi="Arial" w:cs="Arial"/>
          <w:u w:color="000000"/>
          <w:lang w:val="en-US" w:eastAsia="fr-FR"/>
        </w:rPr>
        <w:t xml:space="preserve">. Quantification of the median velocity and the confinement ratio (0: confined movement; 1: directionally persistent movement) of each migratory track from WT, ERM-tKO#1, </w:t>
      </w:r>
      <w:proofErr w:type="gramStart"/>
      <w:r w:rsidRPr="00B232F0">
        <w:rPr>
          <w:rFonts w:ascii="Arial" w:eastAsia="Arial Unicode MS" w:hAnsi="Arial" w:cs="Arial"/>
          <w:u w:color="000000"/>
          <w:lang w:val="en-US" w:eastAsia="fr-FR"/>
        </w:rPr>
        <w:t>tKO#</w:t>
      </w:r>
      <w:proofErr w:type="gramEnd"/>
      <w:r w:rsidRPr="00B232F0">
        <w:rPr>
          <w:rFonts w:ascii="Arial" w:eastAsia="Arial Unicode MS" w:hAnsi="Arial" w:cs="Arial"/>
          <w:u w:color="000000"/>
          <w:lang w:val="en-US" w:eastAsia="fr-FR"/>
        </w:rPr>
        <w:t xml:space="preserve">2, and tKO#3 HoxB8-macrophages. Violin plots represent the distribution of the analyzed parameter for all the filtered migratory tracks, and the medians of </w:t>
      </w:r>
      <w:proofErr w:type="gramStart"/>
      <w:r w:rsidRPr="00B232F0">
        <w:rPr>
          <w:rFonts w:ascii="Arial" w:eastAsia="Arial Unicode MS" w:hAnsi="Arial" w:cs="Arial"/>
          <w:u w:color="000000"/>
          <w:lang w:val="en-US" w:eastAsia="fr-FR"/>
        </w:rPr>
        <w:t>3</w:t>
      </w:r>
      <w:proofErr w:type="gramEnd"/>
      <w:r w:rsidRPr="00B232F0">
        <w:rPr>
          <w:rFonts w:ascii="Arial" w:eastAsia="Arial Unicode MS" w:hAnsi="Arial" w:cs="Arial"/>
          <w:u w:color="000000"/>
          <w:lang w:val="en-US" w:eastAsia="fr-FR"/>
        </w:rPr>
        <w:t xml:space="preserve"> independent experiments are represented and used for statistical analysis.</w:t>
      </w:r>
      <w:r w:rsidRPr="00B232F0">
        <w:rPr>
          <w:rFonts w:ascii="Arial" w:eastAsia="Arial Unicode MS" w:hAnsi="Arial" w:cs="Arial Unicode MS"/>
          <w:u w:color="000000"/>
          <w:lang w:val="en-US" w:eastAsia="fr-FR"/>
        </w:rPr>
        <w:t xml:space="preserve"> </w:t>
      </w:r>
      <w:r w:rsidRPr="00B232F0">
        <w:rPr>
          <w:rFonts w:ascii="Arial" w:eastAsia="Arial Unicode MS" w:hAnsi="Arial" w:cs="Arial Unicode MS"/>
          <w:b/>
          <w:bCs/>
          <w:u w:color="000000"/>
          <w:lang w:val="en-US" w:eastAsia="fr-FR"/>
        </w:rPr>
        <w:br w:type="page"/>
      </w:r>
    </w:p>
    <w:p w14:paraId="0C3CB398" w14:textId="3BDC9D27" w:rsidR="00534046" w:rsidRPr="00B232F0" w:rsidRDefault="00B97FF0" w:rsidP="00534046">
      <w:pPr>
        <w:rPr>
          <w:rFonts w:ascii="Arial" w:eastAsia="Arial Unicode MS" w:hAnsi="Arial" w:cs="Arial Unicode MS"/>
          <w:b/>
          <w:bCs/>
          <w:u w:color="000000"/>
          <w:lang w:val="en-US" w:eastAsia="fr-FR"/>
        </w:rPr>
      </w:pPr>
      <w:r w:rsidRPr="00B232F0">
        <w:rPr>
          <w:rFonts w:ascii="Arial" w:eastAsia="Arial Unicode MS" w:hAnsi="Arial" w:cs="Arial Unicode MS"/>
          <w:b/>
          <w:bCs/>
          <w:noProof/>
          <w:u w:color="000000"/>
          <w:lang w:eastAsia="fr-FR"/>
        </w:rPr>
        <w:drawing>
          <wp:inline distT="0" distB="0" distL="0" distR="0" wp14:anchorId="6C2BBAD7" wp14:editId="66F764A3">
            <wp:extent cx="5753100" cy="568452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3100" cy="5684520"/>
                    </a:xfrm>
                    <a:prstGeom prst="rect">
                      <a:avLst/>
                    </a:prstGeom>
                    <a:noFill/>
                    <a:ln>
                      <a:noFill/>
                    </a:ln>
                  </pic:spPr>
                </pic:pic>
              </a:graphicData>
            </a:graphic>
          </wp:inline>
        </w:drawing>
      </w:r>
    </w:p>
    <w:p w14:paraId="0FC28D3D" w14:textId="6200F0B1" w:rsidR="00534046" w:rsidRPr="00B232F0" w:rsidRDefault="00534046" w:rsidP="00534046">
      <w:pPr>
        <w:rPr>
          <w:rFonts w:ascii="Arial" w:eastAsia="Arial Unicode MS" w:hAnsi="Arial" w:cs="Arial Unicode MS"/>
          <w:b/>
          <w:bCs/>
          <w:u w:color="000000"/>
          <w:lang w:val="en-US" w:eastAsia="fr-FR"/>
        </w:rPr>
      </w:pPr>
    </w:p>
    <w:p w14:paraId="63767ECB" w14:textId="77777777" w:rsidR="00534046" w:rsidRPr="00B232F0" w:rsidRDefault="00534046" w:rsidP="002F14C3">
      <w:pPr>
        <w:rPr>
          <w:rFonts w:ascii="Arial" w:eastAsia="Arial Unicode MS" w:hAnsi="Arial" w:cs="Arial Unicode MS"/>
          <w:b/>
          <w:bCs/>
          <w:u w:color="000000"/>
          <w:lang w:val="en-US" w:eastAsia="fr-FR"/>
        </w:rPr>
      </w:pPr>
      <w:r w:rsidRPr="00B232F0">
        <w:rPr>
          <w:rFonts w:ascii="Arial" w:eastAsia="Arial Unicode MS" w:hAnsi="Arial" w:cs="Arial Unicode MS"/>
          <w:noProof/>
          <w:u w:color="000000"/>
          <w:lang w:val="en-US" w:eastAsia="fr-FR"/>
        </w:rPr>
        <w:t xml:space="preserve"> </w:t>
      </w:r>
    </w:p>
    <w:p w14:paraId="53EB134D" w14:textId="311C358C" w:rsidR="00534046" w:rsidRPr="00B232F0" w:rsidRDefault="00534046" w:rsidP="006B02FB">
      <w:pPr>
        <w:widowControl w:val="0"/>
        <w:spacing w:after="60"/>
        <w:jc w:val="both"/>
        <w:rPr>
          <w:rFonts w:ascii="Arial" w:eastAsia="Arial Unicode MS" w:hAnsi="Arial" w:cs="Arial Unicode MS"/>
          <w:b/>
          <w:u w:color="000000"/>
          <w:lang w:val="en-US" w:eastAsia="fr-FR"/>
        </w:rPr>
      </w:pPr>
      <w:r w:rsidRPr="00B232F0">
        <w:rPr>
          <w:rFonts w:ascii="Arial" w:eastAsia="Arial Unicode MS" w:hAnsi="Arial" w:cs="Arial Unicode MS"/>
          <w:b/>
          <w:u w:color="000000"/>
          <w:lang w:val="en-US" w:eastAsia="fr-FR"/>
        </w:rPr>
        <w:t>Fig 3: ERM</w:t>
      </w:r>
      <w:r w:rsidR="00D94646" w:rsidRPr="00B232F0">
        <w:rPr>
          <w:rFonts w:ascii="Arial" w:eastAsia="Arial Unicode MS" w:hAnsi="Arial" w:cs="Arial Unicode MS"/>
          <w:b/>
          <w:u w:color="000000"/>
          <w:lang w:val="en-US" w:eastAsia="fr-FR"/>
        </w:rPr>
        <w:t>s are dispensable for m</w:t>
      </w:r>
      <w:r w:rsidRPr="00B232F0">
        <w:rPr>
          <w:rFonts w:ascii="Arial" w:eastAsia="Arial Unicode MS" w:hAnsi="Arial" w:cs="Arial Unicode MS"/>
          <w:b/>
          <w:u w:color="000000"/>
          <w:lang w:val="en-US" w:eastAsia="fr-FR"/>
        </w:rPr>
        <w:t>acrophage</w:t>
      </w:r>
      <w:r w:rsidR="00D94646" w:rsidRPr="00B232F0">
        <w:rPr>
          <w:rFonts w:ascii="Arial" w:eastAsia="Arial Unicode MS" w:hAnsi="Arial" w:cs="Arial Unicode MS"/>
          <w:b/>
          <w:u w:color="000000"/>
          <w:lang w:val="en-US" w:eastAsia="fr-FR"/>
        </w:rPr>
        <w:t xml:space="preserve"> infiltration through</w:t>
      </w:r>
      <w:r w:rsidRPr="00B232F0">
        <w:rPr>
          <w:rFonts w:ascii="Arial" w:eastAsia="Arial Unicode MS" w:hAnsi="Arial" w:cs="Arial Unicode MS"/>
          <w:b/>
          <w:u w:color="000000"/>
          <w:lang w:val="en-US" w:eastAsia="fr-FR"/>
        </w:rPr>
        <w:t xml:space="preserve"> 3D matrices</w:t>
      </w:r>
    </w:p>
    <w:p w14:paraId="7C505DD7" w14:textId="26F3CE1D" w:rsidR="00534046" w:rsidRPr="00B232F0" w:rsidRDefault="00534046" w:rsidP="006B02FB">
      <w:pPr>
        <w:jc w:val="both"/>
        <w:rPr>
          <w:rFonts w:ascii="Arial" w:eastAsia="Calibri" w:hAnsi="Arial" w:cs="Arial"/>
          <w:strike/>
          <w:lang w:val="en-US"/>
        </w:rPr>
      </w:pPr>
      <w:r w:rsidRPr="00B232F0">
        <w:rPr>
          <w:rFonts w:ascii="Arial" w:eastAsia="Calibri" w:hAnsi="Arial" w:cs="Arial"/>
          <w:b/>
          <w:bCs/>
          <w:lang w:val="en-US"/>
        </w:rPr>
        <w:t>(A, C).</w:t>
      </w:r>
      <w:r w:rsidRPr="00B232F0">
        <w:rPr>
          <w:rFonts w:ascii="Arial" w:eastAsia="Calibri" w:hAnsi="Arial" w:cs="Arial"/>
          <w:lang w:val="en-US"/>
        </w:rPr>
        <w:t xml:space="preserve"> Morphology of WT and ERM-tKO#1 Hoxb8-macrophages inside 3D collagen I </w:t>
      </w:r>
      <w:r w:rsidRPr="00B232F0">
        <w:rPr>
          <w:rFonts w:ascii="Arial" w:eastAsia="Calibri" w:hAnsi="Arial" w:cs="Arial"/>
          <w:b/>
          <w:bCs/>
          <w:lang w:val="en-US"/>
        </w:rPr>
        <w:t>(A)</w:t>
      </w:r>
      <w:r w:rsidRPr="00B232F0">
        <w:rPr>
          <w:rFonts w:ascii="Arial" w:eastAsia="Calibri" w:hAnsi="Arial" w:cs="Arial"/>
          <w:lang w:val="en-US"/>
        </w:rPr>
        <w:t xml:space="preserve"> or 3D Matrigel </w:t>
      </w:r>
      <w:r w:rsidRPr="00B232F0">
        <w:rPr>
          <w:rFonts w:ascii="Arial" w:eastAsia="Calibri" w:hAnsi="Arial" w:cs="Arial"/>
          <w:b/>
          <w:bCs/>
          <w:lang w:val="en-US"/>
        </w:rPr>
        <w:t>(C)</w:t>
      </w:r>
      <w:r w:rsidRPr="00B232F0">
        <w:rPr>
          <w:rFonts w:ascii="Arial" w:eastAsia="Calibri" w:hAnsi="Arial" w:cs="Arial"/>
          <w:lang w:val="en-US"/>
        </w:rPr>
        <w:t xml:space="preserve"> </w:t>
      </w:r>
      <w:proofErr w:type="gramStart"/>
      <w:r w:rsidRPr="00B232F0">
        <w:rPr>
          <w:rFonts w:ascii="Arial" w:eastAsia="Calibri" w:hAnsi="Arial" w:cs="Arial"/>
          <w:lang w:val="en-US"/>
        </w:rPr>
        <w:t>is shown</w:t>
      </w:r>
      <w:proofErr w:type="gramEnd"/>
      <w:r w:rsidRPr="00B232F0">
        <w:rPr>
          <w:rFonts w:ascii="Arial" w:eastAsia="Calibri" w:hAnsi="Arial" w:cs="Arial"/>
          <w:lang w:val="en-US"/>
        </w:rPr>
        <w:t>. Scale bars: 100 µm.</w:t>
      </w:r>
      <w:r w:rsidR="00C63EA2">
        <w:rPr>
          <w:rFonts w:ascii="Arial" w:eastAsia="Calibri" w:hAnsi="Arial" w:cs="Arial"/>
          <w:lang w:val="en-US"/>
        </w:rPr>
        <w:t xml:space="preserve"> </w:t>
      </w:r>
      <w:r w:rsidR="00C63EA2" w:rsidRPr="002F14C3">
        <w:rPr>
          <w:rFonts w:ascii="Arial" w:eastAsia="Calibri" w:hAnsi="Arial" w:cs="Arial"/>
          <w:highlight w:val="yellow"/>
          <w:lang w:val="en-US"/>
        </w:rPr>
        <w:t xml:space="preserve">See also </w:t>
      </w:r>
      <w:r w:rsidR="003D66B5" w:rsidRPr="002F14C3">
        <w:rPr>
          <w:rFonts w:ascii="Arial" w:eastAsia="Calibri" w:hAnsi="Arial" w:cs="Arial"/>
          <w:highlight w:val="yellow"/>
          <w:lang w:val="en-US"/>
        </w:rPr>
        <w:t>z-stacks M</w:t>
      </w:r>
      <w:r w:rsidR="00C63EA2" w:rsidRPr="002F14C3">
        <w:rPr>
          <w:rFonts w:ascii="Arial" w:eastAsia="Calibri" w:hAnsi="Arial" w:cs="Arial"/>
          <w:highlight w:val="yellow"/>
          <w:lang w:val="en-US"/>
        </w:rPr>
        <w:t xml:space="preserve">ovie 10 and 11 respectively </w:t>
      </w:r>
      <w:r w:rsidR="003D66B5" w:rsidRPr="002F14C3">
        <w:rPr>
          <w:rFonts w:ascii="Arial" w:eastAsia="Calibri" w:hAnsi="Arial" w:cs="Arial"/>
          <w:highlight w:val="yellow"/>
          <w:lang w:val="en-US"/>
        </w:rPr>
        <w:t>in 3D Collagen I and 3D Matrigel, as well as timelapse Movie 12 and 13.</w:t>
      </w:r>
    </w:p>
    <w:p w14:paraId="42581CFB" w14:textId="573A94E1" w:rsidR="00D168A2" w:rsidRPr="00B232F0" w:rsidRDefault="00534046" w:rsidP="006B02FB">
      <w:pPr>
        <w:widowControl w:val="0"/>
        <w:spacing w:after="60"/>
        <w:jc w:val="both"/>
        <w:rPr>
          <w:rFonts w:ascii="Arial" w:eastAsia="Arial Unicode MS" w:hAnsi="Arial" w:cs="Arial Unicode MS"/>
          <w:u w:color="000000"/>
          <w:lang w:val="en-US" w:eastAsia="fr-FR"/>
        </w:rPr>
      </w:pPr>
      <w:r w:rsidRPr="00B232F0">
        <w:rPr>
          <w:rFonts w:ascii="Arial" w:eastAsia="Arial Unicode MS" w:hAnsi="Arial" w:cs="Arial Unicode MS"/>
          <w:b/>
          <w:bCs/>
          <w:u w:color="000000"/>
          <w:lang w:val="en-US" w:eastAsia="fr-FR"/>
        </w:rPr>
        <w:t xml:space="preserve">(B, D). </w:t>
      </w:r>
      <w:r w:rsidRPr="00B232F0">
        <w:rPr>
          <w:rFonts w:ascii="Arial" w:eastAsia="Arial Unicode MS" w:hAnsi="Arial" w:cs="Arial Unicode MS"/>
          <w:bCs/>
          <w:u w:color="000000"/>
          <w:lang w:val="en-US" w:eastAsia="fr-FR"/>
        </w:rPr>
        <w:t>Percentages of</w:t>
      </w:r>
      <w:r w:rsidRPr="00B232F0">
        <w:rPr>
          <w:rFonts w:ascii="Arial" w:eastAsia="Arial Unicode MS" w:hAnsi="Arial" w:cs="Arial Unicode MS"/>
          <w:b/>
          <w:bCs/>
          <w:u w:color="000000"/>
          <w:lang w:val="en-US" w:eastAsia="fr-FR"/>
        </w:rPr>
        <w:t xml:space="preserve"> </w:t>
      </w:r>
      <w:r w:rsidRPr="00B232F0">
        <w:rPr>
          <w:rFonts w:ascii="Arial" w:eastAsia="Arial Unicode MS" w:hAnsi="Arial" w:cs="Arial Unicode MS"/>
          <w:u w:color="000000"/>
          <w:lang w:val="en-US" w:eastAsia="fr-FR"/>
        </w:rPr>
        <w:t xml:space="preserve">migration and migration distances of </w:t>
      </w:r>
      <w:r w:rsidRPr="00B232F0">
        <w:rPr>
          <w:rFonts w:ascii="Arial" w:eastAsia="Arial Unicode MS" w:hAnsi="Arial" w:cs="Arial"/>
          <w:u w:color="000000"/>
          <w:lang w:val="en-US" w:eastAsia="fr-FR"/>
        </w:rPr>
        <w:t>WT, ERM-tKO#1, tKO#2, and tKO#3 HoxB8-macrophages</w:t>
      </w:r>
      <w:r w:rsidRPr="00B232F0">
        <w:rPr>
          <w:rFonts w:ascii="Arial" w:eastAsia="Arial Unicode MS" w:hAnsi="Arial" w:cs="Arial Unicode MS"/>
          <w:u w:color="000000"/>
          <w:lang w:val="en-US" w:eastAsia="fr-FR"/>
        </w:rPr>
        <w:t xml:space="preserve"> in collagen I </w:t>
      </w:r>
      <w:r w:rsidRPr="00B232F0">
        <w:rPr>
          <w:rFonts w:ascii="Arial" w:eastAsia="Arial Unicode MS" w:hAnsi="Arial" w:cs="Arial Unicode MS"/>
          <w:b/>
          <w:u w:color="000000"/>
          <w:lang w:val="en-US" w:eastAsia="fr-FR"/>
        </w:rPr>
        <w:t xml:space="preserve">(B) </w:t>
      </w:r>
      <w:r w:rsidRPr="00B232F0">
        <w:rPr>
          <w:rFonts w:ascii="Arial" w:eastAsia="Arial Unicode MS" w:hAnsi="Arial" w:cs="Arial Unicode MS"/>
          <w:u w:color="000000"/>
          <w:lang w:val="en-US" w:eastAsia="fr-FR"/>
        </w:rPr>
        <w:t xml:space="preserve">and Matrigel </w:t>
      </w:r>
      <w:r w:rsidRPr="00B232F0">
        <w:rPr>
          <w:rFonts w:ascii="Arial" w:eastAsia="Arial Unicode MS" w:hAnsi="Arial" w:cs="Arial Unicode MS"/>
          <w:b/>
          <w:u w:color="000000"/>
          <w:lang w:val="en-US" w:eastAsia="fr-FR"/>
        </w:rPr>
        <w:t xml:space="preserve">(D) </w:t>
      </w:r>
      <w:r w:rsidRPr="00B232F0">
        <w:rPr>
          <w:rFonts w:ascii="Arial" w:eastAsia="Arial Unicode MS" w:hAnsi="Arial" w:cs="Arial Unicode MS"/>
          <w:u w:color="000000"/>
          <w:lang w:val="en-US" w:eastAsia="fr-FR"/>
        </w:rPr>
        <w:t xml:space="preserve">are represented as follows: the technical replicates (dot) of 3 independent experiment (highlighted by different grey colors) are represented. The mean (bar) and SD from the </w:t>
      </w:r>
      <w:proofErr w:type="gramStart"/>
      <w:r w:rsidRPr="00B232F0">
        <w:rPr>
          <w:rFonts w:ascii="Arial" w:eastAsia="Arial Unicode MS" w:hAnsi="Arial" w:cs="Arial Unicode MS"/>
          <w:u w:color="000000"/>
          <w:lang w:val="en-US" w:eastAsia="fr-FR"/>
        </w:rPr>
        <w:t>3</w:t>
      </w:r>
      <w:proofErr w:type="gramEnd"/>
      <w:r w:rsidRPr="00B232F0">
        <w:rPr>
          <w:rFonts w:ascii="Arial" w:eastAsia="Arial Unicode MS" w:hAnsi="Arial" w:cs="Arial Unicode MS"/>
          <w:u w:color="000000"/>
          <w:lang w:val="en-US" w:eastAsia="fr-FR"/>
        </w:rPr>
        <w:t xml:space="preserve"> independent experiments are shown</w:t>
      </w:r>
      <w:r w:rsidR="008A0D42" w:rsidRPr="00B232F0">
        <w:rPr>
          <w:rFonts w:ascii="Arial" w:eastAsia="Arial Unicode MS" w:hAnsi="Arial" w:cs="Arial Unicode MS"/>
          <w:u w:color="000000"/>
          <w:lang w:val="en-US" w:eastAsia="fr-FR"/>
        </w:rPr>
        <w:t xml:space="preserve"> and used for statistical analysis using RM 1-way anova</w:t>
      </w:r>
      <w:r w:rsidRPr="00B232F0">
        <w:rPr>
          <w:rFonts w:ascii="Arial" w:eastAsia="Arial Unicode MS" w:hAnsi="Arial" w:cs="Arial Unicode MS"/>
          <w:u w:color="000000"/>
          <w:lang w:val="en-US" w:eastAsia="fr-FR"/>
        </w:rPr>
        <w:t xml:space="preserve">. Distribution of the migration distance of each cell from </w:t>
      </w:r>
      <w:proofErr w:type="gramStart"/>
      <w:r w:rsidRPr="00B232F0">
        <w:rPr>
          <w:rFonts w:ascii="Arial" w:eastAsia="Arial Unicode MS" w:hAnsi="Arial" w:cs="Arial Unicode MS"/>
          <w:u w:color="000000"/>
          <w:lang w:val="en-US" w:eastAsia="fr-FR"/>
        </w:rPr>
        <w:t>3</w:t>
      </w:r>
      <w:proofErr w:type="gramEnd"/>
      <w:r w:rsidRPr="00B232F0">
        <w:rPr>
          <w:rFonts w:ascii="Arial" w:eastAsia="Arial Unicode MS" w:hAnsi="Arial" w:cs="Arial Unicode MS"/>
          <w:u w:color="000000"/>
          <w:lang w:val="en-US" w:eastAsia="fr-FR"/>
        </w:rPr>
        <w:t xml:space="preserve"> independent experiments is shown</w:t>
      </w:r>
      <w:r w:rsidR="008A0D42" w:rsidRPr="00B232F0">
        <w:rPr>
          <w:rFonts w:ascii="Arial" w:eastAsia="Arial Unicode MS" w:hAnsi="Arial" w:cs="Arial Unicode MS"/>
          <w:u w:color="000000"/>
          <w:lang w:val="en-US" w:eastAsia="fr-FR"/>
        </w:rPr>
        <w:t>. D</w:t>
      </w:r>
      <w:r w:rsidR="00A70D00" w:rsidRPr="00B232F0">
        <w:rPr>
          <w:rFonts w:ascii="Arial" w:eastAsia="Arial Unicode MS" w:hAnsi="Arial" w:cs="Arial Unicode MS"/>
          <w:u w:color="000000"/>
          <w:lang w:val="en-US" w:eastAsia="fr-FR"/>
        </w:rPr>
        <w:t>ots represent the median of each independent experiment</w:t>
      </w:r>
      <w:r w:rsidR="008A0D42" w:rsidRPr="00B232F0">
        <w:rPr>
          <w:rFonts w:ascii="Arial" w:eastAsia="Arial Unicode MS" w:hAnsi="Arial" w:cs="Arial Unicode MS"/>
          <w:u w:color="000000"/>
          <w:lang w:val="en-US" w:eastAsia="fr-FR"/>
        </w:rPr>
        <w:t xml:space="preserve"> and </w:t>
      </w:r>
      <w:proofErr w:type="gramStart"/>
      <w:r w:rsidR="008A0D42" w:rsidRPr="00B232F0">
        <w:rPr>
          <w:rFonts w:ascii="Arial" w:eastAsia="Arial Unicode MS" w:hAnsi="Arial" w:cs="Arial Unicode MS"/>
          <w:u w:color="000000"/>
          <w:lang w:val="en-US" w:eastAsia="fr-FR"/>
        </w:rPr>
        <w:t>were used</w:t>
      </w:r>
      <w:proofErr w:type="gramEnd"/>
      <w:r w:rsidR="008A0D42" w:rsidRPr="00B232F0">
        <w:rPr>
          <w:rFonts w:ascii="Arial" w:eastAsia="Arial Unicode MS" w:hAnsi="Arial" w:cs="Arial Unicode MS"/>
          <w:u w:color="000000"/>
          <w:lang w:val="en-US" w:eastAsia="fr-FR"/>
        </w:rPr>
        <w:t xml:space="preserve"> for statistical analysis using RM 1-way anova.</w:t>
      </w:r>
    </w:p>
    <w:p w14:paraId="0327EA6B" w14:textId="223F0A3D" w:rsidR="00534046" w:rsidRPr="00B232F0" w:rsidRDefault="00534046" w:rsidP="006B02FB">
      <w:pPr>
        <w:widowControl w:val="0"/>
        <w:spacing w:after="60"/>
        <w:jc w:val="both"/>
        <w:rPr>
          <w:rFonts w:ascii="Arial" w:eastAsia="Arial Unicode MS" w:hAnsi="Arial" w:cs="Arial Unicode MS"/>
          <w:b/>
          <w:bCs/>
          <w:u w:color="000000"/>
          <w:lang w:val="en-US" w:eastAsia="fr-FR"/>
        </w:rPr>
      </w:pPr>
      <w:r w:rsidRPr="00B232F0">
        <w:rPr>
          <w:rFonts w:ascii="Arial" w:eastAsia="Arial Unicode MS" w:hAnsi="Arial" w:cs="Arial Unicode MS"/>
          <w:b/>
          <w:bCs/>
          <w:u w:color="000000"/>
          <w:lang w:val="en-US" w:eastAsia="fr-FR"/>
        </w:rPr>
        <w:t xml:space="preserve">(E-F). </w:t>
      </w:r>
      <w:r w:rsidRPr="00B232F0">
        <w:rPr>
          <w:rFonts w:ascii="Arial" w:eastAsia="Arial Unicode MS" w:hAnsi="Arial" w:cs="Arial Unicode MS"/>
          <w:u w:color="000000"/>
          <w:lang w:val="en-US" w:eastAsia="fr-FR"/>
        </w:rPr>
        <w:t xml:space="preserve">Acquisition of a Lifeact-GFP WT macrophage in 3D collagen I </w:t>
      </w:r>
      <w:r w:rsidRPr="00B232F0">
        <w:rPr>
          <w:rFonts w:ascii="Arial" w:eastAsia="Arial Unicode MS" w:hAnsi="Arial" w:cs="Arial Unicode MS"/>
          <w:b/>
          <w:bCs/>
          <w:u w:color="000000"/>
          <w:lang w:val="en-US" w:eastAsia="fr-FR"/>
        </w:rPr>
        <w:t>(E)</w:t>
      </w:r>
      <w:r w:rsidRPr="00B232F0">
        <w:rPr>
          <w:rFonts w:ascii="Arial" w:eastAsia="Arial Unicode MS" w:hAnsi="Arial" w:cs="Arial Unicode MS"/>
          <w:u w:color="000000"/>
          <w:lang w:val="en-US" w:eastAsia="fr-FR"/>
        </w:rPr>
        <w:t xml:space="preserve">, and timelapse color coded from 0 to 5 min for the dynamics </w:t>
      </w:r>
      <w:r w:rsidRPr="00B232F0">
        <w:rPr>
          <w:rFonts w:ascii="Arial" w:eastAsia="Arial Unicode MS" w:hAnsi="Arial" w:cs="Arial Unicode MS"/>
          <w:b/>
          <w:bCs/>
          <w:u w:color="000000"/>
          <w:lang w:val="en-US" w:eastAsia="fr-FR"/>
        </w:rPr>
        <w:t xml:space="preserve">(F) </w:t>
      </w:r>
      <w:r w:rsidRPr="00B232F0">
        <w:rPr>
          <w:rFonts w:ascii="Arial" w:eastAsia="Arial Unicode MS" w:hAnsi="Arial" w:cs="Arial Unicode MS"/>
          <w:u w:color="000000"/>
          <w:lang w:val="en-US" w:eastAsia="fr-FR"/>
        </w:rPr>
        <w:t xml:space="preserve">See also </w:t>
      </w:r>
      <w:r w:rsidRPr="002F14C3">
        <w:rPr>
          <w:rFonts w:ascii="Arial" w:eastAsia="Arial Unicode MS" w:hAnsi="Arial" w:cs="Arial Unicode MS"/>
          <w:highlight w:val="yellow"/>
          <w:u w:color="000000"/>
          <w:lang w:val="en-US" w:eastAsia="fr-FR"/>
        </w:rPr>
        <w:t>Movie 1</w:t>
      </w:r>
      <w:r w:rsidR="003D66B5" w:rsidRPr="002F14C3">
        <w:rPr>
          <w:rFonts w:ascii="Arial" w:eastAsia="Arial Unicode MS" w:hAnsi="Arial" w:cs="Arial Unicode MS"/>
          <w:highlight w:val="yellow"/>
          <w:u w:color="000000"/>
          <w:lang w:val="en-US" w:eastAsia="fr-FR"/>
        </w:rPr>
        <w:t>4</w:t>
      </w:r>
      <w:r w:rsidRPr="00B232F0">
        <w:rPr>
          <w:rFonts w:ascii="Arial" w:eastAsia="Arial Unicode MS" w:hAnsi="Arial" w:cs="Arial Unicode MS"/>
          <w:u w:color="000000"/>
          <w:lang w:val="en-US" w:eastAsia="fr-FR"/>
        </w:rPr>
        <w:t xml:space="preserve"> to compare WT and TKO cells in collagen I. Kymograph </w:t>
      </w:r>
      <w:r w:rsidRPr="00B232F0">
        <w:rPr>
          <w:rFonts w:ascii="Arial" w:eastAsia="Arial Unicode MS" w:hAnsi="Arial" w:cs="Arial Unicode MS"/>
          <w:b/>
          <w:bCs/>
          <w:u w:color="000000"/>
          <w:lang w:val="en-US" w:eastAsia="fr-FR"/>
        </w:rPr>
        <w:t>(E’’)</w:t>
      </w:r>
      <w:r w:rsidRPr="00B232F0">
        <w:rPr>
          <w:rFonts w:ascii="Arial" w:eastAsia="Arial Unicode MS" w:hAnsi="Arial" w:cs="Arial Unicode MS"/>
          <w:u w:color="000000"/>
          <w:lang w:val="en-US" w:eastAsia="fr-FR"/>
        </w:rPr>
        <w:t xml:space="preserve">, following the pointed line in enlarged view </w:t>
      </w:r>
      <w:r w:rsidRPr="00B232F0">
        <w:rPr>
          <w:rFonts w:ascii="Arial" w:eastAsia="Arial Unicode MS" w:hAnsi="Arial" w:cs="Arial Unicode MS"/>
          <w:b/>
          <w:bCs/>
          <w:u w:color="000000"/>
          <w:lang w:val="en-US" w:eastAsia="fr-FR"/>
        </w:rPr>
        <w:t>(E’)</w:t>
      </w:r>
      <w:r w:rsidRPr="00B232F0">
        <w:rPr>
          <w:rFonts w:ascii="Arial" w:eastAsia="Arial Unicode MS" w:hAnsi="Arial" w:cs="Arial Unicode MS"/>
          <w:u w:color="000000"/>
          <w:lang w:val="en-US" w:eastAsia="fr-FR"/>
        </w:rPr>
        <w:t xml:space="preserve">, shows the dynamics of a ruffle. </w:t>
      </w:r>
      <w:r w:rsidRPr="00B232F0">
        <w:rPr>
          <w:rFonts w:ascii="Arial" w:eastAsia="Arial Unicode MS" w:hAnsi="Arial" w:cs="Arial"/>
          <w:u w:color="000000"/>
          <w:lang w:val="en-US" w:eastAsia="fr-FR"/>
        </w:rPr>
        <w:t xml:space="preserve">Scale bars: </w:t>
      </w:r>
      <w:proofErr w:type="gramStart"/>
      <w:r w:rsidRPr="00B232F0">
        <w:rPr>
          <w:rFonts w:ascii="Arial" w:eastAsia="Arial Unicode MS" w:hAnsi="Arial" w:cs="Arial"/>
          <w:u w:color="000000"/>
          <w:lang w:val="en-US" w:eastAsia="fr-FR"/>
        </w:rPr>
        <w:t>5</w:t>
      </w:r>
      <w:proofErr w:type="gramEnd"/>
      <w:r w:rsidRPr="00B232F0">
        <w:rPr>
          <w:rFonts w:ascii="Arial" w:eastAsia="Arial Unicode MS" w:hAnsi="Arial" w:cs="Arial"/>
          <w:u w:color="000000"/>
          <w:lang w:val="en-US" w:eastAsia="fr-FR"/>
        </w:rPr>
        <w:t xml:space="preserve"> µm.</w:t>
      </w:r>
    </w:p>
    <w:p w14:paraId="2D58C52B" w14:textId="6778797C" w:rsidR="00534046" w:rsidRPr="00B232F0" w:rsidRDefault="00534046" w:rsidP="006B02FB">
      <w:pPr>
        <w:widowControl w:val="0"/>
        <w:spacing w:after="60"/>
        <w:jc w:val="both"/>
        <w:rPr>
          <w:rFonts w:ascii="Arial" w:eastAsia="Arial Unicode MS" w:hAnsi="Arial" w:cs="Arial"/>
          <w:u w:color="000000"/>
          <w:lang w:val="en-US" w:eastAsia="fr-FR"/>
        </w:rPr>
      </w:pPr>
      <w:r w:rsidRPr="00B232F0">
        <w:rPr>
          <w:rFonts w:ascii="Arial" w:eastAsia="Arial Unicode MS" w:hAnsi="Arial" w:cs="Arial Unicode MS"/>
          <w:b/>
          <w:bCs/>
          <w:u w:color="000000"/>
          <w:lang w:val="en-US" w:eastAsia="fr-FR"/>
        </w:rPr>
        <w:t>H.</w:t>
      </w:r>
      <w:r w:rsidRPr="00B232F0">
        <w:rPr>
          <w:rFonts w:ascii="Arial" w:eastAsia="Arial Unicode MS" w:hAnsi="Arial" w:cs="Arial Unicode MS"/>
          <w:u w:color="000000"/>
          <w:lang w:val="en-US" w:eastAsia="fr-FR"/>
        </w:rPr>
        <w:t xml:space="preserve"> Quantification of ruffle retraction in the 3D collagen I matrix from</w:t>
      </w:r>
      <w:r w:rsidRPr="00B232F0">
        <w:rPr>
          <w:rFonts w:ascii="Arial" w:eastAsia="Arial Unicode MS" w:hAnsi="Arial" w:cs="Arial"/>
          <w:u w:color="000000"/>
          <w:lang w:val="en-US" w:eastAsia="fr-FR"/>
        </w:rPr>
        <w:t xml:space="preserve"> 26 measures of WT and 34 of ERM-tKO#1 macrophages expressing lifeact-GFP and imaged with RIM. </w:t>
      </w:r>
      <w:r w:rsidRPr="00B232F0">
        <w:rPr>
          <w:rFonts w:ascii="Arial" w:eastAsia="Arial Unicode MS" w:hAnsi="Arial" w:cs="Arial Unicode MS"/>
          <w:u w:color="000000"/>
          <w:lang w:val="en-US" w:eastAsia="fr-FR"/>
        </w:rPr>
        <w:t xml:space="preserve">See also </w:t>
      </w:r>
      <w:r w:rsidRPr="002F14C3">
        <w:rPr>
          <w:rFonts w:ascii="Arial" w:eastAsia="Arial Unicode MS" w:hAnsi="Arial" w:cs="Arial Unicode MS"/>
          <w:highlight w:val="yellow"/>
          <w:u w:color="000000"/>
          <w:lang w:val="en-US" w:eastAsia="fr-FR"/>
        </w:rPr>
        <w:t>Movie 1</w:t>
      </w:r>
      <w:r w:rsidR="003D66B5" w:rsidRPr="002F14C3">
        <w:rPr>
          <w:rFonts w:ascii="Arial" w:eastAsia="Arial Unicode MS" w:hAnsi="Arial" w:cs="Arial Unicode MS"/>
          <w:highlight w:val="yellow"/>
          <w:u w:color="000000"/>
          <w:lang w:val="en-US" w:eastAsia="fr-FR"/>
        </w:rPr>
        <w:t>4</w:t>
      </w:r>
      <w:r w:rsidRPr="00B232F0">
        <w:rPr>
          <w:rFonts w:ascii="Arial" w:eastAsia="Arial Unicode MS" w:hAnsi="Arial" w:cs="Arial Unicode MS"/>
          <w:u w:color="000000"/>
          <w:lang w:val="en-US" w:eastAsia="fr-FR"/>
        </w:rPr>
        <w:t>.</w:t>
      </w:r>
    </w:p>
    <w:p w14:paraId="4190C23D" w14:textId="77777777" w:rsidR="00534046" w:rsidRPr="00B232F0" w:rsidRDefault="00534046" w:rsidP="006B02FB">
      <w:pPr>
        <w:jc w:val="both"/>
        <w:rPr>
          <w:rFonts w:ascii="Calibri" w:eastAsia="Calibri" w:hAnsi="Calibri"/>
          <w:noProof/>
          <w:lang w:val="en-US" w:eastAsia="fr-FR"/>
        </w:rPr>
      </w:pPr>
      <w:r w:rsidRPr="00B232F0">
        <w:rPr>
          <w:rFonts w:ascii="Calibri" w:eastAsia="Calibri" w:hAnsi="Calibri"/>
          <w:noProof/>
          <w:lang w:val="en-US" w:eastAsia="fr-FR"/>
        </w:rPr>
        <w:br w:type="page"/>
      </w:r>
    </w:p>
    <w:p w14:paraId="697870CE" w14:textId="078856C6" w:rsidR="00534046" w:rsidRPr="00B232F0" w:rsidRDefault="00DC14B8" w:rsidP="00534046">
      <w:pPr>
        <w:rPr>
          <w:rFonts w:ascii="Calibri" w:eastAsia="Calibri" w:hAnsi="Calibri"/>
          <w:noProof/>
          <w:lang w:val="en-US" w:eastAsia="fr-FR"/>
        </w:rPr>
      </w:pPr>
      <w:r w:rsidRPr="00B232F0">
        <w:rPr>
          <w:rFonts w:ascii="Arial" w:eastAsia="Arial Unicode MS" w:hAnsi="Arial" w:cs="Arial Unicode MS"/>
          <w:b/>
          <w:noProof/>
          <w:u w:color="000000"/>
          <w:lang w:eastAsia="fr-FR"/>
        </w:rPr>
        <w:drawing>
          <wp:inline distT="0" distB="0" distL="0" distR="0" wp14:anchorId="7EE3F8A7" wp14:editId="2BB63126">
            <wp:extent cx="5760720" cy="802386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8023860"/>
                    </a:xfrm>
                    <a:prstGeom prst="rect">
                      <a:avLst/>
                    </a:prstGeom>
                    <a:noFill/>
                    <a:ln>
                      <a:noFill/>
                    </a:ln>
                  </pic:spPr>
                </pic:pic>
              </a:graphicData>
            </a:graphic>
          </wp:inline>
        </w:drawing>
      </w:r>
    </w:p>
    <w:p w14:paraId="4C8C7616" w14:textId="77777777" w:rsidR="00534046" w:rsidRPr="00B232F0" w:rsidRDefault="00534046" w:rsidP="00534046">
      <w:pPr>
        <w:rPr>
          <w:rFonts w:ascii="Arial" w:eastAsia="Arial Unicode MS" w:hAnsi="Arial" w:cs="Arial Unicode MS"/>
          <w:b/>
          <w:u w:color="000000"/>
          <w:lang w:val="en-US" w:eastAsia="fr-FR"/>
        </w:rPr>
      </w:pPr>
    </w:p>
    <w:p w14:paraId="439B0F5F" w14:textId="77777777" w:rsidR="00534046" w:rsidRPr="00B232F0" w:rsidRDefault="00534046" w:rsidP="00534046">
      <w:pPr>
        <w:rPr>
          <w:rFonts w:ascii="Arial" w:eastAsia="Arial Unicode MS" w:hAnsi="Arial" w:cs="Arial Unicode MS"/>
          <w:b/>
          <w:u w:color="000000"/>
          <w:lang w:val="en-US" w:eastAsia="fr-FR"/>
        </w:rPr>
      </w:pPr>
      <w:r w:rsidRPr="00B232F0">
        <w:rPr>
          <w:rFonts w:ascii="Arial" w:eastAsia="Arial Unicode MS" w:hAnsi="Arial" w:cs="Arial Unicode MS"/>
          <w:b/>
          <w:u w:color="000000"/>
          <w:lang w:val="en-US" w:eastAsia="fr-FR"/>
        </w:rPr>
        <w:br w:type="page"/>
      </w:r>
    </w:p>
    <w:p w14:paraId="2EA98023" w14:textId="13D97426" w:rsidR="00534046" w:rsidRPr="00B232F0" w:rsidRDefault="00534046" w:rsidP="006B02FB">
      <w:pPr>
        <w:widowControl w:val="0"/>
        <w:spacing w:after="60"/>
        <w:jc w:val="both"/>
        <w:rPr>
          <w:rFonts w:ascii="Arial" w:eastAsia="Arial Unicode MS" w:hAnsi="Arial" w:cs="Arial Unicode MS"/>
          <w:b/>
          <w:u w:color="000000"/>
          <w:lang w:val="en-US" w:eastAsia="fr-FR"/>
        </w:rPr>
      </w:pPr>
      <w:r w:rsidRPr="00B232F0">
        <w:rPr>
          <w:rFonts w:ascii="Arial" w:eastAsia="Arial Unicode MS" w:hAnsi="Arial" w:cs="Arial Unicode MS"/>
          <w:b/>
          <w:u w:color="000000"/>
          <w:lang w:val="en-US" w:eastAsia="fr-FR"/>
        </w:rPr>
        <w:t xml:space="preserve">Fig 4: ERM </w:t>
      </w:r>
      <w:proofErr w:type="gramStart"/>
      <w:r w:rsidRPr="00B232F0">
        <w:rPr>
          <w:rFonts w:ascii="Arial" w:eastAsia="Arial Unicode MS" w:hAnsi="Arial" w:cs="Arial Unicode MS"/>
          <w:b/>
          <w:u w:color="000000"/>
          <w:lang w:val="en-US" w:eastAsia="fr-FR"/>
        </w:rPr>
        <w:t>tKO</w:t>
      </w:r>
      <w:proofErr w:type="gramEnd"/>
      <w:r w:rsidRPr="00B232F0">
        <w:rPr>
          <w:rFonts w:ascii="Arial" w:eastAsia="Arial Unicode MS" w:hAnsi="Arial" w:cs="Arial Unicode MS"/>
          <w:b/>
          <w:u w:color="000000"/>
          <w:lang w:val="en-US" w:eastAsia="fr-FR"/>
        </w:rPr>
        <w:t xml:space="preserve"> </w:t>
      </w:r>
      <w:r w:rsidR="0070292E">
        <w:rPr>
          <w:rFonts w:ascii="Arial" w:eastAsia="Arial Unicode MS" w:hAnsi="Arial" w:cs="Arial Unicode MS"/>
          <w:b/>
          <w:u w:color="000000"/>
          <w:lang w:val="en-US" w:eastAsia="fr-FR"/>
        </w:rPr>
        <w:t>cells</w:t>
      </w:r>
      <w:r w:rsidR="0070292E" w:rsidRPr="00B232F0">
        <w:rPr>
          <w:rFonts w:ascii="Arial" w:eastAsia="Arial Unicode MS" w:hAnsi="Arial" w:cs="Arial Unicode MS"/>
          <w:b/>
          <w:u w:color="000000"/>
          <w:lang w:val="en-US" w:eastAsia="fr-FR"/>
        </w:rPr>
        <w:t xml:space="preserve"> </w:t>
      </w:r>
      <w:r w:rsidRPr="00B232F0">
        <w:rPr>
          <w:rFonts w:ascii="Arial" w:eastAsia="Arial Unicode MS" w:hAnsi="Arial" w:cs="Arial Unicode MS"/>
          <w:b/>
          <w:u w:color="000000"/>
          <w:lang w:val="en-US" w:eastAsia="fr-FR"/>
        </w:rPr>
        <w:t xml:space="preserve">have no defect </w:t>
      </w:r>
      <w:r w:rsidR="00081D79" w:rsidRPr="00132810">
        <w:rPr>
          <w:rFonts w:ascii="Arial" w:eastAsia="Arial Unicode MS" w:hAnsi="Arial" w:cs="Arial Unicode MS"/>
          <w:b/>
          <w:highlight w:val="yellow"/>
          <w:u w:color="000000"/>
          <w:lang w:val="en-US" w:eastAsia="fr-FR"/>
        </w:rPr>
        <w:t>in adhesion to vascular endothelium</w:t>
      </w:r>
      <w:r w:rsidR="00081D79" w:rsidRPr="00081D79">
        <w:rPr>
          <w:rFonts w:ascii="Arial" w:eastAsia="Arial Unicode MS" w:hAnsi="Arial" w:cs="Arial Unicode MS"/>
          <w:b/>
          <w:u w:color="000000"/>
          <w:lang w:val="en-US" w:eastAsia="fr-FR"/>
        </w:rPr>
        <w:t xml:space="preserve"> </w:t>
      </w:r>
      <w:r w:rsidRPr="00B232F0">
        <w:rPr>
          <w:rFonts w:ascii="Arial" w:eastAsia="Arial Unicode MS" w:hAnsi="Arial" w:cs="Arial Unicode MS"/>
          <w:b/>
          <w:u w:color="000000"/>
          <w:lang w:val="en-US" w:eastAsia="fr-FR"/>
        </w:rPr>
        <w:t xml:space="preserve">in vivo and infiltrate tissues explants ex vivo </w:t>
      </w:r>
    </w:p>
    <w:p w14:paraId="37A58346" w14:textId="154EDFEB" w:rsidR="00534046" w:rsidRPr="00B232F0" w:rsidRDefault="00534046" w:rsidP="006E5B0B">
      <w:pPr>
        <w:spacing w:after="120"/>
        <w:jc w:val="both"/>
        <w:rPr>
          <w:rFonts w:ascii="Arial" w:eastAsia="Calibri" w:hAnsi="Arial" w:cs="Arial"/>
          <w:b/>
          <w:bCs/>
          <w:lang w:val="en-US"/>
        </w:rPr>
      </w:pPr>
      <w:r w:rsidRPr="00B232F0">
        <w:rPr>
          <w:rFonts w:ascii="Arial" w:eastAsia="Calibri" w:hAnsi="Arial" w:cs="Arial"/>
          <w:b/>
          <w:bCs/>
          <w:lang w:val="en-US"/>
        </w:rPr>
        <w:t xml:space="preserve">A. In vivo </w:t>
      </w:r>
      <w:r w:rsidR="00081D79" w:rsidRPr="00081D79">
        <w:rPr>
          <w:rFonts w:ascii="Arial" w:eastAsia="Calibri" w:hAnsi="Arial" w:cs="Arial"/>
          <w:b/>
          <w:bCs/>
          <w:lang w:val="en-US"/>
        </w:rPr>
        <w:t>adhesion to vascular endothelium</w:t>
      </w:r>
    </w:p>
    <w:p w14:paraId="63A9F5FC" w14:textId="1E69A9C0" w:rsidR="00534046" w:rsidRPr="00B232F0" w:rsidRDefault="00534046" w:rsidP="006E5B0B">
      <w:pPr>
        <w:widowControl w:val="0"/>
        <w:spacing w:after="120"/>
        <w:jc w:val="both"/>
        <w:rPr>
          <w:rFonts w:ascii="Arial" w:eastAsia="Arial Unicode MS" w:hAnsi="Arial" w:cs="Arial Unicode MS"/>
          <w:u w:color="000000"/>
          <w:lang w:val="en-US" w:eastAsia="fr-FR"/>
        </w:rPr>
      </w:pPr>
      <w:r w:rsidRPr="00B232F0">
        <w:rPr>
          <w:rFonts w:ascii="Arial" w:eastAsia="Arial Unicode MS" w:hAnsi="Arial" w:cs="Arial Unicode MS"/>
          <w:u w:color="000000"/>
          <w:lang w:val="en-US" w:eastAsia="fr-FR"/>
        </w:rPr>
        <w:t xml:space="preserve">Fibrosarcoma cells were injected into the flank </w:t>
      </w:r>
      <w:proofErr w:type="gramStart"/>
      <w:r w:rsidRPr="00B232F0">
        <w:rPr>
          <w:rFonts w:ascii="Arial" w:eastAsia="Arial Unicode MS" w:hAnsi="Arial" w:cs="Arial Unicode MS"/>
          <w:u w:color="000000"/>
          <w:lang w:val="en-US" w:eastAsia="fr-FR"/>
        </w:rPr>
        <w:t>of a mice</w:t>
      </w:r>
      <w:proofErr w:type="gramEnd"/>
      <w:r w:rsidRPr="00B232F0">
        <w:rPr>
          <w:rFonts w:ascii="Arial" w:eastAsia="Arial Unicode MS" w:hAnsi="Arial" w:cs="Arial Unicode MS"/>
          <w:u w:color="000000"/>
          <w:lang w:val="en-US" w:eastAsia="fr-FR"/>
        </w:rPr>
        <w:t xml:space="preserve">. After a week, tumor </w:t>
      </w:r>
      <w:proofErr w:type="gramStart"/>
      <w:r w:rsidRPr="00B232F0">
        <w:rPr>
          <w:rFonts w:ascii="Arial" w:eastAsia="Arial Unicode MS" w:hAnsi="Arial" w:cs="Arial Unicode MS"/>
          <w:u w:color="000000"/>
          <w:lang w:val="en-US" w:eastAsia="fr-FR"/>
        </w:rPr>
        <w:t>was exposed</w:t>
      </w:r>
      <w:proofErr w:type="gramEnd"/>
      <w:r w:rsidRPr="00B232F0">
        <w:rPr>
          <w:rFonts w:ascii="Arial" w:eastAsia="Arial Unicode MS" w:hAnsi="Arial" w:cs="Arial Unicode MS"/>
          <w:u w:color="000000"/>
          <w:lang w:val="en-US" w:eastAsia="fr-FR"/>
        </w:rPr>
        <w:t xml:space="preserve"> for intravital microscopy, and the femoral artery of recipient mice was catheterized for injection of exogenous cells. </w:t>
      </w:r>
      <w:r w:rsidRPr="00132810">
        <w:rPr>
          <w:rFonts w:ascii="Arial" w:eastAsia="Arial Unicode MS" w:hAnsi="Arial" w:cs="Arial Unicode MS"/>
          <w:highlight w:val="yellow"/>
          <w:u w:color="000000"/>
          <w:lang w:val="en-US" w:eastAsia="fr-FR"/>
        </w:rPr>
        <w:t xml:space="preserve">Differentially labeled WT and TKO-ERM </w:t>
      </w:r>
      <w:r w:rsidR="0070292E">
        <w:rPr>
          <w:rFonts w:ascii="Arial" w:eastAsia="Arial Unicode MS" w:hAnsi="Arial" w:cs="Arial Unicode MS"/>
          <w:highlight w:val="yellow"/>
          <w:u w:color="000000"/>
          <w:lang w:val="en-US" w:eastAsia="fr-FR"/>
        </w:rPr>
        <w:t>macrophage</w:t>
      </w:r>
      <w:r w:rsidR="002E2571">
        <w:rPr>
          <w:rFonts w:ascii="Arial" w:eastAsia="Arial Unicode MS" w:hAnsi="Arial" w:cs="Arial Unicode MS"/>
          <w:highlight w:val="yellow"/>
          <w:u w:color="000000"/>
          <w:lang w:val="en-US" w:eastAsia="fr-FR"/>
        </w:rPr>
        <w:t xml:space="preserve"> </w:t>
      </w:r>
      <w:r w:rsidR="0070292E" w:rsidRPr="00132810">
        <w:rPr>
          <w:rFonts w:ascii="Arial" w:eastAsia="Arial Unicode MS" w:hAnsi="Arial" w:cs="Arial Unicode MS"/>
          <w:highlight w:val="yellow"/>
          <w:u w:color="000000"/>
          <w:lang w:val="en-US" w:eastAsia="fr-FR"/>
        </w:rPr>
        <w:t xml:space="preserve">precursors </w:t>
      </w:r>
      <w:r w:rsidRPr="00132810">
        <w:rPr>
          <w:rFonts w:ascii="Arial" w:eastAsia="Arial Unicode MS" w:hAnsi="Arial" w:cs="Arial Unicode MS"/>
          <w:highlight w:val="yellow"/>
          <w:u w:color="000000"/>
          <w:lang w:val="en-US" w:eastAsia="fr-FR"/>
        </w:rPr>
        <w:t xml:space="preserve">were injected in the blood and </w:t>
      </w:r>
      <w:proofErr w:type="gramStart"/>
      <w:r w:rsidRPr="00132810">
        <w:rPr>
          <w:rFonts w:ascii="Arial" w:eastAsia="Arial Unicode MS" w:hAnsi="Arial" w:cs="Arial Unicode MS"/>
          <w:highlight w:val="yellow"/>
          <w:u w:color="000000"/>
          <w:lang w:val="en-US" w:eastAsia="fr-FR"/>
        </w:rPr>
        <w:t>the</w:t>
      </w:r>
      <w:r w:rsidR="002E2571">
        <w:rPr>
          <w:rFonts w:ascii="Arial" w:eastAsia="Arial Unicode MS" w:hAnsi="Arial" w:cs="Arial Unicode MS"/>
          <w:highlight w:val="yellow"/>
          <w:u w:color="000000"/>
          <w:lang w:val="en-US" w:eastAsia="fr-FR"/>
        </w:rPr>
        <w:t>ir</w:t>
      </w:r>
      <w:r w:rsidR="0070292E">
        <w:rPr>
          <w:rFonts w:ascii="Arial" w:eastAsia="Arial Unicode MS" w:hAnsi="Arial" w:cs="Arial Unicode MS"/>
          <w:highlight w:val="yellow"/>
          <w:u w:color="000000"/>
          <w:lang w:val="en-US" w:eastAsia="fr-FR"/>
        </w:rPr>
        <w:t xml:space="preserve"> </w:t>
      </w:r>
      <w:r w:rsidR="00081D79" w:rsidRPr="00132810">
        <w:rPr>
          <w:rFonts w:ascii="Arial" w:eastAsia="Arial Unicode MS" w:hAnsi="Arial" w:cs="Arial Unicode MS"/>
          <w:highlight w:val="yellow"/>
          <w:u w:color="000000"/>
          <w:lang w:val="en-US" w:eastAsia="fr-FR"/>
        </w:rPr>
        <w:t>behaviour in tumor blood vessels</w:t>
      </w:r>
      <w:r w:rsidR="00081D79" w:rsidRPr="00081D79">
        <w:rPr>
          <w:rFonts w:ascii="Arial" w:eastAsia="Arial Unicode MS" w:hAnsi="Arial" w:cs="Arial Unicode MS"/>
          <w:u w:color="000000"/>
          <w:lang w:val="en-US" w:eastAsia="fr-FR"/>
        </w:rPr>
        <w:t xml:space="preserve"> </w:t>
      </w:r>
      <w:r w:rsidRPr="00B232F0">
        <w:rPr>
          <w:rFonts w:ascii="Arial" w:eastAsia="Arial Unicode MS" w:hAnsi="Arial" w:cs="Arial Unicode MS"/>
          <w:u w:color="000000"/>
          <w:lang w:val="en-US" w:eastAsia="fr-FR"/>
        </w:rPr>
        <w:t>was assessed by real-time imaging</w:t>
      </w:r>
      <w:proofErr w:type="gramEnd"/>
      <w:r w:rsidRPr="00B232F0">
        <w:rPr>
          <w:rFonts w:ascii="Arial" w:eastAsia="Arial Unicode MS" w:hAnsi="Arial" w:cs="Arial Unicode MS"/>
          <w:u w:color="000000"/>
          <w:lang w:val="en-US" w:eastAsia="fr-FR"/>
        </w:rPr>
        <w:t xml:space="preserve">. Rolling fractions </w:t>
      </w:r>
      <w:proofErr w:type="gramStart"/>
      <w:r w:rsidRPr="00B232F0">
        <w:rPr>
          <w:rFonts w:ascii="Arial" w:eastAsia="Arial Unicode MS" w:hAnsi="Arial" w:cs="Arial Unicode MS"/>
          <w:u w:color="000000"/>
          <w:lang w:val="en-US" w:eastAsia="fr-FR"/>
        </w:rPr>
        <w:t>were quantified</w:t>
      </w:r>
      <w:proofErr w:type="gramEnd"/>
      <w:r w:rsidRPr="00B232F0">
        <w:rPr>
          <w:rFonts w:ascii="Arial" w:eastAsia="Arial Unicode MS" w:hAnsi="Arial" w:cs="Arial Unicode MS"/>
          <w:u w:color="000000"/>
          <w:lang w:val="en-US" w:eastAsia="fr-FR"/>
        </w:rPr>
        <w:t xml:space="preserve"> as the percentage of rolling cells in the total flux of cells in each blood vessel, and sticking fractions were quantified as the percentage of rolling cells that firmly adhered for a minimum of 30 seconds.</w:t>
      </w:r>
    </w:p>
    <w:p w14:paraId="0A4EB16C" w14:textId="77777777" w:rsidR="00534046" w:rsidRPr="00B232F0" w:rsidRDefault="00534046" w:rsidP="006E5B0B">
      <w:pPr>
        <w:spacing w:after="120"/>
        <w:jc w:val="both"/>
        <w:rPr>
          <w:rFonts w:ascii="Arial" w:eastAsia="Calibri" w:hAnsi="Arial" w:cs="Arial"/>
          <w:b/>
          <w:bCs/>
          <w:lang w:val="en-US"/>
        </w:rPr>
      </w:pPr>
      <w:r w:rsidRPr="00B232F0">
        <w:rPr>
          <w:rFonts w:ascii="Arial" w:eastAsia="Calibri" w:hAnsi="Arial" w:cs="Arial"/>
          <w:b/>
          <w:bCs/>
          <w:lang w:val="en-US"/>
        </w:rPr>
        <w:t xml:space="preserve">B. </w:t>
      </w:r>
      <w:r w:rsidRPr="00B232F0">
        <w:rPr>
          <w:rFonts w:ascii="Arial" w:eastAsia="Calibri" w:hAnsi="Arial" w:cs="Arial"/>
          <w:b/>
          <w:bCs/>
          <w:i/>
          <w:iCs/>
          <w:lang w:val="en-US"/>
        </w:rPr>
        <w:t>Ex vivo</w:t>
      </w:r>
      <w:r w:rsidRPr="00B232F0">
        <w:rPr>
          <w:rFonts w:ascii="Arial" w:eastAsia="Calibri" w:hAnsi="Arial" w:cs="Arial"/>
          <w:b/>
          <w:bCs/>
          <w:lang w:val="en-US"/>
        </w:rPr>
        <w:t xml:space="preserve"> infiltration of ear derma</w:t>
      </w:r>
    </w:p>
    <w:p w14:paraId="07F92CCB" w14:textId="60CB6F71" w:rsidR="00534046" w:rsidRPr="00B232F0" w:rsidRDefault="00534046" w:rsidP="006E5B0B">
      <w:pPr>
        <w:widowControl w:val="0"/>
        <w:spacing w:after="120"/>
        <w:jc w:val="both"/>
        <w:rPr>
          <w:rFonts w:ascii="Arial" w:eastAsia="Arial Unicode MS" w:hAnsi="Arial" w:cs="Arial Unicode MS"/>
          <w:u w:color="000000"/>
          <w:lang w:val="en-US" w:eastAsia="fr-FR"/>
        </w:rPr>
      </w:pPr>
      <w:r w:rsidRPr="00B232F0">
        <w:rPr>
          <w:rFonts w:ascii="Arial" w:eastAsia="Arial Unicode MS" w:hAnsi="Arial" w:cs="Arial Unicode MS"/>
          <w:u w:color="000000"/>
          <w:lang w:val="en-US" w:eastAsia="fr-FR"/>
        </w:rPr>
        <w:t xml:space="preserve">Differentially labeled WT and </w:t>
      </w:r>
      <w:proofErr w:type="gramStart"/>
      <w:r w:rsidRPr="00B232F0">
        <w:rPr>
          <w:rFonts w:ascii="Arial" w:eastAsia="Arial Unicode MS" w:hAnsi="Arial" w:cs="Arial Unicode MS"/>
          <w:u w:color="000000"/>
          <w:lang w:val="en-US" w:eastAsia="fr-FR"/>
        </w:rPr>
        <w:t>tKO#</w:t>
      </w:r>
      <w:proofErr w:type="gramEnd"/>
      <w:r w:rsidRPr="00B232F0">
        <w:rPr>
          <w:rFonts w:ascii="Arial" w:eastAsia="Arial Unicode MS" w:hAnsi="Arial" w:cs="Arial Unicode MS"/>
          <w:u w:color="000000"/>
          <w:lang w:val="en-US" w:eastAsia="fr-FR"/>
        </w:rPr>
        <w:t xml:space="preserve">1 macrophages were seeded on top of a murine ear derma tissue over 3 days. Slices </w:t>
      </w:r>
      <w:proofErr w:type="gramStart"/>
      <w:r w:rsidRPr="00B232F0">
        <w:rPr>
          <w:rFonts w:ascii="Arial" w:eastAsia="Arial Unicode MS" w:hAnsi="Arial" w:cs="Arial Unicode MS"/>
          <w:u w:color="000000"/>
          <w:lang w:val="en-US" w:eastAsia="fr-FR"/>
        </w:rPr>
        <w:t>were then fixed</w:t>
      </w:r>
      <w:proofErr w:type="gramEnd"/>
      <w:r w:rsidRPr="00B232F0">
        <w:rPr>
          <w:rFonts w:ascii="Arial" w:eastAsia="Arial Unicode MS" w:hAnsi="Arial" w:cs="Arial Unicode MS"/>
          <w:u w:color="000000"/>
          <w:lang w:val="en-US" w:eastAsia="fr-FR"/>
        </w:rPr>
        <w:t xml:space="preserve"> and serial sectioning was performed along the z-axis. Immuno-histofluorescence of an ear section showing WT (blue) and tKO#1 (red) macrophage infiltration and dapi staining of all nuclei (black). Quantification</w:t>
      </w:r>
      <w:r w:rsidR="00B97FF0" w:rsidRPr="00B232F0">
        <w:rPr>
          <w:rFonts w:ascii="Arial" w:eastAsia="Arial Unicode MS" w:hAnsi="Arial" w:cs="Arial Unicode MS"/>
          <w:u w:color="000000"/>
          <w:lang w:val="en-US" w:eastAsia="fr-FR"/>
        </w:rPr>
        <w:t>s</w:t>
      </w:r>
      <w:r w:rsidRPr="00B232F0">
        <w:rPr>
          <w:rFonts w:ascii="Arial" w:eastAsia="Arial Unicode MS" w:hAnsi="Arial" w:cs="Arial Unicode MS"/>
          <w:u w:color="000000"/>
          <w:lang w:val="en-US" w:eastAsia="fr-FR"/>
        </w:rPr>
        <w:t xml:space="preserve"> of the percentage </w:t>
      </w:r>
      <w:r w:rsidR="00B97FF0" w:rsidRPr="00B232F0">
        <w:rPr>
          <w:rFonts w:ascii="Arial" w:eastAsia="Arial Unicode MS" w:hAnsi="Arial" w:cs="Arial Unicode MS"/>
          <w:u w:color="000000"/>
          <w:lang w:val="en-US" w:eastAsia="fr-FR"/>
        </w:rPr>
        <w:t xml:space="preserve">and the distance </w:t>
      </w:r>
      <w:r w:rsidRPr="00B232F0">
        <w:rPr>
          <w:rFonts w:ascii="Arial" w:eastAsia="Arial Unicode MS" w:hAnsi="Arial" w:cs="Arial Unicode MS"/>
          <w:u w:color="000000"/>
          <w:lang w:val="en-US" w:eastAsia="fr-FR"/>
        </w:rPr>
        <w:t>of ear derma infiltration</w:t>
      </w:r>
      <w:r w:rsidR="00B97FF0" w:rsidRPr="00B232F0">
        <w:rPr>
          <w:rFonts w:ascii="Arial" w:eastAsia="Arial Unicode MS" w:hAnsi="Arial" w:cs="Arial Unicode MS"/>
          <w:u w:color="000000"/>
          <w:lang w:val="en-US" w:eastAsia="fr-FR"/>
        </w:rPr>
        <w:t xml:space="preserve"> </w:t>
      </w:r>
      <w:r w:rsidRPr="00B232F0">
        <w:rPr>
          <w:rFonts w:ascii="Arial" w:eastAsia="Arial Unicode MS" w:hAnsi="Arial" w:cs="Arial Unicode MS"/>
          <w:u w:color="000000"/>
          <w:lang w:val="en-US" w:eastAsia="fr-FR"/>
        </w:rPr>
        <w:t xml:space="preserve">of WT or </w:t>
      </w:r>
      <w:proofErr w:type="gramStart"/>
      <w:r w:rsidRPr="00B232F0">
        <w:rPr>
          <w:rFonts w:ascii="Arial" w:eastAsia="Arial Unicode MS" w:hAnsi="Arial" w:cs="Arial Unicode MS"/>
          <w:u w:color="000000"/>
          <w:lang w:val="en-US" w:eastAsia="fr-FR"/>
        </w:rPr>
        <w:t>tKO#</w:t>
      </w:r>
      <w:proofErr w:type="gramEnd"/>
      <w:r w:rsidRPr="00B232F0">
        <w:rPr>
          <w:rFonts w:ascii="Arial" w:eastAsia="Arial Unicode MS" w:hAnsi="Arial" w:cs="Arial Unicode MS"/>
          <w:u w:color="000000"/>
          <w:lang w:val="en-US" w:eastAsia="fr-FR"/>
        </w:rPr>
        <w:t xml:space="preserve">1 macrophage is represented as the mean of the respective infiltration percentage per </w:t>
      </w:r>
      <w:r w:rsidR="00A42F56" w:rsidRPr="00B232F0">
        <w:rPr>
          <w:rFonts w:ascii="Arial" w:eastAsia="Arial Unicode MS" w:hAnsi="Arial" w:cs="Arial Unicode MS"/>
          <w:u w:color="000000"/>
          <w:lang w:val="en-US" w:eastAsia="fr-FR"/>
        </w:rPr>
        <w:t xml:space="preserve">ear halve </w:t>
      </w:r>
      <w:r w:rsidRPr="00B232F0">
        <w:rPr>
          <w:rFonts w:ascii="Arial" w:eastAsia="Arial Unicode MS" w:hAnsi="Arial" w:cs="Arial Unicode MS"/>
          <w:u w:color="000000"/>
          <w:lang w:val="en-US" w:eastAsia="fr-FR"/>
        </w:rPr>
        <w:t xml:space="preserve">section. Analysis was performed on </w:t>
      </w:r>
      <w:proofErr w:type="gramStart"/>
      <w:r w:rsidR="00A42F56" w:rsidRPr="00B232F0">
        <w:rPr>
          <w:rFonts w:ascii="Arial" w:eastAsia="Arial Unicode MS" w:hAnsi="Arial" w:cs="Arial Unicode MS"/>
          <w:u w:color="000000"/>
          <w:lang w:val="en-US" w:eastAsia="fr-FR"/>
        </w:rPr>
        <w:t>7</w:t>
      </w:r>
      <w:proofErr w:type="gramEnd"/>
      <w:r w:rsidRPr="00B232F0">
        <w:rPr>
          <w:rFonts w:ascii="Arial" w:eastAsia="Arial Unicode MS" w:hAnsi="Arial" w:cs="Arial Unicode MS"/>
          <w:u w:color="000000"/>
          <w:lang w:val="en-US" w:eastAsia="fr-FR"/>
        </w:rPr>
        <w:t xml:space="preserve"> </w:t>
      </w:r>
      <w:r w:rsidR="00A42F56" w:rsidRPr="00B232F0">
        <w:rPr>
          <w:rFonts w:ascii="Arial" w:eastAsia="Arial Unicode MS" w:hAnsi="Arial" w:cs="Arial Unicode MS"/>
          <w:u w:color="000000"/>
          <w:lang w:val="en-US" w:eastAsia="fr-FR"/>
        </w:rPr>
        <w:t xml:space="preserve">independent </w:t>
      </w:r>
      <w:r w:rsidRPr="00B232F0">
        <w:rPr>
          <w:rFonts w:ascii="Arial" w:eastAsia="Arial Unicode MS" w:hAnsi="Arial" w:cs="Arial Unicode MS"/>
          <w:u w:color="000000"/>
          <w:lang w:val="en-US" w:eastAsia="fr-FR"/>
        </w:rPr>
        <w:t>ear halve</w:t>
      </w:r>
      <w:r w:rsidR="00A42F56" w:rsidRPr="00B232F0">
        <w:rPr>
          <w:rFonts w:ascii="Arial" w:eastAsia="Arial Unicode MS" w:hAnsi="Arial" w:cs="Arial Unicode MS"/>
          <w:u w:color="000000"/>
          <w:lang w:val="en-US" w:eastAsia="fr-FR"/>
        </w:rPr>
        <w:t xml:space="preserve"> explants</w:t>
      </w:r>
      <w:r w:rsidRPr="00B232F0">
        <w:rPr>
          <w:rFonts w:ascii="Arial" w:eastAsia="Arial Unicode MS" w:hAnsi="Arial" w:cs="Arial Unicode MS"/>
          <w:u w:color="000000"/>
          <w:lang w:val="en-US" w:eastAsia="fr-FR"/>
        </w:rPr>
        <w:t xml:space="preserve"> from 4 mice. </w:t>
      </w:r>
      <w:r w:rsidRPr="00B232F0">
        <w:rPr>
          <w:rFonts w:ascii="Arial" w:eastAsia="Arial Unicode MS" w:hAnsi="Arial" w:cs="Arial"/>
          <w:u w:color="000000"/>
          <w:lang w:val="en-US" w:eastAsia="fr-FR"/>
        </w:rPr>
        <w:t xml:space="preserve">Scale bars: 50 </w:t>
      </w:r>
      <w:r w:rsidRPr="00B232F0">
        <w:rPr>
          <w:rFonts w:ascii="Arial" w:eastAsia="Arial Unicode MS" w:hAnsi="Arial" w:cs="Arial"/>
          <w:u w:color="000000"/>
          <w:lang w:eastAsia="fr-FR"/>
        </w:rPr>
        <w:t>μ</w:t>
      </w:r>
      <w:r w:rsidRPr="00B232F0">
        <w:rPr>
          <w:rFonts w:ascii="Arial" w:eastAsia="Arial Unicode MS" w:hAnsi="Arial" w:cs="Arial"/>
          <w:u w:color="000000"/>
          <w:lang w:val="en-US" w:eastAsia="fr-FR"/>
        </w:rPr>
        <w:t>m.</w:t>
      </w:r>
    </w:p>
    <w:p w14:paraId="7D380FD4" w14:textId="77777777" w:rsidR="00534046" w:rsidRPr="00B232F0" w:rsidRDefault="00534046" w:rsidP="006E5B0B">
      <w:pPr>
        <w:spacing w:after="120"/>
        <w:jc w:val="both"/>
        <w:rPr>
          <w:rFonts w:ascii="Arial" w:eastAsia="Calibri" w:hAnsi="Arial" w:cs="Arial"/>
          <w:b/>
          <w:bCs/>
          <w:lang w:val="en-US"/>
        </w:rPr>
      </w:pPr>
      <w:r w:rsidRPr="00B232F0">
        <w:rPr>
          <w:rFonts w:ascii="Arial" w:eastAsia="Calibri" w:hAnsi="Arial" w:cs="Arial"/>
          <w:b/>
          <w:bCs/>
          <w:lang w:val="en-US"/>
        </w:rPr>
        <w:t>C.</w:t>
      </w:r>
      <w:r w:rsidRPr="00B232F0">
        <w:rPr>
          <w:rFonts w:ascii="Arial" w:eastAsia="Calibri" w:hAnsi="Arial" w:cs="Arial"/>
          <w:lang w:val="en-US"/>
        </w:rPr>
        <w:t xml:space="preserve"> </w:t>
      </w:r>
      <w:r w:rsidRPr="00B232F0">
        <w:rPr>
          <w:rFonts w:ascii="Arial" w:eastAsia="Calibri" w:hAnsi="Arial" w:cs="Arial"/>
          <w:b/>
          <w:bCs/>
          <w:i/>
          <w:iCs/>
          <w:lang w:val="en-US"/>
        </w:rPr>
        <w:t xml:space="preserve">Ex vivo </w:t>
      </w:r>
      <w:r w:rsidRPr="00B232F0">
        <w:rPr>
          <w:rFonts w:ascii="Arial" w:eastAsia="Calibri" w:hAnsi="Arial" w:cs="Arial"/>
          <w:b/>
          <w:bCs/>
          <w:lang w:val="en-US"/>
        </w:rPr>
        <w:t>infiltration of tumor explants</w:t>
      </w:r>
    </w:p>
    <w:p w14:paraId="6AC43F09" w14:textId="5B3D612A" w:rsidR="00534046" w:rsidRDefault="00534046" w:rsidP="006E5B0B">
      <w:pPr>
        <w:widowControl w:val="0"/>
        <w:spacing w:after="120"/>
        <w:jc w:val="both"/>
        <w:rPr>
          <w:rFonts w:ascii="Arial" w:eastAsia="Arial Unicode MS" w:hAnsi="Arial" w:cs="Arial"/>
          <w:u w:color="000000"/>
          <w:lang w:val="en-US" w:eastAsia="fr-FR"/>
        </w:rPr>
      </w:pPr>
      <w:r w:rsidRPr="00B232F0">
        <w:rPr>
          <w:rFonts w:ascii="Arial" w:eastAsia="Arial Unicode MS" w:hAnsi="Arial" w:cs="Arial Unicode MS"/>
          <w:u w:color="000000"/>
          <w:lang w:val="en-US" w:eastAsia="fr-FR"/>
        </w:rPr>
        <w:t xml:space="preserve">Differentially labeled WT and </w:t>
      </w:r>
      <w:proofErr w:type="gramStart"/>
      <w:r w:rsidRPr="00B232F0">
        <w:rPr>
          <w:rFonts w:ascii="Arial" w:eastAsia="Arial Unicode MS" w:hAnsi="Arial" w:cs="Arial Unicode MS"/>
          <w:u w:color="000000"/>
          <w:lang w:val="en-US" w:eastAsia="fr-FR"/>
        </w:rPr>
        <w:t>tKO#</w:t>
      </w:r>
      <w:proofErr w:type="gramEnd"/>
      <w:r w:rsidRPr="00B232F0">
        <w:rPr>
          <w:rFonts w:ascii="Arial" w:eastAsia="Arial Unicode MS" w:hAnsi="Arial" w:cs="Arial Unicode MS"/>
          <w:u w:color="000000"/>
          <w:lang w:val="en-US" w:eastAsia="fr-FR"/>
        </w:rPr>
        <w:t xml:space="preserve">1 </w:t>
      </w:r>
      <w:r w:rsidR="0088309C" w:rsidRPr="00B232F0">
        <w:rPr>
          <w:rFonts w:ascii="Arial" w:eastAsia="Arial Unicode MS" w:hAnsi="Arial" w:cs="Arial Unicode MS"/>
          <w:u w:color="000000"/>
          <w:lang w:val="en-US" w:eastAsia="fr-FR"/>
        </w:rPr>
        <w:t>H</w:t>
      </w:r>
      <w:r w:rsidRPr="00B232F0">
        <w:rPr>
          <w:rFonts w:ascii="Arial" w:eastAsia="Arial Unicode MS" w:hAnsi="Arial" w:cs="Arial Unicode MS"/>
          <w:u w:color="000000"/>
          <w:lang w:val="en-US" w:eastAsia="fr-FR"/>
        </w:rPr>
        <w:t xml:space="preserve">oxB8-macrophage cells were seeded on top of sliced fibrosarcoma explants over 3 days. Slices </w:t>
      </w:r>
      <w:proofErr w:type="gramStart"/>
      <w:r w:rsidRPr="00B232F0">
        <w:rPr>
          <w:rFonts w:ascii="Arial" w:eastAsia="Arial Unicode MS" w:hAnsi="Arial" w:cs="Arial Unicode MS"/>
          <w:u w:color="000000"/>
          <w:lang w:val="en-US" w:eastAsia="fr-FR"/>
        </w:rPr>
        <w:t>were then fixed</w:t>
      </w:r>
      <w:proofErr w:type="gramEnd"/>
      <w:r w:rsidRPr="00B232F0">
        <w:rPr>
          <w:rFonts w:ascii="Arial" w:eastAsia="Arial Unicode MS" w:hAnsi="Arial" w:cs="Arial Unicode MS"/>
          <w:u w:color="000000"/>
          <w:lang w:val="en-US" w:eastAsia="fr-FR"/>
        </w:rPr>
        <w:t xml:space="preserve"> and serial sectioning was performed along the z-axis. Immuno-histofluorescence of a tumor section showing WT (blue) and tKO#1 (red) macrophage infiltration and dapi staining of all nuclei (black). Quantifications of the percentage and the distance of tumor infiltration of WT or </w:t>
      </w:r>
      <w:proofErr w:type="gramStart"/>
      <w:r w:rsidRPr="00B232F0">
        <w:rPr>
          <w:rFonts w:ascii="Arial" w:eastAsia="Arial Unicode MS" w:hAnsi="Arial" w:cs="Arial Unicode MS"/>
          <w:u w:color="000000"/>
          <w:lang w:val="en-US" w:eastAsia="fr-FR"/>
        </w:rPr>
        <w:t>tKO#</w:t>
      </w:r>
      <w:proofErr w:type="gramEnd"/>
      <w:r w:rsidRPr="00B232F0">
        <w:rPr>
          <w:rFonts w:ascii="Arial" w:eastAsia="Arial Unicode MS" w:hAnsi="Arial" w:cs="Arial Unicode MS"/>
          <w:u w:color="000000"/>
          <w:lang w:val="en-US" w:eastAsia="fr-FR"/>
        </w:rPr>
        <w:t>1 macrophages are represented</w:t>
      </w:r>
      <w:r w:rsidR="00A42F56" w:rsidRPr="00B232F0">
        <w:rPr>
          <w:rFonts w:ascii="Arial" w:eastAsia="Arial Unicode MS" w:hAnsi="Arial" w:cs="Arial Unicode MS"/>
          <w:u w:color="000000"/>
          <w:lang w:val="en-US" w:eastAsia="fr-FR"/>
        </w:rPr>
        <w:t xml:space="preserve">. Means of </w:t>
      </w:r>
      <w:proofErr w:type="gramStart"/>
      <w:r w:rsidRPr="00B232F0">
        <w:rPr>
          <w:rFonts w:ascii="Arial" w:eastAsia="Arial Unicode MS" w:hAnsi="Arial" w:cs="Arial"/>
          <w:u w:color="000000"/>
          <w:lang w:val="en-US" w:eastAsia="fr-FR"/>
        </w:rPr>
        <w:t>6</w:t>
      </w:r>
      <w:proofErr w:type="gramEnd"/>
      <w:r w:rsidRPr="00B232F0">
        <w:rPr>
          <w:rFonts w:ascii="Arial" w:eastAsia="Arial Unicode MS" w:hAnsi="Arial" w:cs="Arial"/>
          <w:u w:color="000000"/>
          <w:lang w:val="en-US" w:eastAsia="fr-FR"/>
        </w:rPr>
        <w:t xml:space="preserve"> </w:t>
      </w:r>
      <w:r w:rsidRPr="00B232F0">
        <w:rPr>
          <w:rFonts w:ascii="Arial" w:eastAsia="Arial Unicode MS" w:hAnsi="Arial" w:cs="Arial"/>
          <w:i/>
          <w:iCs/>
          <w:u w:color="000000"/>
          <w:lang w:val="en-US" w:eastAsia="fr-FR"/>
        </w:rPr>
        <w:t>ex vivo</w:t>
      </w:r>
      <w:r w:rsidRPr="00B232F0">
        <w:rPr>
          <w:rFonts w:ascii="Arial" w:eastAsia="Arial Unicode MS" w:hAnsi="Arial" w:cs="Arial"/>
          <w:u w:color="000000"/>
          <w:lang w:val="en-US" w:eastAsia="fr-FR"/>
        </w:rPr>
        <w:t xml:space="preserve"> </w:t>
      </w:r>
      <w:r w:rsidR="00A42F56" w:rsidRPr="00B232F0">
        <w:rPr>
          <w:rFonts w:ascii="Arial" w:eastAsia="Arial Unicode MS" w:hAnsi="Arial" w:cs="Arial"/>
          <w:u w:color="000000"/>
          <w:lang w:val="en-US" w:eastAsia="fr-FR"/>
        </w:rPr>
        <w:t xml:space="preserve">independent </w:t>
      </w:r>
      <w:r w:rsidRPr="00B232F0">
        <w:rPr>
          <w:rFonts w:ascii="Arial" w:eastAsia="Arial Unicode MS" w:hAnsi="Arial" w:cs="Arial"/>
          <w:u w:color="000000"/>
          <w:lang w:val="en-US" w:eastAsia="fr-FR"/>
        </w:rPr>
        <w:t xml:space="preserve">tumor explants </w:t>
      </w:r>
      <w:r w:rsidRPr="00B232F0">
        <w:rPr>
          <w:rFonts w:ascii="Arial" w:eastAsia="Arial Unicode MS" w:hAnsi="Arial" w:cs="Arial Unicode MS"/>
          <w:u w:color="000000"/>
          <w:lang w:val="en-US" w:eastAsia="fr-FR"/>
        </w:rPr>
        <w:t>from 3 tumors</w:t>
      </w:r>
      <w:r w:rsidRPr="00B232F0">
        <w:rPr>
          <w:rFonts w:ascii="Arial" w:eastAsia="Arial Unicode MS" w:hAnsi="Arial" w:cs="Arial"/>
          <w:u w:color="000000"/>
          <w:lang w:val="en-US" w:eastAsia="fr-FR"/>
        </w:rPr>
        <w:t xml:space="preserve"> are shown. Representative pictures </w:t>
      </w:r>
      <w:proofErr w:type="gramStart"/>
      <w:r w:rsidRPr="00B232F0">
        <w:rPr>
          <w:rFonts w:ascii="Arial" w:eastAsia="Arial Unicode MS" w:hAnsi="Arial" w:cs="Arial"/>
          <w:u w:color="000000"/>
          <w:lang w:val="en-US" w:eastAsia="fr-FR"/>
        </w:rPr>
        <w:t>are shown</w:t>
      </w:r>
      <w:proofErr w:type="gramEnd"/>
      <w:r w:rsidRPr="00B232F0">
        <w:rPr>
          <w:rFonts w:ascii="Arial" w:eastAsia="Arial Unicode MS" w:hAnsi="Arial" w:cs="Arial"/>
          <w:u w:color="000000"/>
          <w:lang w:val="en-US" w:eastAsia="fr-FR"/>
        </w:rPr>
        <w:t>.</w:t>
      </w:r>
      <w:r w:rsidR="006B762E">
        <w:rPr>
          <w:rFonts w:ascii="Arial" w:eastAsia="Arial Unicode MS" w:hAnsi="Arial" w:cs="Arial"/>
          <w:u w:color="000000"/>
          <w:lang w:val="en-US" w:eastAsia="fr-FR"/>
        </w:rPr>
        <w:t xml:space="preserve"> </w:t>
      </w:r>
      <w:r w:rsidRPr="00B232F0">
        <w:rPr>
          <w:rFonts w:ascii="Arial" w:eastAsia="Arial Unicode MS" w:hAnsi="Arial" w:cs="Arial"/>
          <w:u w:color="000000"/>
          <w:lang w:val="en-US" w:eastAsia="fr-FR"/>
        </w:rPr>
        <w:t xml:space="preserve">Scale bars: 50 </w:t>
      </w:r>
      <w:r w:rsidRPr="00B232F0">
        <w:rPr>
          <w:rFonts w:ascii="Arial" w:eastAsia="Arial Unicode MS" w:hAnsi="Arial" w:cs="Arial"/>
          <w:u w:color="000000"/>
          <w:lang w:eastAsia="fr-FR"/>
        </w:rPr>
        <w:t>μ</w:t>
      </w:r>
      <w:r w:rsidRPr="00B232F0">
        <w:rPr>
          <w:rFonts w:ascii="Arial" w:eastAsia="Arial Unicode MS" w:hAnsi="Arial" w:cs="Arial"/>
          <w:u w:color="000000"/>
          <w:lang w:val="en-US" w:eastAsia="fr-FR"/>
        </w:rPr>
        <w:t>m.</w:t>
      </w:r>
    </w:p>
    <w:p w14:paraId="13BBC474" w14:textId="576AFEAD" w:rsidR="006B762E" w:rsidRPr="00B232F0" w:rsidRDefault="006B762E" w:rsidP="006E5B0B">
      <w:pPr>
        <w:widowControl w:val="0"/>
        <w:spacing w:after="120"/>
        <w:jc w:val="both"/>
        <w:rPr>
          <w:rFonts w:ascii="Arial" w:eastAsia="Arial Unicode MS" w:hAnsi="Arial" w:cs="Arial"/>
          <w:u w:color="000000"/>
          <w:lang w:val="en-US" w:eastAsia="fr-FR"/>
        </w:rPr>
      </w:pPr>
      <w:r w:rsidRPr="006B762E">
        <w:rPr>
          <w:rFonts w:ascii="Arial" w:eastAsia="Arial Unicode MS" w:hAnsi="Arial" w:cs="Arial"/>
          <w:u w:color="000000"/>
          <w:lang w:val="en-US" w:eastAsia="fr-FR"/>
        </w:rPr>
        <w:t xml:space="preserve">Of note, cell trackers used to stain the cells </w:t>
      </w:r>
      <w:proofErr w:type="gramStart"/>
      <w:r w:rsidRPr="006B762E">
        <w:rPr>
          <w:rFonts w:ascii="Arial" w:eastAsia="Arial Unicode MS" w:hAnsi="Arial" w:cs="Arial"/>
          <w:u w:color="000000"/>
          <w:lang w:val="en-US" w:eastAsia="fr-FR"/>
        </w:rPr>
        <w:t>were switched</w:t>
      </w:r>
      <w:proofErr w:type="gramEnd"/>
      <w:r w:rsidRPr="006B762E">
        <w:rPr>
          <w:rFonts w:ascii="Arial" w:eastAsia="Arial Unicode MS" w:hAnsi="Arial" w:cs="Arial"/>
          <w:u w:color="000000"/>
          <w:lang w:val="en-US" w:eastAsia="fr-FR"/>
        </w:rPr>
        <w:t xml:space="preserve"> between</w:t>
      </w:r>
      <w:r>
        <w:rPr>
          <w:rFonts w:ascii="Arial" w:eastAsia="Arial Unicode MS" w:hAnsi="Arial" w:cs="Arial"/>
          <w:u w:color="000000"/>
          <w:lang w:val="en-US" w:eastAsia="fr-FR"/>
        </w:rPr>
        <w:t xml:space="preserve"> all</w:t>
      </w:r>
      <w:r w:rsidRPr="006B762E">
        <w:rPr>
          <w:rFonts w:ascii="Arial" w:eastAsia="Arial Unicode MS" w:hAnsi="Arial" w:cs="Arial"/>
          <w:u w:color="000000"/>
          <w:lang w:val="en-US" w:eastAsia="fr-FR"/>
        </w:rPr>
        <w:t xml:space="preserve"> experiments to verify the absence of effects due to staining.</w:t>
      </w:r>
    </w:p>
    <w:p w14:paraId="05B32267" w14:textId="77777777" w:rsidR="00534046" w:rsidRPr="00B232F0" w:rsidRDefault="00534046" w:rsidP="006E5B0B">
      <w:pPr>
        <w:widowControl w:val="0"/>
        <w:spacing w:after="120" w:line="240" w:lineRule="auto"/>
        <w:rPr>
          <w:rFonts w:ascii="Arial" w:eastAsia="Arial Unicode MS" w:hAnsi="Arial" w:cs="Arial Unicode MS"/>
          <w:u w:color="000000"/>
          <w:lang w:val="en-US" w:eastAsia="fr-FR"/>
        </w:rPr>
      </w:pPr>
    </w:p>
    <w:p w14:paraId="443B6CB6" w14:textId="77777777" w:rsidR="00534046" w:rsidRPr="00B232F0" w:rsidRDefault="00534046" w:rsidP="00534046">
      <w:pPr>
        <w:widowControl w:val="0"/>
        <w:spacing w:after="60" w:line="240" w:lineRule="auto"/>
        <w:rPr>
          <w:rFonts w:ascii="Arial" w:eastAsia="Arial Unicode MS" w:hAnsi="Arial" w:cs="Arial Unicode MS"/>
          <w:noProof/>
          <w:u w:color="000000"/>
          <w:lang w:val="de-DE" w:eastAsia="fr-FR"/>
        </w:rPr>
      </w:pPr>
    </w:p>
    <w:p w14:paraId="36C64ACC" w14:textId="77777777" w:rsidR="00534046" w:rsidRPr="00B232F0" w:rsidRDefault="00534046" w:rsidP="00534046">
      <w:pPr>
        <w:widowControl w:val="0"/>
        <w:spacing w:after="60" w:line="240" w:lineRule="auto"/>
        <w:rPr>
          <w:rFonts w:ascii="Arial" w:eastAsia="Arial Unicode MS" w:hAnsi="Arial" w:cs="Arial Unicode MS"/>
          <w:noProof/>
          <w:u w:color="000000"/>
          <w:lang w:val="de-DE" w:eastAsia="fr-FR"/>
        </w:rPr>
      </w:pPr>
    </w:p>
    <w:p w14:paraId="7030554A" w14:textId="77777777" w:rsidR="00534046" w:rsidRPr="00B232F0" w:rsidRDefault="00534046" w:rsidP="00534046">
      <w:pPr>
        <w:rPr>
          <w:rFonts w:ascii="Calibri" w:eastAsia="Calibri" w:hAnsi="Calibri"/>
          <w:b/>
          <w:bCs/>
          <w:lang w:val="en-US"/>
        </w:rPr>
      </w:pPr>
      <w:r w:rsidRPr="00B232F0">
        <w:rPr>
          <w:rFonts w:ascii="Calibri" w:eastAsia="Calibri" w:hAnsi="Calibri"/>
          <w:b/>
          <w:bCs/>
          <w:lang w:val="en-US"/>
        </w:rPr>
        <w:br w:type="page"/>
      </w:r>
    </w:p>
    <w:p w14:paraId="0944E847" w14:textId="69BB3CCD" w:rsidR="00534046" w:rsidRPr="00B232F0" w:rsidRDefault="00424FF0" w:rsidP="006E5B0B">
      <w:pPr>
        <w:jc w:val="center"/>
        <w:rPr>
          <w:rFonts w:ascii="Calibri" w:eastAsia="Calibri" w:hAnsi="Calibri"/>
          <w:b/>
          <w:bCs/>
          <w:lang w:val="en-US"/>
        </w:rPr>
      </w:pPr>
      <w:r>
        <w:rPr>
          <w:rFonts w:ascii="Calibri" w:eastAsia="Calibri" w:hAnsi="Calibri"/>
          <w:b/>
          <w:bCs/>
          <w:lang w:val="en-US"/>
        </w:rPr>
        <w:pict w14:anchorId="0360D440">
          <v:shape id="_x0000_i1025" type="#_x0000_t75" style="width:435.35pt;height:638pt">
            <v:imagedata r:id="rId87" o:title="230725_Fig5_tKO_cortex_180mm" cropleft="15616f"/>
          </v:shape>
        </w:pict>
      </w:r>
    </w:p>
    <w:p w14:paraId="338FB0F4" w14:textId="2FA4E734" w:rsidR="00534046" w:rsidRPr="00B232F0" w:rsidRDefault="00534046" w:rsidP="00534046">
      <w:pPr>
        <w:rPr>
          <w:rFonts w:ascii="Calibri" w:eastAsia="Calibri" w:hAnsi="Calibri"/>
          <w:b/>
          <w:bCs/>
          <w:lang w:val="en-US"/>
        </w:rPr>
      </w:pPr>
    </w:p>
    <w:p w14:paraId="4E2A5B0F" w14:textId="77777777" w:rsidR="0016072A" w:rsidRPr="00B232F0" w:rsidRDefault="0016072A">
      <w:pPr>
        <w:rPr>
          <w:rFonts w:ascii="Calibri" w:eastAsia="Calibri" w:hAnsi="Calibri"/>
          <w:b/>
          <w:bCs/>
          <w:lang w:val="en-US"/>
        </w:rPr>
      </w:pPr>
      <w:r w:rsidRPr="00B232F0">
        <w:rPr>
          <w:rFonts w:ascii="Calibri" w:eastAsia="Calibri" w:hAnsi="Calibri"/>
          <w:b/>
          <w:bCs/>
          <w:lang w:val="en-US"/>
        </w:rPr>
        <w:br w:type="page"/>
      </w:r>
    </w:p>
    <w:p w14:paraId="3093293F" w14:textId="18499113" w:rsidR="00534046" w:rsidRPr="00B232F0" w:rsidRDefault="00534046" w:rsidP="006B02FB">
      <w:pPr>
        <w:widowControl w:val="0"/>
        <w:spacing w:after="60"/>
        <w:jc w:val="both"/>
        <w:rPr>
          <w:rFonts w:ascii="Arial" w:eastAsia="Arial Unicode MS" w:hAnsi="Arial" w:cs="Arial Unicode MS"/>
          <w:b/>
          <w:u w:color="000000"/>
          <w:lang w:val="en-US" w:eastAsia="fr-FR"/>
        </w:rPr>
      </w:pPr>
      <w:r w:rsidRPr="00B232F0">
        <w:rPr>
          <w:rFonts w:ascii="Arial" w:eastAsia="Arial Unicode MS" w:hAnsi="Arial" w:cs="Arial Unicode MS"/>
          <w:b/>
          <w:u w:color="000000"/>
          <w:lang w:val="en-US" w:eastAsia="fr-FR"/>
        </w:rPr>
        <w:t xml:space="preserve">Fig 5: ERM depletion does not affect macrophage cortex thickness and stiffness. </w:t>
      </w:r>
    </w:p>
    <w:p w14:paraId="18A22FCE" w14:textId="77777777" w:rsidR="00534046" w:rsidRPr="00B232F0" w:rsidRDefault="00534046" w:rsidP="007A22B4">
      <w:pPr>
        <w:widowControl w:val="0"/>
        <w:spacing w:after="120"/>
        <w:jc w:val="both"/>
        <w:rPr>
          <w:rFonts w:ascii="Arial" w:eastAsia="Arial Unicode MS" w:hAnsi="Arial" w:cs="Arial Unicode MS"/>
          <w:u w:color="000000"/>
          <w:lang w:val="en-US" w:eastAsia="fr-FR"/>
        </w:rPr>
      </w:pPr>
      <w:r w:rsidRPr="00B232F0">
        <w:rPr>
          <w:rFonts w:ascii="Arial" w:eastAsia="Arial Unicode MS" w:hAnsi="Arial" w:cs="Arial Unicode MS"/>
          <w:b/>
          <w:bCs/>
          <w:u w:color="000000"/>
          <w:lang w:val="en-US" w:eastAsia="fr-FR"/>
        </w:rPr>
        <w:t>(A-B).</w:t>
      </w:r>
      <w:r w:rsidRPr="00B232F0">
        <w:rPr>
          <w:rFonts w:ascii="Arial" w:eastAsia="Arial Unicode MS" w:hAnsi="Arial" w:cs="Arial Unicode MS"/>
          <w:u w:color="000000"/>
          <w:lang w:val="en-US" w:eastAsia="fr-FR"/>
        </w:rPr>
        <w:t xml:space="preserve"> Scheme of the magnetic setup for the cortex pinching experiment: an inverted microscope is associated with two coaxial coils to generate a quasi-homogeneous magnetic field, B, in the sample region </w:t>
      </w:r>
      <w:r w:rsidRPr="00B232F0">
        <w:rPr>
          <w:rFonts w:ascii="Arial" w:eastAsia="Arial Unicode MS" w:hAnsi="Arial" w:cs="Arial Unicode MS"/>
          <w:b/>
          <w:bCs/>
          <w:u w:color="000000"/>
          <w:lang w:val="en-US" w:eastAsia="fr-FR"/>
        </w:rPr>
        <w:t>(A)</w:t>
      </w:r>
      <w:r w:rsidRPr="00B232F0">
        <w:rPr>
          <w:rFonts w:ascii="Arial" w:eastAsia="Arial Unicode MS" w:hAnsi="Arial" w:cs="Arial Unicode MS"/>
          <w:u w:color="000000"/>
          <w:lang w:val="en-US" w:eastAsia="fr-FR"/>
        </w:rPr>
        <w:t xml:space="preserve">. Through the application of a magnetic field, beads align, and the cortex </w:t>
      </w:r>
      <w:proofErr w:type="gramStart"/>
      <w:r w:rsidRPr="00B232F0">
        <w:rPr>
          <w:rFonts w:ascii="Arial" w:eastAsia="Arial Unicode MS" w:hAnsi="Arial" w:cs="Arial Unicode MS"/>
          <w:u w:color="000000"/>
          <w:lang w:val="en-US" w:eastAsia="fr-FR"/>
        </w:rPr>
        <w:t>is pinched</w:t>
      </w:r>
      <w:proofErr w:type="gramEnd"/>
      <w:r w:rsidRPr="00B232F0">
        <w:rPr>
          <w:rFonts w:ascii="Arial" w:eastAsia="Arial Unicode MS" w:hAnsi="Arial" w:cs="Arial Unicode MS"/>
          <w:u w:color="000000"/>
          <w:lang w:val="en-US" w:eastAsia="fr-FR"/>
        </w:rPr>
        <w:t xml:space="preserve"> between a bead inside the cell and a bead outside the cell </w:t>
      </w:r>
      <w:r w:rsidRPr="00B232F0">
        <w:rPr>
          <w:rFonts w:ascii="Arial" w:eastAsia="Arial Unicode MS" w:hAnsi="Arial" w:cs="Arial Unicode MS"/>
          <w:b/>
          <w:bCs/>
          <w:u w:color="000000"/>
          <w:lang w:val="en-US" w:eastAsia="fr-FR"/>
        </w:rPr>
        <w:t>(B)</w:t>
      </w:r>
      <w:r w:rsidRPr="00B232F0">
        <w:rPr>
          <w:rFonts w:ascii="Arial" w:eastAsia="Arial Unicode MS" w:hAnsi="Arial" w:cs="Arial Unicode MS"/>
          <w:u w:color="000000"/>
          <w:lang w:val="en-US" w:eastAsia="fr-FR"/>
        </w:rPr>
        <w:t>.</w:t>
      </w:r>
    </w:p>
    <w:p w14:paraId="2110A41D" w14:textId="77777777" w:rsidR="00534046" w:rsidRPr="00B232F0" w:rsidRDefault="00534046" w:rsidP="007A22B4">
      <w:pPr>
        <w:widowControl w:val="0"/>
        <w:spacing w:after="120"/>
        <w:jc w:val="both"/>
        <w:rPr>
          <w:rFonts w:ascii="Arial" w:eastAsia="Arial Unicode MS" w:hAnsi="Arial" w:cs="Arial Unicode MS"/>
          <w:u w:color="000000"/>
          <w:lang w:val="en-US" w:eastAsia="fr-FR"/>
        </w:rPr>
      </w:pPr>
      <w:r w:rsidRPr="00B232F0">
        <w:rPr>
          <w:rFonts w:ascii="Arial" w:eastAsia="Arial Unicode MS" w:hAnsi="Arial" w:cs="Arial Unicode MS"/>
          <w:b/>
          <w:bCs/>
          <w:u w:color="000000"/>
          <w:lang w:val="en-US" w:eastAsia="fr-FR"/>
        </w:rPr>
        <w:t>C.</w:t>
      </w:r>
      <w:r w:rsidRPr="00B232F0">
        <w:rPr>
          <w:rFonts w:ascii="Arial" w:eastAsia="Arial Unicode MS" w:hAnsi="Arial" w:cs="Arial Unicode MS"/>
          <w:u w:color="000000"/>
          <w:lang w:val="en-US" w:eastAsia="fr-FR"/>
        </w:rPr>
        <w:t xml:space="preserve"> Bright-field image of a WT HoxB8 macrophage, with one internalized and two external magnetic beads aligned by a magnetic field. Scale bar: </w:t>
      </w:r>
      <w:proofErr w:type="gramStart"/>
      <w:r w:rsidRPr="00B232F0">
        <w:rPr>
          <w:rFonts w:ascii="Arial" w:eastAsia="Arial Unicode MS" w:hAnsi="Arial" w:cs="Arial Unicode MS"/>
          <w:u w:color="000000"/>
          <w:lang w:val="en-US" w:eastAsia="fr-FR"/>
        </w:rPr>
        <w:t>5</w:t>
      </w:r>
      <w:proofErr w:type="gramEnd"/>
      <w:r w:rsidRPr="00B232F0">
        <w:rPr>
          <w:rFonts w:ascii="Arial" w:eastAsia="Arial Unicode MS" w:hAnsi="Arial" w:cs="Arial Unicode MS"/>
          <w:u w:color="000000"/>
          <w:lang w:val="en-US" w:eastAsia="fr-FR"/>
        </w:rPr>
        <w:t xml:space="preserve"> µm.</w:t>
      </w:r>
    </w:p>
    <w:p w14:paraId="1674C1CE" w14:textId="77777777" w:rsidR="00534046" w:rsidRPr="00B232F0" w:rsidRDefault="00534046" w:rsidP="007A22B4">
      <w:pPr>
        <w:widowControl w:val="0"/>
        <w:spacing w:after="120"/>
        <w:jc w:val="both"/>
        <w:rPr>
          <w:rFonts w:ascii="Arial" w:eastAsia="Arial Unicode MS" w:hAnsi="Arial" w:cs="Arial Unicode MS"/>
          <w:u w:color="000000"/>
          <w:lang w:val="de-DE" w:eastAsia="fr-FR"/>
        </w:rPr>
      </w:pPr>
      <w:r w:rsidRPr="00B232F0">
        <w:rPr>
          <w:rFonts w:ascii="Arial" w:eastAsia="Arial Unicode MS" w:hAnsi="Arial" w:cs="Arial Unicode MS"/>
          <w:b/>
          <w:u w:color="000000"/>
          <w:lang w:val="de-DE" w:eastAsia="fr-FR"/>
        </w:rPr>
        <w:t>D.</w:t>
      </w:r>
      <w:r w:rsidRPr="00B232F0">
        <w:rPr>
          <w:rFonts w:ascii="Arial" w:eastAsia="Arial Unicode MS" w:hAnsi="Arial" w:cs="Arial Unicode MS"/>
          <w:u w:color="000000"/>
          <w:lang w:val="de-DE" w:eastAsia="fr-FR"/>
        </w:rPr>
        <w:t xml:space="preserve"> Median of the cortical thickness of WT and ERM-tKO#1 macrophages were measured by applying a low force (5 mT) between two magnetic beads. </w:t>
      </w:r>
    </w:p>
    <w:p w14:paraId="183BCA70" w14:textId="77777777" w:rsidR="00534046" w:rsidRPr="00B232F0" w:rsidRDefault="00534046" w:rsidP="007A22B4">
      <w:pPr>
        <w:widowControl w:val="0"/>
        <w:spacing w:after="120"/>
        <w:jc w:val="both"/>
        <w:rPr>
          <w:rFonts w:ascii="Arial" w:eastAsia="Arial Unicode MS" w:hAnsi="Arial" w:cs="Arial Unicode MS"/>
          <w:u w:color="000000"/>
          <w:lang w:val="de-DE" w:eastAsia="fr-FR"/>
        </w:rPr>
      </w:pPr>
      <w:r w:rsidRPr="00B232F0">
        <w:rPr>
          <w:rFonts w:ascii="Arial" w:eastAsia="Arial Unicode MS" w:hAnsi="Arial" w:cs="Arial Unicode MS"/>
          <w:b/>
          <w:bCs/>
          <w:u w:color="000000"/>
          <w:lang w:val="de-DE" w:eastAsia="fr-FR"/>
        </w:rPr>
        <w:t>E.</w:t>
      </w:r>
      <w:r w:rsidRPr="00B232F0">
        <w:rPr>
          <w:rFonts w:ascii="Arial" w:eastAsia="Arial Unicode MS" w:hAnsi="Arial" w:cs="Arial Unicode MS"/>
          <w:u w:color="000000"/>
          <w:lang w:val="de-DE" w:eastAsia="fr-FR"/>
        </w:rPr>
        <w:t xml:space="preserve"> Cortical stiffness response are represented by the tangential elastic modulus at low stress between 150 and 350 Pa. </w:t>
      </w:r>
    </w:p>
    <w:p w14:paraId="65AE6330" w14:textId="77777777" w:rsidR="00F9625F" w:rsidRPr="00B232F0" w:rsidRDefault="00F9625F" w:rsidP="007A22B4">
      <w:pPr>
        <w:spacing w:after="120"/>
        <w:jc w:val="both"/>
        <w:rPr>
          <w:rFonts w:ascii="Arial" w:eastAsia="Arial Unicode MS" w:hAnsi="Arial" w:cs="Arial Unicode MS"/>
          <w:u w:color="000000"/>
          <w:lang w:val="en-US" w:eastAsia="fr-FR"/>
        </w:rPr>
      </w:pPr>
      <w:r w:rsidRPr="00B232F0">
        <w:rPr>
          <w:rFonts w:ascii="Arial" w:eastAsia="Arial Unicode MS" w:hAnsi="Arial" w:cs="Arial Unicode MS"/>
          <w:b/>
          <w:u w:color="000000"/>
          <w:lang w:val="en-US" w:eastAsia="fr-FR"/>
        </w:rPr>
        <w:t>F.</w:t>
      </w:r>
      <w:r w:rsidRPr="00B232F0">
        <w:rPr>
          <w:rFonts w:ascii="Arial" w:eastAsia="Arial Unicode MS" w:hAnsi="Arial" w:cs="Arial Unicode MS"/>
          <w:u w:color="000000"/>
          <w:lang w:val="en-US" w:eastAsia="fr-FR"/>
        </w:rPr>
        <w:t xml:space="preserve"> Exemplary force curve from atomic force spectroscopy operated in dynamic tether pulling mode. Tethers break while the cantilever </w:t>
      </w:r>
      <w:proofErr w:type="gramStart"/>
      <w:r w:rsidRPr="00B232F0">
        <w:rPr>
          <w:rFonts w:ascii="Arial" w:eastAsia="Arial Unicode MS" w:hAnsi="Arial" w:cs="Arial Unicode MS"/>
          <w:u w:color="000000"/>
          <w:lang w:val="en-US" w:eastAsia="fr-FR"/>
        </w:rPr>
        <w:t>is retracted</w:t>
      </w:r>
      <w:proofErr w:type="gramEnd"/>
      <w:r w:rsidRPr="00B232F0">
        <w:rPr>
          <w:rFonts w:ascii="Arial" w:eastAsia="Arial Unicode MS" w:hAnsi="Arial" w:cs="Arial Unicode MS"/>
          <w:u w:color="000000"/>
          <w:lang w:val="en-US" w:eastAsia="fr-FR"/>
        </w:rPr>
        <w:t xml:space="preserve"> at a defined velocity with the Z-height increasing constantly. </w:t>
      </w:r>
    </w:p>
    <w:p w14:paraId="00318A5F" w14:textId="388C886C" w:rsidR="00F9625F" w:rsidRPr="00B232F0" w:rsidRDefault="00F9625F" w:rsidP="007A22B4">
      <w:pPr>
        <w:spacing w:after="120"/>
        <w:jc w:val="both"/>
        <w:rPr>
          <w:rFonts w:ascii="Arial" w:eastAsia="Arial Unicode MS" w:hAnsi="Arial" w:cs="Arial Unicode MS"/>
          <w:u w:color="000000"/>
          <w:lang w:val="en-US" w:eastAsia="fr-FR"/>
        </w:rPr>
      </w:pPr>
      <w:r w:rsidRPr="00B232F0">
        <w:rPr>
          <w:rFonts w:ascii="Arial" w:eastAsia="Arial Unicode MS" w:hAnsi="Arial" w:cs="Arial Unicode MS"/>
          <w:b/>
          <w:u w:color="000000"/>
          <w:lang w:val="en-US" w:eastAsia="fr-FR"/>
        </w:rPr>
        <w:t>G.</w:t>
      </w:r>
      <w:r w:rsidRPr="00B232F0">
        <w:rPr>
          <w:rFonts w:ascii="Arial" w:eastAsia="Arial Unicode MS" w:hAnsi="Arial" w:cs="Arial Unicode MS"/>
          <w:u w:color="000000"/>
          <w:lang w:val="en-US" w:eastAsia="fr-FR"/>
        </w:rPr>
        <w:t xml:space="preserve"> Force-velocity curve from dynamic tether pulling on CTL and ERM-TKO HoxB8 macrophages. Data points are mean tether force f±SEM at 2, 5, 10 and 30 µm/sec pulling velocity. </w:t>
      </w:r>
      <w:r w:rsidR="00D80085" w:rsidRPr="00B232F0">
        <w:rPr>
          <w:rFonts w:ascii="Arial" w:eastAsia="Arial Unicode MS" w:hAnsi="Arial" w:cs="Arial Unicode MS"/>
          <w:u w:color="000000"/>
          <w:lang w:val="en-US" w:eastAsia="fr-FR"/>
        </w:rPr>
        <w:t>At least 16</w:t>
      </w:r>
      <w:r w:rsidRPr="00B232F0">
        <w:rPr>
          <w:rFonts w:ascii="Arial" w:eastAsia="Arial Unicode MS" w:hAnsi="Arial" w:cs="Arial Unicode MS"/>
          <w:u w:color="000000"/>
          <w:lang w:val="en-US" w:eastAsia="fr-FR"/>
        </w:rPr>
        <w:t xml:space="preserve"> cells</w:t>
      </w:r>
      <w:r w:rsidR="00D80085" w:rsidRPr="00B232F0">
        <w:rPr>
          <w:rFonts w:ascii="Arial" w:eastAsia="Arial Unicode MS" w:hAnsi="Arial" w:cs="Arial Unicode MS"/>
          <w:u w:color="000000"/>
          <w:lang w:val="en-US" w:eastAsia="fr-FR"/>
        </w:rPr>
        <w:t xml:space="preserve"> per condition were</w:t>
      </w:r>
      <w:r w:rsidRPr="00B232F0">
        <w:rPr>
          <w:rFonts w:ascii="Arial" w:eastAsia="Arial Unicode MS" w:hAnsi="Arial" w:cs="Arial Unicode MS"/>
          <w:u w:color="000000"/>
          <w:lang w:val="en-US" w:eastAsia="fr-FR"/>
        </w:rPr>
        <w:t xml:space="preserve"> analyzed in </w:t>
      </w:r>
      <w:proofErr w:type="gramStart"/>
      <w:r w:rsidRPr="00B232F0">
        <w:rPr>
          <w:rFonts w:ascii="Arial" w:eastAsia="Arial Unicode MS" w:hAnsi="Arial" w:cs="Arial Unicode MS"/>
          <w:u w:color="000000"/>
          <w:lang w:val="en-US" w:eastAsia="fr-FR"/>
        </w:rPr>
        <w:t>4</w:t>
      </w:r>
      <w:proofErr w:type="gramEnd"/>
      <w:r w:rsidRPr="00B232F0">
        <w:rPr>
          <w:rFonts w:ascii="Arial" w:eastAsia="Arial Unicode MS" w:hAnsi="Arial" w:cs="Arial Unicode MS"/>
          <w:u w:color="000000"/>
          <w:lang w:val="en-US" w:eastAsia="fr-FR"/>
        </w:rPr>
        <w:t xml:space="preserve"> independent experiments. </w:t>
      </w:r>
    </w:p>
    <w:p w14:paraId="6FF88AB7" w14:textId="7DA0CBD1" w:rsidR="00F9625F" w:rsidRPr="00B232F0" w:rsidRDefault="00F9625F" w:rsidP="007A22B4">
      <w:pPr>
        <w:spacing w:after="120"/>
        <w:jc w:val="both"/>
        <w:rPr>
          <w:rFonts w:ascii="Arial" w:eastAsia="Arial Unicode MS" w:hAnsi="Arial" w:cs="Arial Unicode MS"/>
          <w:u w:color="000000"/>
          <w:lang w:val="en-US" w:eastAsia="fr-FR"/>
        </w:rPr>
      </w:pPr>
      <w:r w:rsidRPr="00B232F0">
        <w:rPr>
          <w:rFonts w:ascii="Arial" w:eastAsia="Arial Unicode MS" w:hAnsi="Arial" w:cs="Arial Unicode MS"/>
          <w:b/>
          <w:u w:color="000000"/>
          <w:lang w:val="en-US" w:eastAsia="fr-FR"/>
        </w:rPr>
        <w:t>H.</w:t>
      </w:r>
      <w:r w:rsidRPr="00B232F0">
        <w:rPr>
          <w:rFonts w:ascii="Arial" w:eastAsia="Arial Unicode MS" w:hAnsi="Arial" w:cs="Arial Unicode MS"/>
          <w:u w:color="000000"/>
          <w:lang w:val="en-US" w:eastAsia="fr-FR"/>
        </w:rPr>
        <w:t xml:space="preserve"> Mean and standard deviation of the MCA parameter Alpha obtained from fitting the Brochard-Wyart model (see Methods for details). </w:t>
      </w:r>
      <w:r w:rsidR="00D80085" w:rsidRPr="00B232F0">
        <w:rPr>
          <w:rFonts w:ascii="Arial" w:eastAsia="Arial Unicode MS" w:hAnsi="Arial" w:cs="Arial Unicode MS"/>
          <w:u w:color="000000"/>
          <w:lang w:val="en-US" w:eastAsia="fr-FR"/>
        </w:rPr>
        <w:t xml:space="preserve">No statistical difference </w:t>
      </w:r>
      <w:proofErr w:type="gramStart"/>
      <w:r w:rsidR="00D80085" w:rsidRPr="00B232F0">
        <w:rPr>
          <w:rFonts w:ascii="Arial" w:eastAsia="Arial Unicode MS" w:hAnsi="Arial" w:cs="Arial Unicode MS"/>
          <w:u w:color="000000"/>
          <w:lang w:val="en-US" w:eastAsia="fr-FR"/>
        </w:rPr>
        <w:t>was observed</w:t>
      </w:r>
      <w:proofErr w:type="gramEnd"/>
      <w:r w:rsidR="00D80085" w:rsidRPr="00B232F0">
        <w:rPr>
          <w:rFonts w:ascii="Arial" w:eastAsia="Arial Unicode MS" w:hAnsi="Arial" w:cs="Arial Unicode MS"/>
          <w:u w:color="000000"/>
          <w:lang w:val="en-US" w:eastAsia="fr-FR"/>
        </w:rPr>
        <w:t xml:space="preserve"> (</w:t>
      </w:r>
      <w:r w:rsidRPr="00B232F0">
        <w:rPr>
          <w:rFonts w:ascii="Arial" w:eastAsia="Arial Unicode MS" w:hAnsi="Arial" w:cs="Arial Unicode MS"/>
          <w:u w:color="000000"/>
          <w:lang w:val="en-US" w:eastAsia="fr-FR"/>
        </w:rPr>
        <w:t>p-Value</w:t>
      </w:r>
      <w:r w:rsidR="00D80085" w:rsidRPr="00B232F0">
        <w:rPr>
          <w:rFonts w:ascii="Arial" w:eastAsia="Arial Unicode MS" w:hAnsi="Arial" w:cs="Arial Unicode MS"/>
          <w:u w:color="000000"/>
          <w:lang w:val="en-US" w:eastAsia="fr-FR"/>
        </w:rPr>
        <w:t xml:space="preserve"> (Z-test)</w:t>
      </w:r>
      <w:r w:rsidRPr="00B232F0">
        <w:rPr>
          <w:rFonts w:ascii="Arial" w:eastAsia="Arial Unicode MS" w:hAnsi="Arial" w:cs="Arial Unicode MS"/>
          <w:u w:color="000000"/>
          <w:lang w:val="en-US" w:eastAsia="fr-FR"/>
        </w:rPr>
        <w:t xml:space="preserve">: </w:t>
      </w:r>
      <w:r w:rsidR="00D80085" w:rsidRPr="00B232F0">
        <w:rPr>
          <w:rFonts w:ascii="Arial" w:eastAsia="Arial Unicode MS" w:hAnsi="Arial" w:cs="Arial Unicode MS"/>
          <w:u w:color="000000"/>
          <w:lang w:val="en-US" w:eastAsia="fr-FR"/>
        </w:rPr>
        <w:t>0.83)</w:t>
      </w:r>
      <w:r w:rsidRPr="00B232F0">
        <w:rPr>
          <w:rFonts w:ascii="Arial" w:eastAsia="Arial Unicode MS" w:hAnsi="Arial" w:cs="Arial Unicode MS"/>
          <w:u w:color="000000"/>
          <w:lang w:val="en-US" w:eastAsia="fr-FR"/>
        </w:rPr>
        <w:t>.</w:t>
      </w:r>
    </w:p>
    <w:p w14:paraId="5C562652" w14:textId="62B800F5" w:rsidR="00B92901" w:rsidRPr="00B232F0" w:rsidRDefault="00F9625F" w:rsidP="007A22B4">
      <w:pPr>
        <w:spacing w:after="120"/>
        <w:jc w:val="both"/>
        <w:rPr>
          <w:rFonts w:ascii="Arial" w:eastAsia="Arial Unicode MS" w:hAnsi="Arial" w:cs="Arial Unicode MS"/>
          <w:u w:color="000000"/>
          <w:lang w:val="en-US" w:eastAsia="fr-FR"/>
        </w:rPr>
      </w:pPr>
      <w:r w:rsidRPr="00B232F0">
        <w:rPr>
          <w:rFonts w:ascii="Arial" w:eastAsia="Arial Unicode MS" w:hAnsi="Arial" w:cs="Arial Unicode MS"/>
          <w:b/>
          <w:u w:color="000000"/>
          <w:lang w:val="en-US" w:eastAsia="fr-FR"/>
        </w:rPr>
        <w:t>I</w:t>
      </w:r>
      <w:r w:rsidR="00B97FF0" w:rsidRPr="00B232F0">
        <w:rPr>
          <w:rFonts w:ascii="Arial" w:eastAsia="Arial Unicode MS" w:hAnsi="Arial" w:cs="Arial Unicode MS"/>
          <w:b/>
          <w:u w:color="000000"/>
          <w:lang w:val="en-US" w:eastAsia="fr-FR"/>
        </w:rPr>
        <w:t>.</w:t>
      </w:r>
      <w:r w:rsidR="00B97FF0" w:rsidRPr="00B232F0">
        <w:rPr>
          <w:rFonts w:ascii="Arial" w:eastAsia="Arial Unicode MS" w:hAnsi="Arial" w:cs="Arial Unicode MS"/>
          <w:u w:color="000000"/>
          <w:lang w:val="de-DE" w:eastAsia="fr-FR"/>
        </w:rPr>
        <w:t xml:space="preserve"> Blebbing </w:t>
      </w:r>
      <w:r w:rsidR="00B92901" w:rsidRPr="00B232F0">
        <w:rPr>
          <w:rFonts w:ascii="Arial" w:eastAsia="Arial Unicode MS" w:hAnsi="Arial" w:cs="Arial Unicode MS"/>
          <w:u w:color="000000"/>
          <w:lang w:val="en-US" w:eastAsia="fr-FR"/>
        </w:rPr>
        <w:t>of Lifeact-mCherry WT and Lifeact-GFP ERM-tKO progenitor cells after incubation with 10% distilled H</w:t>
      </w:r>
      <w:r w:rsidR="00B92901" w:rsidRPr="00B232F0">
        <w:rPr>
          <w:rFonts w:ascii="Arial" w:eastAsia="Arial Unicode MS" w:hAnsi="Arial" w:cs="Arial Unicode MS"/>
          <w:u w:color="000000"/>
          <w:vertAlign w:val="subscript"/>
          <w:lang w:val="en-US" w:eastAsia="fr-FR"/>
        </w:rPr>
        <w:t>2</w:t>
      </w:r>
      <w:r w:rsidR="00B92901" w:rsidRPr="00B232F0">
        <w:rPr>
          <w:rFonts w:ascii="Arial" w:eastAsia="Arial Unicode MS" w:hAnsi="Arial" w:cs="Arial Unicode MS"/>
          <w:u w:color="000000"/>
          <w:lang w:val="en-US" w:eastAsia="fr-FR"/>
        </w:rPr>
        <w:t>0 to induce hypo-osmotic stress.</w:t>
      </w:r>
      <w:r w:rsidR="003D66B5">
        <w:rPr>
          <w:rFonts w:ascii="Arial" w:eastAsia="Arial Unicode MS" w:hAnsi="Arial" w:cs="Arial Unicode MS"/>
          <w:u w:color="000000"/>
          <w:lang w:val="en-US" w:eastAsia="fr-FR"/>
        </w:rPr>
        <w:t xml:space="preserve"> </w:t>
      </w:r>
      <w:r w:rsidR="003D66B5" w:rsidRPr="002F14C3">
        <w:rPr>
          <w:rFonts w:ascii="Arial" w:eastAsia="Arial Unicode MS" w:hAnsi="Arial" w:cs="Arial Unicode MS"/>
          <w:highlight w:val="yellow"/>
          <w:u w:color="000000"/>
          <w:lang w:val="en-US" w:eastAsia="fr-FR"/>
        </w:rPr>
        <w:t>See also Movie 16.</w:t>
      </w:r>
    </w:p>
    <w:p w14:paraId="43956930" w14:textId="7EEE4E2B" w:rsidR="00B92901" w:rsidRPr="00B232F0" w:rsidRDefault="00F9625F" w:rsidP="007A22B4">
      <w:pPr>
        <w:spacing w:after="120"/>
        <w:jc w:val="both"/>
        <w:rPr>
          <w:rFonts w:ascii="Arial" w:eastAsia="Arial Unicode MS" w:hAnsi="Arial" w:cs="Arial Unicode MS"/>
          <w:u w:color="000000"/>
          <w:lang w:val="en-US" w:eastAsia="fr-FR"/>
        </w:rPr>
      </w:pPr>
      <w:r w:rsidRPr="00B232F0">
        <w:rPr>
          <w:rFonts w:ascii="Arial" w:eastAsia="Arial Unicode MS" w:hAnsi="Arial" w:cs="Arial Unicode MS"/>
          <w:b/>
          <w:u w:color="000000"/>
          <w:lang w:val="en-US" w:eastAsia="fr-FR"/>
        </w:rPr>
        <w:t>J</w:t>
      </w:r>
      <w:r w:rsidR="00B92901" w:rsidRPr="00B232F0">
        <w:rPr>
          <w:rFonts w:ascii="Arial" w:eastAsia="Arial Unicode MS" w:hAnsi="Arial" w:cs="Arial Unicode MS"/>
          <w:b/>
          <w:u w:color="000000"/>
          <w:lang w:val="en-US" w:eastAsia="fr-FR"/>
        </w:rPr>
        <w:t>.</w:t>
      </w:r>
      <w:r w:rsidR="00B92901" w:rsidRPr="00B232F0">
        <w:rPr>
          <w:rFonts w:ascii="Arial" w:eastAsia="Arial Unicode MS" w:hAnsi="Arial" w:cs="Arial Unicode MS"/>
          <w:u w:color="000000"/>
          <w:lang w:val="en-US" w:eastAsia="fr-FR"/>
        </w:rPr>
        <w:t xml:space="preserve"> Quantification of the maximum bleb size per blebbing WT and ERM-tKO progenitors extracted from short-time widefield movies.</w:t>
      </w:r>
    </w:p>
    <w:p w14:paraId="48D1F2EB" w14:textId="1739B5C5" w:rsidR="00534046" w:rsidRPr="00B232F0" w:rsidRDefault="00F9625F" w:rsidP="007A22B4">
      <w:pPr>
        <w:spacing w:after="120"/>
        <w:jc w:val="both"/>
        <w:rPr>
          <w:rFonts w:ascii="Calibri" w:eastAsia="Calibri" w:hAnsi="Calibri"/>
          <w:lang w:val="en-US"/>
        </w:rPr>
      </w:pPr>
      <w:r w:rsidRPr="00B232F0">
        <w:rPr>
          <w:rFonts w:ascii="Arial" w:eastAsia="Arial Unicode MS" w:hAnsi="Arial" w:cs="Arial Unicode MS"/>
          <w:b/>
          <w:u w:color="000000"/>
          <w:lang w:val="en-US" w:eastAsia="fr-FR"/>
        </w:rPr>
        <w:t>K</w:t>
      </w:r>
      <w:r w:rsidR="00B92901" w:rsidRPr="00B232F0">
        <w:rPr>
          <w:rFonts w:ascii="Arial" w:eastAsia="Arial Unicode MS" w:hAnsi="Arial" w:cs="Arial Unicode MS"/>
          <w:b/>
          <w:u w:color="000000"/>
          <w:lang w:val="en-US" w:eastAsia="fr-FR"/>
        </w:rPr>
        <w:t>.</w:t>
      </w:r>
      <w:r w:rsidR="00B92901" w:rsidRPr="00B232F0">
        <w:rPr>
          <w:rFonts w:ascii="Arial" w:eastAsia="Arial Unicode MS" w:hAnsi="Arial" w:cs="Arial Unicode MS"/>
          <w:u w:color="000000"/>
          <w:lang w:val="en-US" w:eastAsia="fr-FR"/>
        </w:rPr>
        <w:t xml:space="preserve"> Quantification of the retraction speed of blebs from short-time widefield movies.</w:t>
      </w:r>
      <w:r w:rsidR="00534046" w:rsidRPr="00B232F0">
        <w:rPr>
          <w:rFonts w:ascii="Calibri" w:eastAsia="Calibri" w:hAnsi="Calibri"/>
          <w:lang w:val="en-US"/>
        </w:rPr>
        <w:br w:type="page"/>
      </w:r>
    </w:p>
    <w:p w14:paraId="59279190" w14:textId="4C349C5F" w:rsidR="00534046" w:rsidRPr="00B232F0" w:rsidRDefault="00424FF0" w:rsidP="00534046">
      <w:pPr>
        <w:rPr>
          <w:rFonts w:ascii="Calibri" w:eastAsia="Calibri" w:hAnsi="Calibri"/>
          <w:lang w:val="en-US"/>
        </w:rPr>
      </w:pPr>
      <w:r>
        <w:rPr>
          <w:rFonts w:ascii="Calibri" w:eastAsia="Calibri" w:hAnsi="Calibri"/>
          <w:lang w:val="en-US"/>
        </w:rPr>
        <w:pict w14:anchorId="2D3F53C2">
          <v:shape id="_x0000_i1026" type="#_x0000_t75" style="width:452.65pt;height:700pt">
            <v:imagedata r:id="rId88" o:title="230221_FigS1_EV1_ERM-GFP_180mm"/>
          </v:shape>
        </w:pict>
      </w:r>
      <w:r w:rsidR="00B92901" w:rsidRPr="00B232F0">
        <w:rPr>
          <w:rFonts w:ascii="Calibri" w:eastAsia="Calibri" w:hAnsi="Calibri"/>
          <w:lang w:val="en-US"/>
        </w:rPr>
        <w:t xml:space="preserve"> </w:t>
      </w:r>
      <w:r w:rsidR="00534046" w:rsidRPr="00B232F0">
        <w:rPr>
          <w:rFonts w:ascii="Calibri" w:eastAsia="Calibri" w:hAnsi="Calibri"/>
          <w:lang w:val="en-US"/>
        </w:rPr>
        <w:br w:type="page"/>
      </w:r>
    </w:p>
    <w:p w14:paraId="5E082A96" w14:textId="533E8308" w:rsidR="00534046" w:rsidRPr="00B232F0" w:rsidRDefault="00534046" w:rsidP="006B02FB">
      <w:pPr>
        <w:widowControl w:val="0"/>
        <w:spacing w:after="60" w:line="240" w:lineRule="auto"/>
        <w:jc w:val="both"/>
        <w:rPr>
          <w:rFonts w:ascii="Arial" w:eastAsia="Arial Unicode MS" w:hAnsi="Arial" w:cs="Arial Unicode MS"/>
          <w:u w:color="000000"/>
          <w:lang w:val="de-DE" w:eastAsia="fr-FR"/>
        </w:rPr>
      </w:pPr>
      <w:r w:rsidRPr="001E1E59">
        <w:rPr>
          <w:rFonts w:ascii="Arial" w:eastAsia="Arial Unicode MS" w:hAnsi="Arial" w:cs="Arial Unicode MS"/>
          <w:b/>
          <w:u w:color="000000"/>
          <w:lang w:val="en-US" w:eastAsia="fr-FR"/>
        </w:rPr>
        <w:t xml:space="preserve">Fig </w:t>
      </w:r>
      <w:r w:rsidR="009F59E0" w:rsidRPr="002F14C3">
        <w:rPr>
          <w:rFonts w:ascii="Arial" w:eastAsia="Arial Unicode MS" w:hAnsi="Arial" w:cs="Arial Unicode MS"/>
          <w:b/>
          <w:highlight w:val="yellow"/>
          <w:u w:color="000000"/>
          <w:lang w:val="en-US" w:eastAsia="fr-FR"/>
        </w:rPr>
        <w:t>EV</w:t>
      </w:r>
      <w:r w:rsidRPr="002F14C3">
        <w:rPr>
          <w:rFonts w:ascii="Arial" w:eastAsia="Arial Unicode MS" w:hAnsi="Arial" w:cs="Arial Unicode MS"/>
          <w:b/>
          <w:highlight w:val="yellow"/>
          <w:u w:color="000000"/>
          <w:lang w:val="en-US" w:eastAsia="fr-FR"/>
        </w:rPr>
        <w:t>1</w:t>
      </w:r>
      <w:r w:rsidRPr="00B232F0">
        <w:rPr>
          <w:rFonts w:ascii="Arial" w:eastAsia="Arial Unicode MS" w:hAnsi="Arial" w:cs="Arial Unicode MS"/>
          <w:b/>
          <w:u w:color="000000"/>
          <w:lang w:val="en-US" w:eastAsia="fr-FR"/>
        </w:rPr>
        <w:t>: Localization of Ezrin, Radixin and Moesin proteins in human macrophages</w:t>
      </w:r>
    </w:p>
    <w:p w14:paraId="7A569E32" w14:textId="2035BF19" w:rsidR="00534046" w:rsidRPr="00B232F0" w:rsidRDefault="00534046" w:rsidP="006B02FB">
      <w:pPr>
        <w:widowControl w:val="0"/>
        <w:spacing w:after="60"/>
        <w:jc w:val="both"/>
        <w:rPr>
          <w:rFonts w:ascii="Arial" w:eastAsia="Arial Unicode MS" w:hAnsi="Arial" w:cs="Arial Unicode MS"/>
          <w:u w:color="000000"/>
          <w:lang w:val="en-US" w:eastAsia="fr-FR"/>
        </w:rPr>
      </w:pPr>
      <w:r w:rsidRPr="00B232F0">
        <w:rPr>
          <w:rFonts w:ascii="Arial" w:eastAsia="Arial Unicode MS" w:hAnsi="Arial" w:cs="Arial Unicode MS"/>
          <w:b/>
          <w:bCs/>
          <w:u w:color="000000"/>
          <w:lang w:val="en-US" w:eastAsia="fr-FR"/>
        </w:rPr>
        <w:t>A-C.</w:t>
      </w:r>
      <w:r w:rsidRPr="00B232F0">
        <w:rPr>
          <w:rFonts w:ascii="Arial" w:eastAsia="Arial Unicode MS" w:hAnsi="Arial" w:cs="Arial Unicode MS"/>
          <w:u w:color="000000"/>
          <w:lang w:val="en-US" w:eastAsia="fr-FR"/>
        </w:rPr>
        <w:t xml:space="preserve"> Representative SIM images of HMDM co-transfected with ezrin-GFP (green) </w:t>
      </w:r>
      <w:r w:rsidRPr="00B232F0">
        <w:rPr>
          <w:rFonts w:ascii="Arial" w:eastAsia="Arial Unicode MS" w:hAnsi="Arial" w:cs="Arial Unicode MS"/>
          <w:b/>
          <w:u w:color="000000"/>
          <w:lang w:val="en-US" w:eastAsia="fr-FR"/>
        </w:rPr>
        <w:t xml:space="preserve">(A), </w:t>
      </w:r>
      <w:r w:rsidRPr="00B232F0">
        <w:rPr>
          <w:rFonts w:ascii="Arial" w:eastAsia="Arial Unicode MS" w:hAnsi="Arial" w:cs="Arial Unicode MS"/>
          <w:u w:color="000000"/>
          <w:lang w:val="en-US" w:eastAsia="fr-FR"/>
        </w:rPr>
        <w:t xml:space="preserve">radixin-GFP (green) </w:t>
      </w:r>
      <w:r w:rsidRPr="00B232F0">
        <w:rPr>
          <w:rFonts w:ascii="Arial" w:eastAsia="Arial Unicode MS" w:hAnsi="Arial" w:cs="Arial Unicode MS"/>
          <w:b/>
          <w:u w:color="000000"/>
          <w:lang w:val="en-US" w:eastAsia="fr-FR"/>
        </w:rPr>
        <w:t xml:space="preserve">(B) </w:t>
      </w:r>
      <w:r w:rsidRPr="00B232F0">
        <w:rPr>
          <w:rFonts w:ascii="Arial" w:eastAsia="Arial Unicode MS" w:hAnsi="Arial" w:cs="Arial Unicode MS"/>
          <w:u w:color="000000"/>
          <w:lang w:val="en-US" w:eastAsia="fr-FR"/>
        </w:rPr>
        <w:t>or</w:t>
      </w:r>
      <w:r w:rsidRPr="00B232F0">
        <w:rPr>
          <w:rFonts w:ascii="Arial" w:eastAsia="Arial Unicode MS" w:hAnsi="Arial" w:cs="Arial Unicode MS"/>
          <w:b/>
          <w:u w:color="000000"/>
          <w:lang w:val="en-US" w:eastAsia="fr-FR"/>
        </w:rPr>
        <w:t xml:space="preserve"> </w:t>
      </w:r>
      <w:r w:rsidRPr="00B232F0">
        <w:rPr>
          <w:rFonts w:ascii="Arial" w:eastAsia="Arial Unicode MS" w:hAnsi="Arial" w:cs="Arial Unicode MS"/>
          <w:u w:color="000000"/>
          <w:lang w:val="en-US" w:eastAsia="fr-FR"/>
        </w:rPr>
        <w:t xml:space="preserve">moesin-GFP (green) </w:t>
      </w:r>
      <w:r w:rsidRPr="00B232F0">
        <w:rPr>
          <w:rFonts w:ascii="Arial" w:eastAsia="Arial Unicode MS" w:hAnsi="Arial" w:cs="Arial Unicode MS"/>
          <w:b/>
          <w:u w:color="000000"/>
          <w:lang w:val="en-US" w:eastAsia="fr-FR"/>
        </w:rPr>
        <w:t xml:space="preserve">(C) </w:t>
      </w:r>
      <w:r w:rsidRPr="00B232F0">
        <w:rPr>
          <w:rFonts w:ascii="Arial" w:eastAsia="Arial Unicode MS" w:hAnsi="Arial" w:cs="Arial Unicode MS"/>
          <w:u w:color="000000"/>
          <w:lang w:val="en-US" w:eastAsia="fr-FR"/>
        </w:rPr>
        <w:t xml:space="preserve">and Lifeact-mCherry (magenta) at the basal membrane, showing podosomes (z=0 µm) and at </w:t>
      </w:r>
      <w:r w:rsidR="004B61A4" w:rsidRPr="00B232F0">
        <w:rPr>
          <w:rFonts w:ascii="Arial" w:eastAsia="Arial Unicode MS" w:hAnsi="Arial" w:cs="Arial Unicode MS"/>
          <w:u w:color="000000"/>
          <w:lang w:val="en-US" w:eastAsia="fr-FR"/>
        </w:rPr>
        <w:t xml:space="preserve">3 </w:t>
      </w:r>
      <w:r w:rsidRPr="00B232F0">
        <w:rPr>
          <w:rFonts w:ascii="Arial" w:eastAsia="Arial Unicode MS" w:hAnsi="Arial" w:cs="Arial Unicode MS"/>
          <w:u w:color="000000"/>
          <w:lang w:val="en-US" w:eastAsia="fr-FR"/>
        </w:rPr>
        <w:t xml:space="preserve">µm above the basal membrane, showing membrane ruffles (left panels). </w:t>
      </w:r>
      <w:r w:rsidRPr="00B232F0">
        <w:rPr>
          <w:rFonts w:ascii="Arial" w:eastAsia="Arial Unicode MS" w:hAnsi="Arial" w:cs="Arial"/>
          <w:u w:color="000000"/>
          <w:lang w:val="en-US" w:eastAsia="fr-FR"/>
        </w:rPr>
        <w:t xml:space="preserve">Scale bars: 10 </w:t>
      </w:r>
      <w:r w:rsidRPr="00B232F0">
        <w:rPr>
          <w:rFonts w:ascii="Arial" w:eastAsia="Arial Unicode MS" w:hAnsi="Arial" w:cs="Arial"/>
          <w:u w:color="000000"/>
          <w:lang w:eastAsia="fr-FR"/>
        </w:rPr>
        <w:t>μ</w:t>
      </w:r>
      <w:r w:rsidRPr="00B232F0">
        <w:rPr>
          <w:rFonts w:ascii="Arial" w:eastAsia="Arial Unicode MS" w:hAnsi="Arial" w:cs="Arial"/>
          <w:u w:color="000000"/>
          <w:lang w:val="en-US" w:eastAsia="fr-FR"/>
        </w:rPr>
        <w:t xml:space="preserve">m, enlarged view: </w:t>
      </w:r>
      <w:proofErr w:type="gramStart"/>
      <w:r w:rsidRPr="00B232F0">
        <w:rPr>
          <w:rFonts w:ascii="Arial" w:eastAsia="Arial Unicode MS" w:hAnsi="Arial" w:cs="Arial"/>
          <w:u w:color="000000"/>
          <w:lang w:val="en-US" w:eastAsia="fr-FR"/>
        </w:rPr>
        <w:t>1</w:t>
      </w:r>
      <w:proofErr w:type="gramEnd"/>
      <w:r w:rsidRPr="00B232F0">
        <w:rPr>
          <w:rFonts w:ascii="Arial" w:eastAsia="Arial Unicode MS" w:hAnsi="Arial" w:cs="Arial"/>
          <w:u w:color="000000"/>
          <w:lang w:val="en-US" w:eastAsia="fr-FR"/>
        </w:rPr>
        <w:t xml:space="preserve"> µm. </w:t>
      </w:r>
      <w:r w:rsidRPr="00B232F0">
        <w:rPr>
          <w:rFonts w:ascii="Arial" w:eastAsia="Arial Unicode MS" w:hAnsi="Arial" w:cs="Arial Unicode MS"/>
          <w:u w:color="000000"/>
          <w:lang w:val="en-US" w:eastAsia="fr-FR"/>
        </w:rPr>
        <w:t>Intensity profiles along the dotted line from both enlarged view of left panels, crossing podosomes (z=0 µm) and membrane ruffles (z=</w:t>
      </w:r>
      <w:r w:rsidR="00BF4AD6" w:rsidRPr="00B232F0">
        <w:rPr>
          <w:rFonts w:ascii="Arial" w:eastAsia="Arial Unicode MS" w:hAnsi="Arial" w:cs="Arial Unicode MS"/>
          <w:u w:color="000000"/>
          <w:lang w:val="en-US" w:eastAsia="fr-FR"/>
        </w:rPr>
        <w:t xml:space="preserve">3 </w:t>
      </w:r>
      <w:r w:rsidRPr="00B232F0">
        <w:rPr>
          <w:rFonts w:ascii="Arial" w:eastAsia="Arial Unicode MS" w:hAnsi="Arial" w:cs="Arial Unicode MS"/>
          <w:u w:color="000000"/>
          <w:lang w:val="en-US" w:eastAsia="fr-FR"/>
        </w:rPr>
        <w:t xml:space="preserve">µm) (right panels). </w:t>
      </w:r>
      <w:proofErr w:type="gramStart"/>
      <w:r w:rsidRPr="00B232F0">
        <w:rPr>
          <w:rFonts w:ascii="Arial" w:eastAsia="Arial Unicode MS" w:hAnsi="Arial" w:cs="Arial Unicode MS"/>
          <w:u w:color="000000"/>
          <w:lang w:val="en-US" w:eastAsia="fr-FR"/>
        </w:rPr>
        <w:t>Also</w:t>
      </w:r>
      <w:proofErr w:type="gramEnd"/>
      <w:r w:rsidRPr="00B232F0">
        <w:rPr>
          <w:rFonts w:ascii="Arial" w:eastAsia="Arial Unicode MS" w:hAnsi="Arial" w:cs="Arial Unicode MS"/>
          <w:u w:color="000000"/>
          <w:lang w:val="en-US" w:eastAsia="fr-FR"/>
        </w:rPr>
        <w:t xml:space="preserve"> see z-stack </w:t>
      </w:r>
      <w:r w:rsidR="003D66B5">
        <w:rPr>
          <w:rFonts w:ascii="Arial" w:eastAsia="Arial Unicode MS" w:hAnsi="Arial" w:cs="Arial Unicode MS"/>
          <w:u w:color="000000"/>
          <w:lang w:val="en-US" w:eastAsia="fr-FR"/>
        </w:rPr>
        <w:t>M</w:t>
      </w:r>
      <w:r w:rsidRPr="00B232F0">
        <w:rPr>
          <w:rFonts w:ascii="Arial" w:eastAsia="Arial Unicode MS" w:hAnsi="Arial" w:cs="Arial Unicode MS"/>
          <w:u w:color="000000"/>
          <w:lang w:val="en-US" w:eastAsia="fr-FR"/>
        </w:rPr>
        <w:t xml:space="preserve">ovies 1, 2 and 3. The fluorescence levels </w:t>
      </w:r>
      <w:proofErr w:type="gramStart"/>
      <w:r w:rsidRPr="00B232F0">
        <w:rPr>
          <w:rFonts w:ascii="Arial" w:eastAsia="Arial Unicode MS" w:hAnsi="Arial" w:cs="Arial Unicode MS"/>
          <w:u w:color="000000"/>
          <w:lang w:val="en-US" w:eastAsia="fr-FR"/>
        </w:rPr>
        <w:t>were adjusted</w:t>
      </w:r>
      <w:proofErr w:type="gramEnd"/>
      <w:r w:rsidRPr="00B232F0">
        <w:rPr>
          <w:rFonts w:ascii="Arial" w:eastAsia="Arial Unicode MS" w:hAnsi="Arial" w:cs="Arial Unicode MS"/>
          <w:u w:color="000000"/>
          <w:lang w:val="en-US" w:eastAsia="fr-FR"/>
        </w:rPr>
        <w:t xml:space="preserve"> in the same way in order to compare the intensity at the base of the cells to the upper planes. Note that ERM </w:t>
      </w:r>
      <w:proofErr w:type="gramStart"/>
      <w:r w:rsidRPr="00B232F0">
        <w:rPr>
          <w:rFonts w:ascii="Arial" w:eastAsia="Arial Unicode MS" w:hAnsi="Arial" w:cs="Arial Unicode MS"/>
          <w:u w:color="000000"/>
          <w:lang w:val="en-US" w:eastAsia="fr-FR"/>
        </w:rPr>
        <w:t>are mainly accumulated</w:t>
      </w:r>
      <w:proofErr w:type="gramEnd"/>
      <w:r w:rsidRPr="00B232F0">
        <w:rPr>
          <w:rFonts w:ascii="Arial" w:eastAsia="Arial Unicode MS" w:hAnsi="Arial" w:cs="Arial Unicode MS"/>
          <w:u w:color="000000"/>
          <w:lang w:val="en-US" w:eastAsia="fr-FR"/>
        </w:rPr>
        <w:t xml:space="preserve"> in the upper ruffles, compared to the basal plasma membrane and that only Ezrin slightly accumulate around podosome cores.</w:t>
      </w:r>
    </w:p>
    <w:p w14:paraId="67FFDEF8" w14:textId="33B3E851" w:rsidR="00534046" w:rsidRPr="00B232F0" w:rsidRDefault="00534046" w:rsidP="006B02FB">
      <w:pPr>
        <w:widowControl w:val="0"/>
        <w:spacing w:after="60"/>
        <w:jc w:val="both"/>
        <w:rPr>
          <w:rFonts w:ascii="Arial" w:eastAsia="Arial Unicode MS" w:hAnsi="Arial" w:cs="Arial Unicode MS"/>
          <w:b/>
          <w:bCs/>
          <w:u w:color="000000"/>
          <w:lang w:val="en-US" w:eastAsia="fr-FR"/>
        </w:rPr>
      </w:pPr>
      <w:r w:rsidRPr="00B232F0">
        <w:rPr>
          <w:rFonts w:ascii="Arial" w:eastAsia="Arial Unicode MS" w:hAnsi="Arial" w:cs="Arial Unicode MS"/>
          <w:b/>
          <w:bCs/>
          <w:u w:color="000000"/>
          <w:lang w:val="en-US" w:eastAsia="fr-FR"/>
        </w:rPr>
        <w:t xml:space="preserve">D. </w:t>
      </w:r>
      <w:r w:rsidRPr="00470D48">
        <w:rPr>
          <w:rFonts w:ascii="Arial" w:eastAsia="Arial Unicode MS" w:hAnsi="Arial" w:cs="Arial Unicode MS"/>
          <w:bCs/>
          <w:u w:color="000000"/>
          <w:lang w:val="en-US" w:eastAsia="fr-FR"/>
        </w:rPr>
        <w:t>Enlarged view of ruffle dynamics</w:t>
      </w:r>
      <w:r w:rsidRPr="00B232F0">
        <w:rPr>
          <w:rFonts w:ascii="Arial" w:eastAsia="Arial Unicode MS" w:hAnsi="Arial" w:cs="Arial Unicode MS"/>
          <w:u w:color="000000"/>
          <w:lang w:val="en-US" w:eastAsia="fr-FR"/>
        </w:rPr>
        <w:t xml:space="preserve"> from SIM images of HMDM co-transfected with ezrin-GFP (left panel), radixin-GFP (middle panel) or moesin-GFP (right panel) (green) and Lifeact-mCherry (magenta). </w:t>
      </w:r>
      <w:r w:rsidRPr="00B232F0">
        <w:rPr>
          <w:rFonts w:ascii="Arial" w:eastAsia="Arial Unicode MS" w:hAnsi="Arial" w:cs="Arial"/>
          <w:u w:color="000000"/>
          <w:lang w:val="en-US" w:eastAsia="fr-FR"/>
        </w:rPr>
        <w:t xml:space="preserve">Scale bars: </w:t>
      </w:r>
      <w:proofErr w:type="gramStart"/>
      <w:r w:rsidRPr="00B232F0">
        <w:rPr>
          <w:rFonts w:ascii="Arial" w:eastAsia="Arial Unicode MS" w:hAnsi="Arial" w:cs="Arial"/>
          <w:u w:color="000000"/>
          <w:lang w:val="en-US" w:eastAsia="fr-FR"/>
        </w:rPr>
        <w:t>1</w:t>
      </w:r>
      <w:proofErr w:type="gramEnd"/>
      <w:r w:rsidRPr="00B232F0">
        <w:rPr>
          <w:rFonts w:ascii="Arial" w:eastAsia="Arial Unicode MS" w:hAnsi="Arial" w:cs="Arial"/>
          <w:u w:color="000000"/>
          <w:lang w:val="en-US" w:eastAsia="fr-FR"/>
        </w:rPr>
        <w:t xml:space="preserve"> </w:t>
      </w:r>
      <w:r w:rsidRPr="00B232F0">
        <w:rPr>
          <w:rFonts w:ascii="Arial" w:eastAsia="Arial Unicode MS" w:hAnsi="Arial" w:cs="Arial"/>
          <w:u w:color="000000"/>
          <w:lang w:eastAsia="fr-FR"/>
        </w:rPr>
        <w:t>μ</w:t>
      </w:r>
      <w:r w:rsidRPr="00B232F0">
        <w:rPr>
          <w:rFonts w:ascii="Arial" w:eastAsia="Arial Unicode MS" w:hAnsi="Arial" w:cs="Arial"/>
          <w:u w:color="000000"/>
          <w:lang w:val="en-US" w:eastAsia="fr-FR"/>
        </w:rPr>
        <w:t xml:space="preserve">m. </w:t>
      </w:r>
      <w:r w:rsidRPr="00B232F0">
        <w:rPr>
          <w:rFonts w:ascii="Arial" w:eastAsia="Arial Unicode MS" w:hAnsi="Arial" w:cs="Arial Unicode MS"/>
          <w:u w:color="000000"/>
          <w:lang w:val="en-US" w:eastAsia="fr-FR"/>
        </w:rPr>
        <w:t xml:space="preserve">ERM-GFP (green) or actin (magenta) intensity profiles along the dotted line </w:t>
      </w:r>
      <w:proofErr w:type="gramStart"/>
      <w:r w:rsidRPr="00B232F0">
        <w:rPr>
          <w:rFonts w:ascii="Arial" w:eastAsia="Arial Unicode MS" w:hAnsi="Arial" w:cs="Arial Unicode MS"/>
          <w:u w:color="000000"/>
          <w:lang w:val="en-US" w:eastAsia="fr-FR"/>
        </w:rPr>
        <w:t>are plotted</w:t>
      </w:r>
      <w:proofErr w:type="gramEnd"/>
      <w:r w:rsidRPr="00B232F0">
        <w:rPr>
          <w:rFonts w:ascii="Arial" w:eastAsia="Arial Unicode MS" w:hAnsi="Arial" w:cs="Arial Unicode MS"/>
          <w:u w:color="000000"/>
          <w:lang w:val="en-US" w:eastAsia="fr-FR"/>
        </w:rPr>
        <w:t xml:space="preserve"> below. Note that peripheral ruffles </w:t>
      </w:r>
      <w:proofErr w:type="gramStart"/>
      <w:r w:rsidRPr="00B232F0">
        <w:rPr>
          <w:rFonts w:ascii="Arial" w:eastAsia="Arial Unicode MS" w:hAnsi="Arial" w:cs="Arial Unicode MS"/>
          <w:u w:color="000000"/>
          <w:lang w:val="en-US" w:eastAsia="fr-FR"/>
        </w:rPr>
        <w:t>are enriched</w:t>
      </w:r>
      <w:proofErr w:type="gramEnd"/>
      <w:r w:rsidRPr="00B232F0">
        <w:rPr>
          <w:rFonts w:ascii="Arial" w:eastAsia="Arial Unicode MS" w:hAnsi="Arial" w:cs="Arial Unicode MS"/>
          <w:u w:color="000000"/>
          <w:lang w:val="en-US" w:eastAsia="fr-FR"/>
        </w:rPr>
        <w:t xml:space="preserve"> in F-actin, whereas ERM are present in both peripheral and central ruffles. </w:t>
      </w:r>
      <w:proofErr w:type="gramStart"/>
      <w:r w:rsidRPr="00B232F0">
        <w:rPr>
          <w:rFonts w:ascii="Arial" w:eastAsia="Arial Unicode MS" w:hAnsi="Arial" w:cs="Arial Unicode MS"/>
          <w:u w:color="000000"/>
          <w:lang w:val="en-US" w:eastAsia="fr-FR"/>
        </w:rPr>
        <w:t>Also</w:t>
      </w:r>
      <w:proofErr w:type="gramEnd"/>
      <w:r w:rsidRPr="00B232F0">
        <w:rPr>
          <w:rFonts w:ascii="Arial" w:eastAsia="Arial Unicode MS" w:hAnsi="Arial" w:cs="Arial Unicode MS"/>
          <w:u w:color="000000"/>
          <w:lang w:val="en-US" w:eastAsia="fr-FR"/>
        </w:rPr>
        <w:t xml:space="preserve"> see </w:t>
      </w:r>
      <w:r w:rsidR="00BF0024" w:rsidRPr="00B232F0">
        <w:rPr>
          <w:rFonts w:ascii="Arial" w:eastAsia="Arial Unicode MS" w:hAnsi="Arial" w:cs="Arial Unicode MS"/>
          <w:u w:color="000000"/>
          <w:lang w:val="en-US" w:eastAsia="fr-FR"/>
        </w:rPr>
        <w:t>time-lapse</w:t>
      </w:r>
      <w:r w:rsidRPr="00B232F0">
        <w:rPr>
          <w:rFonts w:ascii="Arial" w:eastAsia="Arial Unicode MS" w:hAnsi="Arial" w:cs="Arial Unicode MS"/>
          <w:u w:color="000000"/>
          <w:lang w:val="en-US" w:eastAsia="fr-FR"/>
        </w:rPr>
        <w:t xml:space="preserve"> </w:t>
      </w:r>
      <w:r w:rsidR="003D66B5">
        <w:rPr>
          <w:rFonts w:ascii="Arial" w:eastAsia="Arial Unicode MS" w:hAnsi="Arial" w:cs="Arial Unicode MS"/>
          <w:highlight w:val="yellow"/>
          <w:u w:color="000000"/>
          <w:lang w:val="en-US" w:eastAsia="fr-FR"/>
        </w:rPr>
        <w:t>M</w:t>
      </w:r>
      <w:r w:rsidRPr="002F14C3">
        <w:rPr>
          <w:rFonts w:ascii="Arial" w:eastAsia="Arial Unicode MS" w:hAnsi="Arial" w:cs="Arial Unicode MS"/>
          <w:highlight w:val="yellow"/>
          <w:u w:color="000000"/>
          <w:lang w:val="en-US" w:eastAsia="fr-FR"/>
        </w:rPr>
        <w:t xml:space="preserve">ovies </w:t>
      </w:r>
      <w:r w:rsidR="003D66B5" w:rsidRPr="002F14C3">
        <w:rPr>
          <w:rFonts w:ascii="Arial" w:eastAsia="Arial Unicode MS" w:hAnsi="Arial" w:cs="Arial Unicode MS"/>
          <w:highlight w:val="yellow"/>
          <w:u w:color="000000"/>
          <w:lang w:val="en-US" w:eastAsia="fr-FR"/>
        </w:rPr>
        <w:t>4</w:t>
      </w:r>
      <w:r w:rsidRPr="002F14C3">
        <w:rPr>
          <w:rFonts w:ascii="Arial" w:eastAsia="Arial Unicode MS" w:hAnsi="Arial" w:cs="Arial Unicode MS"/>
          <w:highlight w:val="yellow"/>
          <w:u w:color="000000"/>
          <w:lang w:val="en-US" w:eastAsia="fr-FR"/>
        </w:rPr>
        <w:t xml:space="preserve">, </w:t>
      </w:r>
      <w:r w:rsidR="003D66B5" w:rsidRPr="002F14C3">
        <w:rPr>
          <w:rFonts w:ascii="Arial" w:eastAsia="Arial Unicode MS" w:hAnsi="Arial" w:cs="Arial Unicode MS"/>
          <w:highlight w:val="yellow"/>
          <w:u w:color="000000"/>
          <w:lang w:val="en-US" w:eastAsia="fr-FR"/>
        </w:rPr>
        <w:t>5</w:t>
      </w:r>
      <w:r w:rsidRPr="002F14C3">
        <w:rPr>
          <w:rFonts w:ascii="Arial" w:eastAsia="Arial Unicode MS" w:hAnsi="Arial" w:cs="Arial Unicode MS"/>
          <w:highlight w:val="yellow"/>
          <w:u w:color="000000"/>
          <w:lang w:val="en-US" w:eastAsia="fr-FR"/>
        </w:rPr>
        <w:t xml:space="preserve"> and </w:t>
      </w:r>
      <w:r w:rsidR="003D66B5" w:rsidRPr="002F14C3">
        <w:rPr>
          <w:rFonts w:ascii="Arial" w:eastAsia="Arial Unicode MS" w:hAnsi="Arial" w:cs="Arial Unicode MS"/>
          <w:highlight w:val="yellow"/>
          <w:u w:color="000000"/>
          <w:lang w:val="en-US" w:eastAsia="fr-FR"/>
        </w:rPr>
        <w:t>6</w:t>
      </w:r>
      <w:r w:rsidRPr="00B232F0">
        <w:rPr>
          <w:rFonts w:ascii="Arial" w:eastAsia="Arial Unicode MS" w:hAnsi="Arial" w:cs="Arial Unicode MS"/>
          <w:u w:color="000000"/>
          <w:lang w:val="en-US" w:eastAsia="fr-FR"/>
        </w:rPr>
        <w:t>.</w:t>
      </w:r>
    </w:p>
    <w:p w14:paraId="0BAD7A19" w14:textId="77777777" w:rsidR="006776A8" w:rsidRDefault="006776A8">
      <w:pPr>
        <w:rPr>
          <w:ins w:id="425" w:author="Poincloux Renaud" w:date="2024-05-02T11:29:00Z"/>
          <w:rFonts w:ascii="Arial" w:eastAsia="Arial Unicode MS" w:hAnsi="Arial" w:cs="Arial Unicode MS"/>
          <w:u w:color="000000"/>
          <w:lang w:val="de-DE" w:eastAsia="fr-FR"/>
        </w:rPr>
      </w:pPr>
      <w:ins w:id="426" w:author="Poincloux Renaud" w:date="2024-05-02T11:29:00Z">
        <w:r>
          <w:rPr>
            <w:rFonts w:ascii="Arial" w:eastAsia="Arial Unicode MS" w:hAnsi="Arial" w:cs="Arial Unicode MS"/>
            <w:u w:color="000000"/>
            <w:lang w:val="de-DE" w:eastAsia="fr-FR"/>
          </w:rPr>
          <w:br w:type="page"/>
        </w:r>
      </w:ins>
    </w:p>
    <w:p w14:paraId="7460D84F" w14:textId="77777777" w:rsidR="006776A8" w:rsidRDefault="006776A8" w:rsidP="006776A8">
      <w:pPr>
        <w:widowControl w:val="0"/>
        <w:spacing w:after="60"/>
        <w:jc w:val="center"/>
        <w:rPr>
          <w:ins w:id="427" w:author="Poincloux Renaud" w:date="2024-05-02T11:31:00Z"/>
          <w:rFonts w:ascii="Arial" w:eastAsia="Arial Unicode MS" w:hAnsi="Arial" w:cs="Arial Unicode MS"/>
          <w:u w:color="000000"/>
          <w:lang w:val="de-DE" w:eastAsia="fr-FR"/>
        </w:rPr>
        <w:pPrChange w:id="428" w:author="Poincloux Renaud" w:date="2024-05-02T11:29:00Z">
          <w:pPr>
            <w:widowControl w:val="0"/>
            <w:spacing w:after="60"/>
            <w:jc w:val="both"/>
          </w:pPr>
        </w:pPrChange>
      </w:pPr>
      <w:ins w:id="429" w:author="Poincloux Renaud" w:date="2024-05-02T11:29:00Z">
        <w:r>
          <w:rPr>
            <w:rFonts w:ascii="Arial" w:eastAsia="Arial Unicode MS" w:hAnsi="Arial" w:cs="Arial Unicode MS"/>
            <w:u w:color="000000"/>
            <w:lang w:val="de-DE" w:eastAsia="fr-FR"/>
          </w:rPr>
          <w:pict w14:anchorId="601901A7">
            <v:shape id="_x0000_i1061" type="#_x0000_t75" style="width:336.65pt;height:477.35pt">
              <v:imagedata r:id="rId89" o:title="240430_FigSupp_EV2_siMsn_KO Msn instantatné_180mm"/>
            </v:shape>
          </w:pict>
        </w:r>
      </w:ins>
    </w:p>
    <w:p w14:paraId="3CF4FF80" w14:textId="77777777" w:rsidR="006776A8" w:rsidRDefault="006776A8" w:rsidP="006776A8">
      <w:pPr>
        <w:widowControl w:val="0"/>
        <w:spacing w:after="60"/>
        <w:jc w:val="both"/>
        <w:rPr>
          <w:ins w:id="430" w:author="Poincloux Renaud" w:date="2024-05-02T11:33:00Z"/>
          <w:rFonts w:ascii="Arial" w:eastAsia="Arial Unicode MS" w:hAnsi="Arial" w:cs="Arial Unicode MS"/>
          <w:b/>
          <w:highlight w:val="yellow"/>
          <w:u w:color="000000"/>
          <w:lang w:val="en-US" w:eastAsia="fr-FR"/>
        </w:rPr>
      </w:pPr>
    </w:p>
    <w:p w14:paraId="7D52EB7D" w14:textId="77777777" w:rsidR="006776A8" w:rsidRDefault="006776A8" w:rsidP="006776A8">
      <w:pPr>
        <w:widowControl w:val="0"/>
        <w:spacing w:after="60"/>
        <w:jc w:val="both"/>
        <w:rPr>
          <w:ins w:id="431" w:author="Poincloux Renaud" w:date="2024-05-02T11:33:00Z"/>
          <w:rFonts w:ascii="Arial" w:eastAsia="Arial Unicode MS" w:hAnsi="Arial" w:cs="Arial Unicode MS"/>
          <w:b/>
          <w:highlight w:val="yellow"/>
          <w:u w:color="000000"/>
          <w:lang w:val="en-US" w:eastAsia="fr-FR"/>
        </w:rPr>
      </w:pPr>
    </w:p>
    <w:p w14:paraId="0A9961EE" w14:textId="1DEBE23C" w:rsidR="006776A8" w:rsidRPr="00B232F0" w:rsidRDefault="006776A8" w:rsidP="006776A8">
      <w:pPr>
        <w:widowControl w:val="0"/>
        <w:spacing w:after="60"/>
        <w:jc w:val="both"/>
        <w:rPr>
          <w:ins w:id="432" w:author="Poincloux Renaud" w:date="2024-05-02T11:31:00Z"/>
          <w:rFonts w:ascii="Arial" w:eastAsia="Arial Unicode MS" w:hAnsi="Arial" w:cs="Arial Unicode MS"/>
          <w:b/>
          <w:u w:color="000000"/>
          <w:lang w:val="en-US" w:eastAsia="fr-FR"/>
        </w:rPr>
      </w:pPr>
      <w:ins w:id="433" w:author="Poincloux Renaud" w:date="2024-05-02T11:31:00Z">
        <w:r w:rsidRPr="006776A8">
          <w:rPr>
            <w:rFonts w:ascii="Arial" w:eastAsia="Arial Unicode MS" w:hAnsi="Arial" w:cs="Arial Unicode MS"/>
            <w:b/>
            <w:highlight w:val="yellow"/>
            <w:u w:color="000000"/>
            <w:lang w:val="en-US" w:eastAsia="fr-FR"/>
            <w:rPrChange w:id="434" w:author="Poincloux Renaud" w:date="2024-05-02T11:31:00Z">
              <w:rPr>
                <w:rFonts w:ascii="Arial" w:eastAsia="Arial Unicode MS" w:hAnsi="Arial" w:cs="Arial Unicode MS"/>
                <w:b/>
                <w:u w:color="000000"/>
                <w:lang w:val="en-US" w:eastAsia="fr-FR"/>
              </w:rPr>
            </w:rPrChange>
          </w:rPr>
          <w:t xml:space="preserve">Fig </w:t>
        </w:r>
        <w:r w:rsidRPr="006776A8">
          <w:rPr>
            <w:rFonts w:ascii="Arial" w:eastAsia="Arial Unicode MS" w:hAnsi="Arial" w:cs="Arial Unicode MS"/>
            <w:b/>
            <w:highlight w:val="yellow"/>
            <w:u w:color="000000"/>
            <w:lang w:val="en-US" w:eastAsia="fr-FR"/>
            <w:rPrChange w:id="435" w:author="Poincloux Renaud" w:date="2024-05-02T11:31:00Z">
              <w:rPr>
                <w:rFonts w:ascii="Arial" w:eastAsia="Arial Unicode MS" w:hAnsi="Arial" w:cs="Arial Unicode MS"/>
                <w:b/>
                <w:u w:color="000000"/>
                <w:lang w:val="en-US" w:eastAsia="fr-FR"/>
              </w:rPr>
            </w:rPrChange>
          </w:rPr>
          <w:t>EV2</w:t>
        </w:r>
        <w:r w:rsidRPr="006776A8">
          <w:rPr>
            <w:rFonts w:ascii="Arial" w:eastAsia="Arial Unicode MS" w:hAnsi="Arial" w:cs="Arial Unicode MS"/>
            <w:b/>
            <w:highlight w:val="yellow"/>
            <w:u w:color="000000"/>
            <w:lang w:val="en-US" w:eastAsia="fr-FR"/>
            <w:rPrChange w:id="436" w:author="Poincloux Renaud" w:date="2024-05-02T11:31:00Z">
              <w:rPr>
                <w:rFonts w:ascii="Arial" w:eastAsia="Arial Unicode MS" w:hAnsi="Arial" w:cs="Arial Unicode MS"/>
                <w:b/>
                <w:u w:color="000000"/>
                <w:lang w:val="en-US" w:eastAsia="fr-FR"/>
              </w:rPr>
            </w:rPrChange>
          </w:rPr>
          <w:t xml:space="preserve">: </w:t>
        </w:r>
        <w:r>
          <w:rPr>
            <w:rFonts w:ascii="Arial" w:eastAsia="Arial Unicode MS" w:hAnsi="Arial" w:cs="Arial Unicode MS"/>
            <w:b/>
            <w:highlight w:val="yellow"/>
            <w:u w:color="000000"/>
            <w:lang w:val="en-US" w:eastAsia="fr-FR"/>
          </w:rPr>
          <w:t>M</w:t>
        </w:r>
        <w:r w:rsidRPr="006776A8">
          <w:rPr>
            <w:rFonts w:ascii="Arial" w:eastAsia="Arial Unicode MS" w:hAnsi="Arial" w:cs="Arial Unicode MS"/>
            <w:b/>
            <w:highlight w:val="yellow"/>
            <w:u w:color="000000"/>
            <w:lang w:val="en-US" w:eastAsia="fr-FR"/>
            <w:rPrChange w:id="437" w:author="Poincloux Renaud" w:date="2024-05-02T11:31:00Z">
              <w:rPr>
                <w:rFonts w:ascii="Arial" w:eastAsia="Arial Unicode MS" w:hAnsi="Arial" w:cs="Arial Unicode MS"/>
                <w:b/>
                <w:u w:color="000000"/>
                <w:lang w:val="en-US" w:eastAsia="fr-FR"/>
              </w:rPr>
            </w:rPrChange>
          </w:rPr>
          <w:t>oesin</w:t>
        </w:r>
      </w:ins>
      <w:ins w:id="438" w:author="Poincloux Renaud" w:date="2024-05-02T11:32:00Z">
        <w:r>
          <w:rPr>
            <w:rFonts w:ascii="Arial" w:eastAsia="Arial Unicode MS" w:hAnsi="Arial" w:cs="Arial Unicode MS"/>
            <w:b/>
            <w:highlight w:val="yellow"/>
            <w:u w:color="000000"/>
            <w:lang w:val="en-US" w:eastAsia="fr-FR"/>
          </w:rPr>
          <w:t xml:space="preserve"> siRNA and KO</w:t>
        </w:r>
      </w:ins>
      <w:ins w:id="439" w:author="Poincloux Renaud" w:date="2024-05-02T11:31:00Z">
        <w:r w:rsidRPr="006776A8">
          <w:rPr>
            <w:rFonts w:ascii="Arial" w:eastAsia="Arial Unicode MS" w:hAnsi="Arial" w:cs="Arial Unicode MS"/>
            <w:b/>
            <w:highlight w:val="yellow"/>
            <w:u w:color="000000"/>
            <w:lang w:val="en-US" w:eastAsia="fr-FR"/>
            <w:rPrChange w:id="440" w:author="Poincloux Renaud" w:date="2024-05-02T11:31:00Z">
              <w:rPr>
                <w:rFonts w:ascii="Arial" w:eastAsia="Arial Unicode MS" w:hAnsi="Arial" w:cs="Arial Unicode MS"/>
                <w:b/>
                <w:u w:color="000000"/>
                <w:lang w:val="en-US" w:eastAsia="fr-FR"/>
              </w:rPr>
            </w:rPrChange>
          </w:rPr>
          <w:t xml:space="preserve"> does not affect macrophage 3D migration</w:t>
        </w:r>
      </w:ins>
    </w:p>
    <w:p w14:paraId="394E8E20" w14:textId="010AADA8" w:rsidR="006776A8" w:rsidRPr="00566820" w:rsidRDefault="006776A8" w:rsidP="006776A8">
      <w:pPr>
        <w:widowControl w:val="0"/>
        <w:spacing w:after="60"/>
        <w:jc w:val="both"/>
        <w:rPr>
          <w:ins w:id="441" w:author="Poincloux Renaud" w:date="2024-05-02T11:31:00Z"/>
          <w:rFonts w:ascii="Arial" w:eastAsia="Arial Unicode MS" w:hAnsi="Arial" w:cs="Arial Unicode MS"/>
          <w:u w:color="000000"/>
          <w:lang w:val="en-US" w:eastAsia="fr-FR"/>
          <w:rPrChange w:id="442" w:author="Poincloux Renaud" w:date="2024-05-02T11:36:00Z">
            <w:rPr>
              <w:ins w:id="443" w:author="Poincloux Renaud" w:date="2024-05-02T11:31:00Z"/>
              <w:rFonts w:ascii="Arial" w:eastAsia="Arial Unicode MS" w:hAnsi="Arial" w:cs="Arial Unicode MS"/>
              <w:highlight w:val="green"/>
              <w:u w:color="000000"/>
              <w:lang w:val="en-US" w:eastAsia="fr-FR"/>
            </w:rPr>
          </w:rPrChange>
        </w:rPr>
      </w:pPr>
      <w:ins w:id="444" w:author="Poincloux Renaud" w:date="2024-05-02T11:31:00Z">
        <w:r w:rsidRPr="00566820">
          <w:rPr>
            <w:rFonts w:ascii="Arial" w:eastAsia="Arial Unicode MS" w:hAnsi="Arial" w:cs="Arial Unicode MS"/>
            <w:b/>
            <w:bCs/>
            <w:u w:color="000000"/>
            <w:lang w:val="en-US" w:eastAsia="fr-FR"/>
            <w:rPrChange w:id="445" w:author="Poincloux Renaud" w:date="2024-05-02T11:36:00Z">
              <w:rPr>
                <w:rFonts w:ascii="Arial" w:eastAsia="Arial Unicode MS" w:hAnsi="Arial" w:cs="Arial Unicode MS"/>
                <w:b/>
                <w:bCs/>
                <w:highlight w:val="green"/>
                <w:u w:color="000000"/>
                <w:lang w:val="en-US" w:eastAsia="fr-FR"/>
              </w:rPr>
            </w:rPrChange>
          </w:rPr>
          <w:t>(</w:t>
        </w:r>
      </w:ins>
      <w:ins w:id="446" w:author="Poincloux Renaud" w:date="2024-05-02T11:32:00Z">
        <w:r w:rsidRPr="00566820">
          <w:rPr>
            <w:rFonts w:ascii="Arial" w:eastAsia="Arial Unicode MS" w:hAnsi="Arial" w:cs="Arial Unicode MS"/>
            <w:b/>
            <w:bCs/>
            <w:u w:color="000000"/>
            <w:lang w:val="en-US" w:eastAsia="fr-FR"/>
            <w:rPrChange w:id="447" w:author="Poincloux Renaud" w:date="2024-05-02T11:36:00Z">
              <w:rPr>
                <w:rFonts w:ascii="Arial" w:eastAsia="Arial Unicode MS" w:hAnsi="Arial" w:cs="Arial Unicode MS"/>
                <w:b/>
                <w:bCs/>
                <w:highlight w:val="green"/>
                <w:u w:color="000000"/>
                <w:lang w:val="en-US" w:eastAsia="fr-FR"/>
              </w:rPr>
            </w:rPrChange>
          </w:rPr>
          <w:t>A</w:t>
        </w:r>
      </w:ins>
      <w:ins w:id="448" w:author="Poincloux Renaud" w:date="2024-05-02T11:31:00Z">
        <w:r w:rsidRPr="00566820">
          <w:rPr>
            <w:rFonts w:ascii="Arial" w:eastAsia="Arial Unicode MS" w:hAnsi="Arial" w:cs="Arial Unicode MS"/>
            <w:b/>
            <w:bCs/>
            <w:u w:color="000000"/>
            <w:lang w:val="en-US" w:eastAsia="fr-FR"/>
            <w:rPrChange w:id="449" w:author="Poincloux Renaud" w:date="2024-05-02T11:36:00Z">
              <w:rPr>
                <w:rFonts w:ascii="Arial" w:eastAsia="Arial Unicode MS" w:hAnsi="Arial" w:cs="Arial Unicode MS"/>
                <w:b/>
                <w:bCs/>
                <w:highlight w:val="green"/>
                <w:u w:color="000000"/>
                <w:lang w:val="en-US" w:eastAsia="fr-FR"/>
              </w:rPr>
            </w:rPrChange>
          </w:rPr>
          <w:t>-</w:t>
        </w:r>
      </w:ins>
      <w:ins w:id="450" w:author="Poincloux Renaud" w:date="2024-05-02T11:32:00Z">
        <w:r w:rsidRPr="00566820">
          <w:rPr>
            <w:rFonts w:ascii="Arial" w:eastAsia="Arial Unicode MS" w:hAnsi="Arial" w:cs="Arial Unicode MS"/>
            <w:b/>
            <w:bCs/>
            <w:u w:color="000000"/>
            <w:lang w:val="en-US" w:eastAsia="fr-FR"/>
            <w:rPrChange w:id="451" w:author="Poincloux Renaud" w:date="2024-05-02T11:36:00Z">
              <w:rPr>
                <w:rFonts w:ascii="Arial" w:eastAsia="Arial Unicode MS" w:hAnsi="Arial" w:cs="Arial Unicode MS"/>
                <w:b/>
                <w:bCs/>
                <w:highlight w:val="green"/>
                <w:u w:color="000000"/>
                <w:lang w:val="en-US" w:eastAsia="fr-FR"/>
              </w:rPr>
            </w:rPrChange>
          </w:rPr>
          <w:t>C</w:t>
        </w:r>
      </w:ins>
      <w:ins w:id="452" w:author="Poincloux Renaud" w:date="2024-05-02T11:31:00Z">
        <w:r w:rsidRPr="00566820">
          <w:rPr>
            <w:rFonts w:ascii="Arial" w:eastAsia="Arial Unicode MS" w:hAnsi="Arial" w:cs="Arial Unicode MS"/>
            <w:b/>
            <w:bCs/>
            <w:u w:color="000000"/>
            <w:lang w:val="en-US" w:eastAsia="fr-FR"/>
            <w:rPrChange w:id="453" w:author="Poincloux Renaud" w:date="2024-05-02T11:36:00Z">
              <w:rPr>
                <w:rFonts w:ascii="Arial" w:eastAsia="Arial Unicode MS" w:hAnsi="Arial" w:cs="Arial Unicode MS"/>
                <w:b/>
                <w:bCs/>
                <w:highlight w:val="green"/>
                <w:u w:color="000000"/>
                <w:lang w:val="en-US" w:eastAsia="fr-FR"/>
              </w:rPr>
            </w:rPrChange>
          </w:rPr>
          <w:t>).</w:t>
        </w:r>
        <w:r w:rsidRPr="00566820">
          <w:rPr>
            <w:rFonts w:ascii="Arial" w:eastAsia="Arial Unicode MS" w:hAnsi="Arial" w:cs="Arial Unicode MS"/>
            <w:u w:color="000000"/>
            <w:lang w:val="en-US" w:eastAsia="fr-FR"/>
            <w:rPrChange w:id="454" w:author="Poincloux Renaud" w:date="2024-05-02T11:36:00Z">
              <w:rPr>
                <w:rFonts w:ascii="Arial" w:eastAsia="Arial Unicode MS" w:hAnsi="Arial" w:cs="Arial Unicode MS"/>
                <w:highlight w:val="green"/>
                <w:u w:color="000000"/>
                <w:lang w:val="en-US" w:eastAsia="fr-FR"/>
              </w:rPr>
            </w:rPrChange>
          </w:rPr>
          <w:t xml:space="preserve"> </w:t>
        </w:r>
        <w:r w:rsidRPr="00566820">
          <w:rPr>
            <w:rFonts w:ascii="Arial" w:eastAsia="Arial Unicode MS" w:hAnsi="Arial" w:cs="Arial Unicode MS"/>
            <w:b/>
            <w:bCs/>
            <w:u w:color="000000"/>
            <w:lang w:val="en-US" w:eastAsia="fr-FR"/>
            <w:rPrChange w:id="455" w:author="Poincloux Renaud" w:date="2024-05-02T11:36:00Z">
              <w:rPr>
                <w:rFonts w:ascii="Arial" w:eastAsia="Arial Unicode MS" w:hAnsi="Arial" w:cs="Arial Unicode MS"/>
                <w:b/>
                <w:bCs/>
                <w:highlight w:val="green"/>
                <w:u w:color="000000"/>
                <w:lang w:val="en-US" w:eastAsia="fr-FR"/>
              </w:rPr>
            </w:rPrChange>
          </w:rPr>
          <w:t>Depletion of Moesin in human macrophages by siRNA.</w:t>
        </w:r>
        <w:r w:rsidRPr="00566820">
          <w:rPr>
            <w:rFonts w:ascii="Arial" w:eastAsia="Arial Unicode MS" w:hAnsi="Arial" w:cs="Arial Unicode MS"/>
            <w:u w:color="000000"/>
            <w:lang w:val="en-US" w:eastAsia="fr-FR"/>
            <w:rPrChange w:id="456" w:author="Poincloux Renaud" w:date="2024-05-02T11:36:00Z">
              <w:rPr>
                <w:rFonts w:ascii="Arial" w:eastAsia="Arial Unicode MS" w:hAnsi="Arial" w:cs="Arial Unicode MS"/>
                <w:highlight w:val="green"/>
                <w:u w:color="000000"/>
                <w:lang w:val="en-US" w:eastAsia="fr-FR"/>
              </w:rPr>
            </w:rPrChange>
          </w:rPr>
          <w:t xml:space="preserve"> </w:t>
        </w:r>
      </w:ins>
    </w:p>
    <w:p w14:paraId="15AF30FA" w14:textId="5590C60D" w:rsidR="006776A8" w:rsidRPr="00566820" w:rsidRDefault="006776A8" w:rsidP="006776A8">
      <w:pPr>
        <w:widowControl w:val="0"/>
        <w:spacing w:after="60"/>
        <w:jc w:val="both"/>
        <w:rPr>
          <w:ins w:id="457" w:author="Poincloux Renaud" w:date="2024-05-02T11:31:00Z"/>
          <w:rFonts w:ascii="Arial" w:eastAsia="Arial Unicode MS" w:hAnsi="Arial" w:cs="Arial Unicode MS"/>
          <w:u w:color="000000"/>
          <w:lang w:val="en-US" w:eastAsia="fr-FR"/>
          <w:rPrChange w:id="458" w:author="Poincloux Renaud" w:date="2024-05-02T11:36:00Z">
            <w:rPr>
              <w:ins w:id="459" w:author="Poincloux Renaud" w:date="2024-05-02T11:31:00Z"/>
              <w:rFonts w:ascii="Arial" w:eastAsia="Arial Unicode MS" w:hAnsi="Arial" w:cs="Arial Unicode MS"/>
              <w:highlight w:val="green"/>
              <w:u w:color="000000"/>
              <w:lang w:val="en-US" w:eastAsia="fr-FR"/>
            </w:rPr>
          </w:rPrChange>
        </w:rPr>
      </w:pPr>
      <w:ins w:id="460" w:author="Poincloux Renaud" w:date="2024-05-02T11:32:00Z">
        <w:r w:rsidRPr="00566820">
          <w:rPr>
            <w:rFonts w:ascii="Arial" w:eastAsia="Arial Unicode MS" w:hAnsi="Arial" w:cs="Arial Unicode MS"/>
            <w:b/>
            <w:bCs/>
            <w:u w:color="000000"/>
            <w:lang w:val="en-US" w:eastAsia="fr-FR"/>
            <w:rPrChange w:id="461" w:author="Poincloux Renaud" w:date="2024-05-02T11:36:00Z">
              <w:rPr>
                <w:rFonts w:ascii="Arial" w:eastAsia="Arial Unicode MS" w:hAnsi="Arial" w:cs="Arial Unicode MS"/>
                <w:b/>
                <w:bCs/>
                <w:highlight w:val="yellow"/>
                <w:u w:color="000000"/>
                <w:lang w:val="en-US" w:eastAsia="fr-FR"/>
              </w:rPr>
            </w:rPrChange>
          </w:rPr>
          <w:t>A</w:t>
        </w:r>
      </w:ins>
      <w:ins w:id="462" w:author="Poincloux Renaud" w:date="2024-05-02T11:31:00Z">
        <w:r w:rsidRPr="00566820">
          <w:rPr>
            <w:rFonts w:ascii="Arial" w:eastAsia="Arial Unicode MS" w:hAnsi="Arial" w:cs="Arial Unicode MS"/>
            <w:b/>
            <w:bCs/>
            <w:u w:color="000000"/>
            <w:lang w:val="en-US" w:eastAsia="fr-FR"/>
            <w:rPrChange w:id="463" w:author="Poincloux Renaud" w:date="2024-05-02T11:36:00Z">
              <w:rPr>
                <w:rFonts w:ascii="Arial" w:eastAsia="Arial Unicode MS" w:hAnsi="Arial" w:cs="Arial Unicode MS"/>
                <w:b/>
                <w:bCs/>
                <w:highlight w:val="green"/>
                <w:u w:color="000000"/>
                <w:lang w:val="en-US" w:eastAsia="fr-FR"/>
              </w:rPr>
            </w:rPrChange>
          </w:rPr>
          <w:t>.</w:t>
        </w:r>
        <w:r w:rsidRPr="00566820">
          <w:rPr>
            <w:rFonts w:ascii="Arial" w:eastAsia="Arial Unicode MS" w:hAnsi="Arial" w:cs="Arial Unicode MS"/>
            <w:u w:color="000000"/>
            <w:lang w:val="en-US" w:eastAsia="fr-FR"/>
            <w:rPrChange w:id="464" w:author="Poincloux Renaud" w:date="2024-05-02T11:36:00Z">
              <w:rPr>
                <w:rFonts w:ascii="Arial" w:eastAsia="Arial Unicode MS" w:hAnsi="Arial" w:cs="Arial Unicode MS"/>
                <w:highlight w:val="green"/>
                <w:u w:color="000000"/>
                <w:lang w:val="en-US" w:eastAsia="fr-FR"/>
              </w:rPr>
            </w:rPrChange>
          </w:rPr>
          <w:t xml:space="preserve"> Moesin expression level of HMDM treated with siCtrl or siMoesin (siMSN) is representative of </w:t>
        </w:r>
        <w:proofErr w:type="gramStart"/>
        <w:r w:rsidRPr="00566820">
          <w:rPr>
            <w:rFonts w:ascii="Arial" w:eastAsia="Arial Unicode MS" w:hAnsi="Arial" w:cs="Arial Unicode MS"/>
            <w:u w:color="000000"/>
            <w:lang w:val="en-US" w:eastAsia="fr-FR"/>
            <w:rPrChange w:id="465" w:author="Poincloux Renaud" w:date="2024-05-02T11:36:00Z">
              <w:rPr>
                <w:rFonts w:ascii="Arial" w:eastAsia="Arial Unicode MS" w:hAnsi="Arial" w:cs="Arial Unicode MS"/>
                <w:highlight w:val="green"/>
                <w:u w:color="000000"/>
                <w:lang w:val="en-US" w:eastAsia="fr-FR"/>
              </w:rPr>
            </w:rPrChange>
          </w:rPr>
          <w:t>3</w:t>
        </w:r>
        <w:proofErr w:type="gramEnd"/>
        <w:r w:rsidRPr="00566820">
          <w:rPr>
            <w:rFonts w:ascii="Arial" w:eastAsia="Arial Unicode MS" w:hAnsi="Arial" w:cs="Arial Unicode MS"/>
            <w:u w:color="000000"/>
            <w:lang w:val="en-US" w:eastAsia="fr-FR"/>
            <w:rPrChange w:id="466" w:author="Poincloux Renaud" w:date="2024-05-02T11:36:00Z">
              <w:rPr>
                <w:rFonts w:ascii="Arial" w:eastAsia="Arial Unicode MS" w:hAnsi="Arial" w:cs="Arial Unicode MS"/>
                <w:highlight w:val="green"/>
                <w:u w:color="000000"/>
                <w:lang w:val="en-US" w:eastAsia="fr-FR"/>
              </w:rPr>
            </w:rPrChange>
          </w:rPr>
          <w:t xml:space="preserve"> independent donors. </w:t>
        </w:r>
      </w:ins>
    </w:p>
    <w:p w14:paraId="7CF6A801" w14:textId="134AC135" w:rsidR="006776A8" w:rsidRDefault="006776A8" w:rsidP="006776A8">
      <w:pPr>
        <w:widowControl w:val="0"/>
        <w:spacing w:after="60"/>
        <w:jc w:val="both"/>
        <w:rPr>
          <w:ins w:id="467" w:author="Poincloux Renaud" w:date="2024-05-02T11:32:00Z"/>
          <w:rFonts w:ascii="Arial" w:eastAsia="Arial Unicode MS" w:hAnsi="Arial" w:cs="Arial Unicode MS"/>
          <w:u w:color="000000"/>
          <w:lang w:val="en-US" w:eastAsia="fr-FR"/>
        </w:rPr>
      </w:pPr>
      <w:ins w:id="468" w:author="Poincloux Renaud" w:date="2024-05-02T11:32:00Z">
        <w:r w:rsidRPr="00566820">
          <w:rPr>
            <w:rFonts w:ascii="Arial" w:eastAsia="Arial Unicode MS" w:hAnsi="Arial" w:cs="Arial Unicode MS"/>
            <w:b/>
            <w:bCs/>
            <w:u w:color="000000"/>
            <w:lang w:val="en-US" w:eastAsia="fr-FR"/>
            <w:rPrChange w:id="469" w:author="Poincloux Renaud" w:date="2024-05-02T11:36:00Z">
              <w:rPr>
                <w:rFonts w:ascii="Arial" w:eastAsia="Arial Unicode MS" w:hAnsi="Arial" w:cs="Arial Unicode MS"/>
                <w:b/>
                <w:bCs/>
                <w:highlight w:val="yellow"/>
                <w:u w:color="000000"/>
                <w:lang w:val="en-US" w:eastAsia="fr-FR"/>
              </w:rPr>
            </w:rPrChange>
          </w:rPr>
          <w:t>B-C</w:t>
        </w:r>
      </w:ins>
      <w:ins w:id="470" w:author="Poincloux Renaud" w:date="2024-05-02T11:31:00Z">
        <w:r w:rsidRPr="00566820">
          <w:rPr>
            <w:rFonts w:ascii="Arial" w:eastAsia="Arial Unicode MS" w:hAnsi="Arial" w:cs="Arial Unicode MS"/>
            <w:b/>
            <w:bCs/>
            <w:u w:color="000000"/>
            <w:lang w:val="en-US" w:eastAsia="fr-FR"/>
            <w:rPrChange w:id="471" w:author="Poincloux Renaud" w:date="2024-05-02T11:36:00Z">
              <w:rPr>
                <w:rFonts w:ascii="Arial" w:eastAsia="Arial Unicode MS" w:hAnsi="Arial" w:cs="Arial Unicode MS"/>
                <w:b/>
                <w:bCs/>
                <w:highlight w:val="green"/>
                <w:u w:color="000000"/>
                <w:lang w:val="en-US" w:eastAsia="fr-FR"/>
              </w:rPr>
            </w:rPrChange>
          </w:rPr>
          <w:t xml:space="preserve">. </w:t>
        </w:r>
        <w:r w:rsidRPr="00566820">
          <w:rPr>
            <w:rFonts w:ascii="Arial" w:eastAsia="Arial Unicode MS" w:hAnsi="Arial" w:cs="Arial Unicode MS"/>
            <w:u w:color="000000"/>
            <w:lang w:val="en-US" w:eastAsia="fr-FR"/>
            <w:rPrChange w:id="472" w:author="Poincloux Renaud" w:date="2024-05-02T11:36:00Z">
              <w:rPr>
                <w:rFonts w:ascii="Arial" w:eastAsia="Arial Unicode MS" w:hAnsi="Arial" w:cs="Arial Unicode MS"/>
                <w:highlight w:val="green"/>
                <w:u w:color="000000"/>
                <w:lang w:val="en-US" w:eastAsia="fr-FR"/>
              </w:rPr>
            </w:rPrChange>
          </w:rPr>
          <w:t xml:space="preserve">Percentages of migration of siRNA-treated HMDM inside collagen I </w:t>
        </w:r>
        <w:r w:rsidRPr="00566820">
          <w:rPr>
            <w:rFonts w:ascii="Arial" w:eastAsia="Arial Unicode MS" w:hAnsi="Arial" w:cs="Arial Unicode MS"/>
            <w:b/>
            <w:u w:color="000000"/>
            <w:lang w:val="en-US" w:eastAsia="fr-FR"/>
            <w:rPrChange w:id="473" w:author="Poincloux Renaud" w:date="2024-05-02T11:36:00Z">
              <w:rPr>
                <w:rFonts w:ascii="Arial" w:eastAsia="Arial Unicode MS" w:hAnsi="Arial" w:cs="Arial Unicode MS"/>
                <w:b/>
                <w:highlight w:val="green"/>
                <w:u w:color="000000"/>
                <w:lang w:val="en-US" w:eastAsia="fr-FR"/>
              </w:rPr>
            </w:rPrChange>
          </w:rPr>
          <w:t>(</w:t>
        </w:r>
      </w:ins>
      <w:ins w:id="474" w:author="Poincloux Renaud" w:date="2024-05-02T11:32:00Z">
        <w:r w:rsidRPr="00566820">
          <w:rPr>
            <w:rFonts w:ascii="Arial" w:eastAsia="Arial Unicode MS" w:hAnsi="Arial" w:cs="Arial Unicode MS"/>
            <w:b/>
            <w:u w:color="000000"/>
            <w:lang w:val="en-US" w:eastAsia="fr-FR"/>
            <w:rPrChange w:id="475" w:author="Poincloux Renaud" w:date="2024-05-02T11:36:00Z">
              <w:rPr>
                <w:rFonts w:ascii="Arial" w:eastAsia="Arial Unicode MS" w:hAnsi="Arial" w:cs="Arial Unicode MS"/>
                <w:b/>
                <w:highlight w:val="yellow"/>
                <w:u w:color="000000"/>
                <w:lang w:val="en-US" w:eastAsia="fr-FR"/>
              </w:rPr>
            </w:rPrChange>
          </w:rPr>
          <w:t>B</w:t>
        </w:r>
      </w:ins>
      <w:ins w:id="476" w:author="Poincloux Renaud" w:date="2024-05-02T11:31:00Z">
        <w:r w:rsidRPr="00566820">
          <w:rPr>
            <w:rFonts w:ascii="Arial" w:eastAsia="Arial Unicode MS" w:hAnsi="Arial" w:cs="Arial Unicode MS"/>
            <w:b/>
            <w:u w:color="000000"/>
            <w:lang w:val="en-US" w:eastAsia="fr-FR"/>
            <w:rPrChange w:id="477" w:author="Poincloux Renaud" w:date="2024-05-02T11:36:00Z">
              <w:rPr>
                <w:rFonts w:ascii="Arial" w:eastAsia="Arial Unicode MS" w:hAnsi="Arial" w:cs="Arial Unicode MS"/>
                <w:b/>
                <w:highlight w:val="green"/>
                <w:u w:color="000000"/>
                <w:lang w:val="en-US" w:eastAsia="fr-FR"/>
              </w:rPr>
            </w:rPrChange>
          </w:rPr>
          <w:t>)</w:t>
        </w:r>
        <w:r w:rsidRPr="00566820">
          <w:rPr>
            <w:rFonts w:ascii="Arial" w:eastAsia="Arial Unicode MS" w:hAnsi="Arial" w:cs="Arial Unicode MS"/>
            <w:u w:color="000000"/>
            <w:lang w:val="en-US" w:eastAsia="fr-FR"/>
            <w:rPrChange w:id="478" w:author="Poincloux Renaud" w:date="2024-05-02T11:36:00Z">
              <w:rPr>
                <w:rFonts w:ascii="Arial" w:eastAsia="Arial Unicode MS" w:hAnsi="Arial" w:cs="Arial Unicode MS"/>
                <w:highlight w:val="green"/>
                <w:u w:color="000000"/>
                <w:lang w:val="en-US" w:eastAsia="fr-FR"/>
              </w:rPr>
            </w:rPrChange>
          </w:rPr>
          <w:t xml:space="preserve"> and Matrigel </w:t>
        </w:r>
        <w:r w:rsidRPr="00566820">
          <w:rPr>
            <w:rFonts w:ascii="Arial" w:eastAsia="Arial Unicode MS" w:hAnsi="Arial" w:cs="Arial Unicode MS"/>
            <w:b/>
            <w:u w:color="000000"/>
            <w:lang w:val="en-US" w:eastAsia="fr-FR"/>
            <w:rPrChange w:id="479" w:author="Poincloux Renaud" w:date="2024-05-02T11:36:00Z">
              <w:rPr>
                <w:rFonts w:ascii="Arial" w:eastAsia="Arial Unicode MS" w:hAnsi="Arial" w:cs="Arial Unicode MS"/>
                <w:b/>
                <w:highlight w:val="green"/>
                <w:u w:color="000000"/>
                <w:lang w:val="en-US" w:eastAsia="fr-FR"/>
              </w:rPr>
            </w:rPrChange>
          </w:rPr>
          <w:t>(</w:t>
        </w:r>
      </w:ins>
      <w:ins w:id="480" w:author="Poincloux Renaud" w:date="2024-05-02T11:32:00Z">
        <w:r w:rsidRPr="00566820">
          <w:rPr>
            <w:rFonts w:ascii="Arial" w:eastAsia="Arial Unicode MS" w:hAnsi="Arial" w:cs="Arial Unicode MS"/>
            <w:b/>
            <w:u w:color="000000"/>
            <w:lang w:val="en-US" w:eastAsia="fr-FR"/>
            <w:rPrChange w:id="481" w:author="Poincloux Renaud" w:date="2024-05-02T11:36:00Z">
              <w:rPr>
                <w:rFonts w:ascii="Arial" w:eastAsia="Arial Unicode MS" w:hAnsi="Arial" w:cs="Arial Unicode MS"/>
                <w:b/>
                <w:highlight w:val="yellow"/>
                <w:u w:color="000000"/>
                <w:lang w:val="en-US" w:eastAsia="fr-FR"/>
              </w:rPr>
            </w:rPrChange>
          </w:rPr>
          <w:t>C</w:t>
        </w:r>
      </w:ins>
      <w:ins w:id="482" w:author="Poincloux Renaud" w:date="2024-05-02T11:31:00Z">
        <w:r w:rsidRPr="00566820">
          <w:rPr>
            <w:rFonts w:ascii="Arial" w:eastAsia="Arial Unicode MS" w:hAnsi="Arial" w:cs="Arial Unicode MS"/>
            <w:b/>
            <w:u w:color="000000"/>
            <w:lang w:val="en-US" w:eastAsia="fr-FR"/>
            <w:rPrChange w:id="483" w:author="Poincloux Renaud" w:date="2024-05-02T11:36:00Z">
              <w:rPr>
                <w:rFonts w:ascii="Arial" w:eastAsia="Arial Unicode MS" w:hAnsi="Arial" w:cs="Arial Unicode MS"/>
                <w:b/>
                <w:highlight w:val="green"/>
                <w:u w:color="000000"/>
                <w:lang w:val="en-US" w:eastAsia="fr-FR"/>
              </w:rPr>
            </w:rPrChange>
          </w:rPr>
          <w:t>)</w:t>
        </w:r>
        <w:r w:rsidRPr="00566820">
          <w:rPr>
            <w:rFonts w:ascii="Arial" w:eastAsia="Arial Unicode MS" w:hAnsi="Arial" w:cs="Arial Unicode MS"/>
            <w:u w:color="000000"/>
            <w:lang w:val="en-US" w:eastAsia="fr-FR"/>
            <w:rPrChange w:id="484" w:author="Poincloux Renaud" w:date="2024-05-02T11:36:00Z">
              <w:rPr>
                <w:rFonts w:ascii="Arial" w:eastAsia="Arial Unicode MS" w:hAnsi="Arial" w:cs="Arial Unicode MS"/>
                <w:highlight w:val="green"/>
                <w:u w:color="000000"/>
                <w:lang w:val="en-US" w:eastAsia="fr-FR"/>
              </w:rPr>
            </w:rPrChange>
          </w:rPr>
          <w:t xml:space="preserve"> are represented as follows: the technical replicates (dot) of </w:t>
        </w:r>
        <w:proofErr w:type="gramStart"/>
        <w:r w:rsidRPr="00566820">
          <w:rPr>
            <w:rFonts w:ascii="Arial" w:eastAsia="Arial Unicode MS" w:hAnsi="Arial" w:cs="Arial Unicode MS"/>
            <w:u w:color="000000"/>
            <w:lang w:val="en-US" w:eastAsia="fr-FR"/>
            <w:rPrChange w:id="485" w:author="Poincloux Renaud" w:date="2024-05-02T11:36:00Z">
              <w:rPr>
                <w:rFonts w:ascii="Arial" w:eastAsia="Arial Unicode MS" w:hAnsi="Arial" w:cs="Arial Unicode MS"/>
                <w:highlight w:val="green"/>
                <w:u w:color="000000"/>
                <w:lang w:val="en-US" w:eastAsia="fr-FR"/>
              </w:rPr>
            </w:rPrChange>
          </w:rPr>
          <w:t>3</w:t>
        </w:r>
        <w:proofErr w:type="gramEnd"/>
        <w:r w:rsidRPr="00566820">
          <w:rPr>
            <w:rFonts w:ascii="Arial" w:eastAsia="Arial Unicode MS" w:hAnsi="Arial" w:cs="Arial Unicode MS"/>
            <w:u w:color="000000"/>
            <w:lang w:val="en-US" w:eastAsia="fr-FR"/>
            <w:rPrChange w:id="486" w:author="Poincloux Renaud" w:date="2024-05-02T11:36:00Z">
              <w:rPr>
                <w:rFonts w:ascii="Arial" w:eastAsia="Arial Unicode MS" w:hAnsi="Arial" w:cs="Arial Unicode MS"/>
                <w:highlight w:val="green"/>
                <w:u w:color="000000"/>
                <w:lang w:val="en-US" w:eastAsia="fr-FR"/>
              </w:rPr>
            </w:rPrChange>
          </w:rPr>
          <w:t xml:space="preserve"> independent experiment</w:t>
        </w:r>
      </w:ins>
      <w:ins w:id="487" w:author="Poincloux Renaud" w:date="2024-05-02T11:36:00Z">
        <w:r w:rsidR="00147FF5" w:rsidRPr="00566820">
          <w:rPr>
            <w:rFonts w:ascii="Arial" w:eastAsia="Arial Unicode MS" w:hAnsi="Arial" w:cs="Arial Unicode MS"/>
            <w:u w:color="000000"/>
            <w:lang w:val="en-US" w:eastAsia="fr-FR"/>
            <w:rPrChange w:id="488" w:author="Poincloux Renaud" w:date="2024-05-02T11:36:00Z">
              <w:rPr>
                <w:rFonts w:ascii="Arial" w:eastAsia="Arial Unicode MS" w:hAnsi="Arial" w:cs="Arial Unicode MS"/>
                <w:highlight w:val="yellow"/>
                <w:u w:color="000000"/>
                <w:lang w:val="en-US" w:eastAsia="fr-FR"/>
              </w:rPr>
            </w:rPrChange>
          </w:rPr>
          <w:t>s</w:t>
        </w:r>
      </w:ins>
      <w:ins w:id="489" w:author="Poincloux Renaud" w:date="2024-05-02T11:31:00Z">
        <w:r w:rsidRPr="00566820">
          <w:rPr>
            <w:rFonts w:ascii="Arial" w:eastAsia="Arial Unicode MS" w:hAnsi="Arial" w:cs="Arial Unicode MS"/>
            <w:u w:color="000000"/>
            <w:lang w:val="en-US" w:eastAsia="fr-FR"/>
            <w:rPrChange w:id="490" w:author="Poincloux Renaud" w:date="2024-05-02T11:36:00Z">
              <w:rPr>
                <w:rFonts w:ascii="Arial" w:eastAsia="Arial Unicode MS" w:hAnsi="Arial" w:cs="Arial Unicode MS"/>
                <w:highlight w:val="green"/>
                <w:u w:color="000000"/>
                <w:lang w:val="en-US" w:eastAsia="fr-FR"/>
              </w:rPr>
            </w:rPrChange>
          </w:rPr>
          <w:t xml:space="preserve"> (highlighted by different grey colors) are represented. The mean (bar) and SD from the </w:t>
        </w:r>
        <w:proofErr w:type="gramStart"/>
        <w:r w:rsidRPr="00566820">
          <w:rPr>
            <w:rFonts w:ascii="Arial" w:eastAsia="Arial Unicode MS" w:hAnsi="Arial" w:cs="Arial Unicode MS"/>
            <w:u w:color="000000"/>
            <w:lang w:val="en-US" w:eastAsia="fr-FR"/>
            <w:rPrChange w:id="491" w:author="Poincloux Renaud" w:date="2024-05-02T11:36:00Z">
              <w:rPr>
                <w:rFonts w:ascii="Arial" w:eastAsia="Arial Unicode MS" w:hAnsi="Arial" w:cs="Arial Unicode MS"/>
                <w:highlight w:val="green"/>
                <w:u w:color="000000"/>
                <w:lang w:val="en-US" w:eastAsia="fr-FR"/>
              </w:rPr>
            </w:rPrChange>
          </w:rPr>
          <w:t>3</w:t>
        </w:r>
        <w:proofErr w:type="gramEnd"/>
        <w:r w:rsidRPr="00566820">
          <w:rPr>
            <w:rFonts w:ascii="Arial" w:eastAsia="Arial Unicode MS" w:hAnsi="Arial" w:cs="Arial Unicode MS"/>
            <w:u w:color="000000"/>
            <w:lang w:val="en-US" w:eastAsia="fr-FR"/>
            <w:rPrChange w:id="492" w:author="Poincloux Renaud" w:date="2024-05-02T11:36:00Z">
              <w:rPr>
                <w:rFonts w:ascii="Arial" w:eastAsia="Arial Unicode MS" w:hAnsi="Arial" w:cs="Arial Unicode MS"/>
                <w:highlight w:val="green"/>
                <w:u w:color="000000"/>
                <w:lang w:val="en-US" w:eastAsia="fr-FR"/>
              </w:rPr>
            </w:rPrChange>
          </w:rPr>
          <w:t xml:space="preserve"> independent experiments are shown. Statistical analysis </w:t>
        </w:r>
        <w:proofErr w:type="gramStart"/>
        <w:r w:rsidRPr="00566820">
          <w:rPr>
            <w:rFonts w:ascii="Arial" w:eastAsia="Arial Unicode MS" w:hAnsi="Arial" w:cs="Arial Unicode MS"/>
            <w:u w:color="000000"/>
            <w:lang w:val="en-US" w:eastAsia="fr-FR"/>
            <w:rPrChange w:id="493" w:author="Poincloux Renaud" w:date="2024-05-02T11:36:00Z">
              <w:rPr>
                <w:rFonts w:ascii="Arial" w:eastAsia="Arial Unicode MS" w:hAnsi="Arial" w:cs="Arial Unicode MS"/>
                <w:highlight w:val="green"/>
                <w:u w:color="000000"/>
                <w:lang w:val="en-US" w:eastAsia="fr-FR"/>
              </w:rPr>
            </w:rPrChange>
          </w:rPr>
          <w:t>was done</w:t>
        </w:r>
        <w:proofErr w:type="gramEnd"/>
        <w:r w:rsidRPr="00566820">
          <w:rPr>
            <w:rFonts w:ascii="Arial" w:eastAsia="Arial Unicode MS" w:hAnsi="Arial" w:cs="Arial Unicode MS"/>
            <w:u w:color="000000"/>
            <w:lang w:val="en-US" w:eastAsia="fr-FR"/>
            <w:rPrChange w:id="494" w:author="Poincloux Renaud" w:date="2024-05-02T11:36:00Z">
              <w:rPr>
                <w:rFonts w:ascii="Arial" w:eastAsia="Arial Unicode MS" w:hAnsi="Arial" w:cs="Arial Unicode MS"/>
                <w:highlight w:val="green"/>
                <w:u w:color="000000"/>
                <w:lang w:val="en-US" w:eastAsia="fr-FR"/>
              </w:rPr>
            </w:rPrChange>
          </w:rPr>
          <w:t xml:space="preserve"> on the mean per experiments using a paired two-tailed t-test. </w:t>
        </w:r>
      </w:ins>
    </w:p>
    <w:p w14:paraId="23CEA3AB" w14:textId="05EC703D" w:rsidR="006776A8" w:rsidRPr="0090743D" w:rsidRDefault="006776A8" w:rsidP="006776A8">
      <w:pPr>
        <w:widowControl w:val="0"/>
        <w:spacing w:after="60"/>
        <w:jc w:val="both"/>
        <w:rPr>
          <w:ins w:id="495" w:author="Poincloux Renaud" w:date="2024-05-02T11:33:00Z"/>
          <w:rFonts w:ascii="Arial" w:eastAsia="Arial Unicode MS" w:hAnsi="Arial" w:cs="Arial Unicode MS"/>
          <w:highlight w:val="yellow"/>
          <w:u w:color="000000"/>
          <w:lang w:val="en-US" w:eastAsia="fr-FR"/>
        </w:rPr>
      </w:pPr>
      <w:ins w:id="496" w:author="Poincloux Renaud" w:date="2024-05-02T11:33:00Z">
        <w:r w:rsidRPr="0090743D">
          <w:rPr>
            <w:rFonts w:ascii="Arial" w:eastAsia="Arial Unicode MS" w:hAnsi="Arial" w:cs="Arial Unicode MS"/>
            <w:b/>
            <w:bCs/>
            <w:highlight w:val="yellow"/>
            <w:u w:color="000000"/>
            <w:lang w:val="en-US" w:eastAsia="fr-FR"/>
          </w:rPr>
          <w:t>(</w:t>
        </w:r>
        <w:r>
          <w:rPr>
            <w:rFonts w:ascii="Arial" w:eastAsia="Arial Unicode MS" w:hAnsi="Arial" w:cs="Arial Unicode MS"/>
            <w:b/>
            <w:bCs/>
            <w:highlight w:val="yellow"/>
            <w:u w:color="000000"/>
            <w:lang w:val="en-US" w:eastAsia="fr-FR"/>
          </w:rPr>
          <w:t>D-F</w:t>
        </w:r>
        <w:r w:rsidRPr="0090743D">
          <w:rPr>
            <w:rFonts w:ascii="Arial" w:eastAsia="Arial Unicode MS" w:hAnsi="Arial" w:cs="Arial Unicode MS"/>
            <w:b/>
            <w:bCs/>
            <w:highlight w:val="yellow"/>
            <w:u w:color="000000"/>
            <w:lang w:val="en-US" w:eastAsia="fr-FR"/>
          </w:rPr>
          <w:t>).</w:t>
        </w:r>
        <w:r w:rsidRPr="0090743D">
          <w:rPr>
            <w:rFonts w:ascii="Arial" w:eastAsia="Arial Unicode MS" w:hAnsi="Arial" w:cs="Arial Unicode MS"/>
            <w:highlight w:val="yellow"/>
            <w:u w:color="000000"/>
            <w:lang w:val="en-US" w:eastAsia="fr-FR"/>
          </w:rPr>
          <w:t xml:space="preserve"> </w:t>
        </w:r>
      </w:ins>
      <w:ins w:id="497" w:author="Poincloux Renaud" w:date="2024-05-02T14:37:00Z">
        <w:r w:rsidR="00031EC4">
          <w:rPr>
            <w:rFonts w:ascii="Arial" w:eastAsia="Arial Unicode MS" w:hAnsi="Arial" w:cs="Arial Unicode MS"/>
            <w:b/>
            <w:bCs/>
            <w:highlight w:val="yellow"/>
            <w:u w:color="000000"/>
            <w:lang w:val="en-US" w:eastAsia="fr-FR"/>
          </w:rPr>
          <w:t>Moesin KO</w:t>
        </w:r>
      </w:ins>
      <w:ins w:id="498" w:author="Poincloux Renaud" w:date="2024-05-02T11:33:00Z">
        <w:r>
          <w:rPr>
            <w:rFonts w:ascii="Arial" w:eastAsia="Arial Unicode MS" w:hAnsi="Arial" w:cs="Arial Unicode MS"/>
            <w:b/>
            <w:bCs/>
            <w:highlight w:val="yellow"/>
            <w:u w:color="000000"/>
            <w:lang w:val="en-US" w:eastAsia="fr-FR"/>
          </w:rPr>
          <w:t xml:space="preserve"> in mouse</w:t>
        </w:r>
        <w:r w:rsidRPr="0090743D">
          <w:rPr>
            <w:rFonts w:ascii="Arial" w:eastAsia="Arial Unicode MS" w:hAnsi="Arial" w:cs="Arial Unicode MS"/>
            <w:b/>
            <w:bCs/>
            <w:highlight w:val="yellow"/>
            <w:u w:color="000000"/>
            <w:lang w:val="en-US" w:eastAsia="fr-FR"/>
          </w:rPr>
          <w:t xml:space="preserve"> macrophages.</w:t>
        </w:r>
        <w:r w:rsidRPr="0090743D">
          <w:rPr>
            <w:rFonts w:ascii="Arial" w:eastAsia="Arial Unicode MS" w:hAnsi="Arial" w:cs="Arial Unicode MS"/>
            <w:highlight w:val="yellow"/>
            <w:u w:color="000000"/>
            <w:lang w:val="en-US" w:eastAsia="fr-FR"/>
          </w:rPr>
          <w:t xml:space="preserve"> </w:t>
        </w:r>
      </w:ins>
    </w:p>
    <w:p w14:paraId="49698F04" w14:textId="45A48C25" w:rsidR="006776A8" w:rsidRPr="0090743D" w:rsidRDefault="006776A8" w:rsidP="006776A8">
      <w:pPr>
        <w:widowControl w:val="0"/>
        <w:spacing w:after="60"/>
        <w:jc w:val="both"/>
        <w:rPr>
          <w:ins w:id="499" w:author="Poincloux Renaud" w:date="2024-05-02T11:33:00Z"/>
          <w:rFonts w:ascii="Arial" w:eastAsia="Arial Unicode MS" w:hAnsi="Arial" w:cs="Arial Unicode MS"/>
          <w:highlight w:val="yellow"/>
          <w:u w:color="000000"/>
          <w:lang w:val="en-US" w:eastAsia="fr-FR"/>
        </w:rPr>
      </w:pPr>
      <w:ins w:id="500" w:author="Poincloux Renaud" w:date="2024-05-02T11:33:00Z">
        <w:r>
          <w:rPr>
            <w:rFonts w:ascii="Arial" w:eastAsia="Arial Unicode MS" w:hAnsi="Arial" w:cs="Arial Unicode MS"/>
            <w:b/>
            <w:bCs/>
            <w:highlight w:val="yellow"/>
            <w:u w:color="000000"/>
            <w:lang w:val="en-US" w:eastAsia="fr-FR"/>
          </w:rPr>
          <w:t>A</w:t>
        </w:r>
        <w:r w:rsidRPr="0090743D">
          <w:rPr>
            <w:rFonts w:ascii="Arial" w:eastAsia="Arial Unicode MS" w:hAnsi="Arial" w:cs="Arial Unicode MS"/>
            <w:b/>
            <w:bCs/>
            <w:highlight w:val="yellow"/>
            <w:u w:color="000000"/>
            <w:lang w:val="en-US" w:eastAsia="fr-FR"/>
          </w:rPr>
          <w:t>.</w:t>
        </w:r>
        <w:r w:rsidRPr="0090743D">
          <w:rPr>
            <w:rFonts w:ascii="Arial" w:eastAsia="Arial Unicode MS" w:hAnsi="Arial" w:cs="Arial Unicode MS"/>
            <w:highlight w:val="yellow"/>
            <w:u w:color="000000"/>
            <w:lang w:val="en-US" w:eastAsia="fr-FR"/>
          </w:rPr>
          <w:t xml:space="preserve"> Moesin expression level </w:t>
        </w:r>
        <w:r w:rsidR="00147FF5">
          <w:rPr>
            <w:rFonts w:ascii="Arial" w:eastAsia="Arial Unicode MS" w:hAnsi="Arial" w:cs="Arial Unicode MS"/>
            <w:highlight w:val="yellow"/>
            <w:u w:color="000000"/>
            <w:lang w:val="en-US" w:eastAsia="fr-FR"/>
          </w:rPr>
          <w:t>in WT or Moesin KO</w:t>
        </w:r>
        <w:r w:rsidRPr="0090743D">
          <w:rPr>
            <w:rFonts w:ascii="Arial" w:eastAsia="Arial Unicode MS" w:hAnsi="Arial" w:cs="Arial Unicode MS"/>
            <w:highlight w:val="yellow"/>
            <w:u w:color="000000"/>
            <w:lang w:val="en-US" w:eastAsia="fr-FR"/>
          </w:rPr>
          <w:t xml:space="preserve"> </w:t>
        </w:r>
      </w:ins>
      <w:ins w:id="501" w:author="Poincloux Renaud" w:date="2024-05-02T11:34:00Z">
        <w:r w:rsidR="00147FF5">
          <w:rPr>
            <w:rFonts w:ascii="Arial" w:eastAsia="Arial Unicode MS" w:hAnsi="Arial" w:cs="Arial Unicode MS"/>
            <w:highlight w:val="yellow"/>
            <w:u w:color="000000"/>
            <w:lang w:val="en-US" w:eastAsia="fr-FR"/>
          </w:rPr>
          <w:t xml:space="preserve">mouse macrophages </w:t>
        </w:r>
      </w:ins>
      <w:ins w:id="502" w:author="Poincloux Renaud" w:date="2024-05-02T11:33:00Z">
        <w:r w:rsidRPr="0090743D">
          <w:rPr>
            <w:rFonts w:ascii="Arial" w:eastAsia="Arial Unicode MS" w:hAnsi="Arial" w:cs="Arial Unicode MS"/>
            <w:highlight w:val="yellow"/>
            <w:u w:color="000000"/>
            <w:lang w:val="en-US" w:eastAsia="fr-FR"/>
          </w:rPr>
          <w:t xml:space="preserve">treated is representative of </w:t>
        </w:r>
        <w:proofErr w:type="gramStart"/>
        <w:r w:rsidRPr="0090743D">
          <w:rPr>
            <w:rFonts w:ascii="Arial" w:eastAsia="Arial Unicode MS" w:hAnsi="Arial" w:cs="Arial Unicode MS"/>
            <w:highlight w:val="yellow"/>
            <w:u w:color="000000"/>
            <w:lang w:val="en-US" w:eastAsia="fr-FR"/>
          </w:rPr>
          <w:t>3</w:t>
        </w:r>
        <w:proofErr w:type="gramEnd"/>
        <w:r w:rsidRPr="0090743D">
          <w:rPr>
            <w:rFonts w:ascii="Arial" w:eastAsia="Arial Unicode MS" w:hAnsi="Arial" w:cs="Arial Unicode MS"/>
            <w:highlight w:val="yellow"/>
            <w:u w:color="000000"/>
            <w:lang w:val="en-US" w:eastAsia="fr-FR"/>
          </w:rPr>
          <w:t xml:space="preserve"> independent </w:t>
        </w:r>
      </w:ins>
      <w:ins w:id="503" w:author="Poincloux Renaud" w:date="2024-05-02T11:34:00Z">
        <w:r w:rsidR="00147FF5">
          <w:rPr>
            <w:rFonts w:ascii="Arial" w:eastAsia="Arial Unicode MS" w:hAnsi="Arial" w:cs="Arial Unicode MS"/>
            <w:highlight w:val="yellow"/>
            <w:u w:color="000000"/>
            <w:lang w:val="en-US" w:eastAsia="fr-FR"/>
          </w:rPr>
          <w:t>KO</w:t>
        </w:r>
      </w:ins>
      <w:ins w:id="504" w:author="Poincloux Renaud" w:date="2024-05-02T11:33:00Z">
        <w:r w:rsidRPr="0090743D">
          <w:rPr>
            <w:rFonts w:ascii="Arial" w:eastAsia="Arial Unicode MS" w:hAnsi="Arial" w:cs="Arial Unicode MS"/>
            <w:highlight w:val="yellow"/>
            <w:u w:color="000000"/>
            <w:lang w:val="en-US" w:eastAsia="fr-FR"/>
          </w:rPr>
          <w:t xml:space="preserve">. </w:t>
        </w:r>
      </w:ins>
    </w:p>
    <w:p w14:paraId="71A0799F" w14:textId="424F89E2" w:rsidR="006776A8" w:rsidRDefault="00147FF5" w:rsidP="006776A8">
      <w:pPr>
        <w:widowControl w:val="0"/>
        <w:spacing w:after="60"/>
        <w:jc w:val="both"/>
        <w:rPr>
          <w:ins w:id="505" w:author="Poincloux Renaud" w:date="2024-05-02T11:33:00Z"/>
          <w:rFonts w:ascii="Arial" w:eastAsia="Arial Unicode MS" w:hAnsi="Arial" w:cs="Arial Unicode MS"/>
          <w:u w:color="000000"/>
          <w:lang w:val="en-US" w:eastAsia="fr-FR"/>
        </w:rPr>
      </w:pPr>
      <w:ins w:id="506" w:author="Poincloux Renaud" w:date="2024-05-02T11:34:00Z">
        <w:r>
          <w:rPr>
            <w:rFonts w:ascii="Arial" w:eastAsia="Arial Unicode MS" w:hAnsi="Arial" w:cs="Arial Unicode MS"/>
            <w:b/>
            <w:bCs/>
            <w:highlight w:val="yellow"/>
            <w:u w:color="000000"/>
            <w:lang w:val="en-US" w:eastAsia="fr-FR"/>
          </w:rPr>
          <w:t>E-F</w:t>
        </w:r>
      </w:ins>
      <w:ins w:id="507" w:author="Poincloux Renaud" w:date="2024-05-02T11:33:00Z">
        <w:r w:rsidR="006776A8" w:rsidRPr="0090743D">
          <w:rPr>
            <w:rFonts w:ascii="Arial" w:eastAsia="Arial Unicode MS" w:hAnsi="Arial" w:cs="Arial Unicode MS"/>
            <w:b/>
            <w:bCs/>
            <w:highlight w:val="yellow"/>
            <w:u w:color="000000"/>
            <w:lang w:val="en-US" w:eastAsia="fr-FR"/>
          </w:rPr>
          <w:t xml:space="preserve">. </w:t>
        </w:r>
        <w:r w:rsidR="006776A8" w:rsidRPr="0090743D">
          <w:rPr>
            <w:rFonts w:ascii="Arial" w:eastAsia="Arial Unicode MS" w:hAnsi="Arial" w:cs="Arial Unicode MS"/>
            <w:highlight w:val="yellow"/>
            <w:u w:color="000000"/>
            <w:lang w:val="en-US" w:eastAsia="fr-FR"/>
          </w:rPr>
          <w:t xml:space="preserve">Percentages of migration inside collagen I </w:t>
        </w:r>
        <w:r w:rsidR="006776A8" w:rsidRPr="0090743D">
          <w:rPr>
            <w:rFonts w:ascii="Arial" w:eastAsia="Arial Unicode MS" w:hAnsi="Arial" w:cs="Arial Unicode MS"/>
            <w:b/>
            <w:highlight w:val="yellow"/>
            <w:u w:color="000000"/>
            <w:lang w:val="en-US" w:eastAsia="fr-FR"/>
          </w:rPr>
          <w:t>(</w:t>
        </w:r>
      </w:ins>
      <w:ins w:id="508" w:author="Poincloux Renaud" w:date="2024-05-02T11:34:00Z">
        <w:r>
          <w:rPr>
            <w:rFonts w:ascii="Arial" w:eastAsia="Arial Unicode MS" w:hAnsi="Arial" w:cs="Arial Unicode MS"/>
            <w:b/>
            <w:highlight w:val="yellow"/>
            <w:u w:color="000000"/>
            <w:lang w:val="en-US" w:eastAsia="fr-FR"/>
          </w:rPr>
          <w:t>E</w:t>
        </w:r>
      </w:ins>
      <w:ins w:id="509" w:author="Poincloux Renaud" w:date="2024-05-02T11:33:00Z">
        <w:r w:rsidR="006776A8" w:rsidRPr="0090743D">
          <w:rPr>
            <w:rFonts w:ascii="Arial" w:eastAsia="Arial Unicode MS" w:hAnsi="Arial" w:cs="Arial Unicode MS"/>
            <w:b/>
            <w:highlight w:val="yellow"/>
            <w:u w:color="000000"/>
            <w:lang w:val="en-US" w:eastAsia="fr-FR"/>
          </w:rPr>
          <w:t>)</w:t>
        </w:r>
        <w:r w:rsidR="006776A8" w:rsidRPr="0090743D">
          <w:rPr>
            <w:rFonts w:ascii="Arial" w:eastAsia="Arial Unicode MS" w:hAnsi="Arial" w:cs="Arial Unicode MS"/>
            <w:highlight w:val="yellow"/>
            <w:u w:color="000000"/>
            <w:lang w:val="en-US" w:eastAsia="fr-FR"/>
          </w:rPr>
          <w:t xml:space="preserve"> and Matrigel </w:t>
        </w:r>
        <w:r w:rsidR="006776A8" w:rsidRPr="0090743D">
          <w:rPr>
            <w:rFonts w:ascii="Arial" w:eastAsia="Arial Unicode MS" w:hAnsi="Arial" w:cs="Arial Unicode MS"/>
            <w:b/>
            <w:highlight w:val="yellow"/>
            <w:u w:color="000000"/>
            <w:lang w:val="en-US" w:eastAsia="fr-FR"/>
          </w:rPr>
          <w:t>(</w:t>
        </w:r>
      </w:ins>
      <w:ins w:id="510" w:author="Poincloux Renaud" w:date="2024-05-02T11:34:00Z">
        <w:r>
          <w:rPr>
            <w:rFonts w:ascii="Arial" w:eastAsia="Arial Unicode MS" w:hAnsi="Arial" w:cs="Arial Unicode MS"/>
            <w:b/>
            <w:highlight w:val="yellow"/>
            <w:u w:color="000000"/>
            <w:lang w:val="en-US" w:eastAsia="fr-FR"/>
          </w:rPr>
          <w:t>F</w:t>
        </w:r>
      </w:ins>
      <w:ins w:id="511" w:author="Poincloux Renaud" w:date="2024-05-02T11:33:00Z">
        <w:r w:rsidR="006776A8" w:rsidRPr="0090743D">
          <w:rPr>
            <w:rFonts w:ascii="Arial" w:eastAsia="Arial Unicode MS" w:hAnsi="Arial" w:cs="Arial Unicode MS"/>
            <w:b/>
            <w:highlight w:val="yellow"/>
            <w:u w:color="000000"/>
            <w:lang w:val="en-US" w:eastAsia="fr-FR"/>
          </w:rPr>
          <w:t>)</w:t>
        </w:r>
        <w:r w:rsidR="006776A8" w:rsidRPr="0090743D">
          <w:rPr>
            <w:rFonts w:ascii="Arial" w:eastAsia="Arial Unicode MS" w:hAnsi="Arial" w:cs="Arial Unicode MS"/>
            <w:highlight w:val="yellow"/>
            <w:u w:color="000000"/>
            <w:lang w:val="en-US" w:eastAsia="fr-FR"/>
          </w:rPr>
          <w:t xml:space="preserve"> are represented as follows: the technical replicates (dot) of </w:t>
        </w:r>
      </w:ins>
      <w:proofErr w:type="gramStart"/>
      <w:ins w:id="512" w:author="Poincloux Renaud" w:date="2024-05-02T11:36:00Z">
        <w:r>
          <w:rPr>
            <w:rFonts w:ascii="Arial" w:eastAsia="Arial Unicode MS" w:hAnsi="Arial" w:cs="Arial Unicode MS"/>
            <w:highlight w:val="yellow"/>
            <w:u w:color="000000"/>
            <w:lang w:val="en-US" w:eastAsia="fr-FR"/>
          </w:rPr>
          <w:t>4</w:t>
        </w:r>
        <w:proofErr w:type="gramEnd"/>
        <w:r>
          <w:rPr>
            <w:rFonts w:ascii="Arial" w:eastAsia="Arial Unicode MS" w:hAnsi="Arial" w:cs="Arial Unicode MS"/>
            <w:highlight w:val="yellow"/>
            <w:u w:color="000000"/>
            <w:lang w:val="en-US" w:eastAsia="fr-FR"/>
          </w:rPr>
          <w:t xml:space="preserve"> (collagen I) and 5 (Matrigel)</w:t>
        </w:r>
      </w:ins>
      <w:ins w:id="513" w:author="Poincloux Renaud" w:date="2024-05-02T11:33:00Z">
        <w:r w:rsidR="006776A8" w:rsidRPr="0090743D">
          <w:rPr>
            <w:rFonts w:ascii="Arial" w:eastAsia="Arial Unicode MS" w:hAnsi="Arial" w:cs="Arial Unicode MS"/>
            <w:highlight w:val="yellow"/>
            <w:u w:color="000000"/>
            <w:lang w:val="en-US" w:eastAsia="fr-FR"/>
          </w:rPr>
          <w:t xml:space="preserve"> independent experiment</w:t>
        </w:r>
      </w:ins>
      <w:ins w:id="514" w:author="Poincloux Renaud" w:date="2024-05-02T11:36:00Z">
        <w:r>
          <w:rPr>
            <w:rFonts w:ascii="Arial" w:eastAsia="Arial Unicode MS" w:hAnsi="Arial" w:cs="Arial Unicode MS"/>
            <w:highlight w:val="yellow"/>
            <w:u w:color="000000"/>
            <w:lang w:val="en-US" w:eastAsia="fr-FR"/>
          </w:rPr>
          <w:t>s</w:t>
        </w:r>
      </w:ins>
      <w:ins w:id="515" w:author="Poincloux Renaud" w:date="2024-05-02T11:33:00Z">
        <w:r w:rsidR="006776A8" w:rsidRPr="0090743D">
          <w:rPr>
            <w:rFonts w:ascii="Arial" w:eastAsia="Arial Unicode MS" w:hAnsi="Arial" w:cs="Arial Unicode MS"/>
            <w:highlight w:val="yellow"/>
            <w:u w:color="000000"/>
            <w:lang w:val="en-US" w:eastAsia="fr-FR"/>
          </w:rPr>
          <w:t xml:space="preserve"> (highlighted by different grey colors) are represented. The mean (bar) and SD from the independent experiments </w:t>
        </w:r>
        <w:proofErr w:type="gramStart"/>
        <w:r w:rsidR="006776A8" w:rsidRPr="0090743D">
          <w:rPr>
            <w:rFonts w:ascii="Arial" w:eastAsia="Arial Unicode MS" w:hAnsi="Arial" w:cs="Arial Unicode MS"/>
            <w:highlight w:val="yellow"/>
            <w:u w:color="000000"/>
            <w:lang w:val="en-US" w:eastAsia="fr-FR"/>
          </w:rPr>
          <w:t>are shown</w:t>
        </w:r>
        <w:proofErr w:type="gramEnd"/>
        <w:r w:rsidR="006776A8" w:rsidRPr="0090743D">
          <w:rPr>
            <w:rFonts w:ascii="Arial" w:eastAsia="Arial Unicode MS" w:hAnsi="Arial" w:cs="Arial Unicode MS"/>
            <w:highlight w:val="yellow"/>
            <w:u w:color="000000"/>
            <w:lang w:val="en-US" w:eastAsia="fr-FR"/>
          </w:rPr>
          <w:t xml:space="preserve">. Statistical analysis </w:t>
        </w:r>
        <w:proofErr w:type="gramStart"/>
        <w:r w:rsidR="006776A8" w:rsidRPr="0090743D">
          <w:rPr>
            <w:rFonts w:ascii="Arial" w:eastAsia="Arial Unicode MS" w:hAnsi="Arial" w:cs="Arial Unicode MS"/>
            <w:highlight w:val="yellow"/>
            <w:u w:color="000000"/>
            <w:lang w:val="en-US" w:eastAsia="fr-FR"/>
          </w:rPr>
          <w:t>was done</w:t>
        </w:r>
        <w:proofErr w:type="gramEnd"/>
        <w:r w:rsidR="006776A8" w:rsidRPr="0090743D">
          <w:rPr>
            <w:rFonts w:ascii="Arial" w:eastAsia="Arial Unicode MS" w:hAnsi="Arial" w:cs="Arial Unicode MS"/>
            <w:highlight w:val="yellow"/>
            <w:u w:color="000000"/>
            <w:lang w:val="en-US" w:eastAsia="fr-FR"/>
          </w:rPr>
          <w:t xml:space="preserve"> on the mean per experiments using a paired two-tailed t-test. </w:t>
        </w:r>
      </w:ins>
    </w:p>
    <w:p w14:paraId="23DA1BBD" w14:textId="77777777" w:rsidR="006776A8" w:rsidRPr="00B232F0" w:rsidRDefault="006776A8" w:rsidP="006776A8">
      <w:pPr>
        <w:widowControl w:val="0"/>
        <w:spacing w:after="60"/>
        <w:jc w:val="both"/>
        <w:rPr>
          <w:ins w:id="516" w:author="Poincloux Renaud" w:date="2024-05-02T11:31:00Z"/>
          <w:rFonts w:ascii="Arial" w:eastAsia="Arial Unicode MS" w:hAnsi="Arial" w:cs="Arial Unicode MS"/>
          <w:u w:color="000000"/>
          <w:lang w:val="en-US" w:eastAsia="fr-FR"/>
        </w:rPr>
      </w:pPr>
    </w:p>
    <w:p w14:paraId="5E19C535" w14:textId="313FB71E" w:rsidR="00534046" w:rsidRPr="00B232F0" w:rsidRDefault="00534046" w:rsidP="006776A8">
      <w:pPr>
        <w:widowControl w:val="0"/>
        <w:spacing w:after="60"/>
        <w:rPr>
          <w:rFonts w:ascii="Arial" w:eastAsia="Arial Unicode MS" w:hAnsi="Arial" w:cs="Arial Unicode MS"/>
          <w:b/>
          <w:bCs/>
          <w:u w:color="000000"/>
          <w:lang w:val="en-US" w:eastAsia="fr-FR"/>
        </w:rPr>
        <w:pPrChange w:id="517" w:author="Poincloux Renaud" w:date="2024-05-02T11:31:00Z">
          <w:pPr>
            <w:widowControl w:val="0"/>
            <w:spacing w:after="60"/>
            <w:jc w:val="both"/>
          </w:pPr>
        </w:pPrChange>
      </w:pPr>
      <w:r w:rsidRPr="00B232F0">
        <w:rPr>
          <w:rFonts w:ascii="Arial" w:eastAsia="Arial Unicode MS" w:hAnsi="Arial" w:cs="Arial Unicode MS"/>
          <w:u w:color="000000"/>
          <w:lang w:val="de-DE" w:eastAsia="fr-FR"/>
        </w:rPr>
        <w:br w:type="page"/>
      </w:r>
    </w:p>
    <w:p w14:paraId="1DAF586D" w14:textId="43129B5C" w:rsidR="00534046" w:rsidRPr="00B232F0" w:rsidRDefault="00424FF0" w:rsidP="006B02FB">
      <w:pPr>
        <w:spacing w:after="0" w:line="240" w:lineRule="auto"/>
        <w:jc w:val="both"/>
        <w:rPr>
          <w:rFonts w:eastAsia="Times New Roman"/>
          <w:u w:color="000000"/>
          <w:lang w:val="en-US" w:eastAsia="fr-FR"/>
        </w:rPr>
      </w:pPr>
      <w:r>
        <w:rPr>
          <w:rFonts w:eastAsia="Times New Roman"/>
          <w:u w:color="000000"/>
          <w:lang w:val="en-US" w:eastAsia="fr-FR"/>
        </w:rPr>
        <w:pict w14:anchorId="4A41C2B8">
          <v:shape id="_x0000_i1027" type="#_x0000_t75" style="width:454pt;height:440pt">
            <v:imagedata r:id="rId90" o:title="221221_FigS2_Appendix Fig S1_tKO_gDNA mutations_180mm"/>
          </v:shape>
        </w:pict>
      </w:r>
    </w:p>
    <w:p w14:paraId="6ADFFCBA" w14:textId="77777777" w:rsidR="00534046" w:rsidRPr="00B232F0" w:rsidRDefault="00534046" w:rsidP="006B02FB">
      <w:pPr>
        <w:spacing w:after="0" w:line="240" w:lineRule="auto"/>
        <w:jc w:val="both"/>
        <w:rPr>
          <w:rFonts w:eastAsia="Times New Roman"/>
          <w:u w:color="000000"/>
          <w:lang w:val="en-US" w:eastAsia="fr-FR"/>
        </w:rPr>
      </w:pPr>
    </w:p>
    <w:p w14:paraId="2DEF4F14" w14:textId="77777777" w:rsidR="00534046" w:rsidRPr="00B232F0" w:rsidRDefault="00534046" w:rsidP="006B02FB">
      <w:pPr>
        <w:jc w:val="both"/>
        <w:rPr>
          <w:rFonts w:ascii="Arial" w:eastAsia="Arial Unicode MS" w:hAnsi="Arial" w:cs="Arial Unicode MS"/>
          <w:b/>
          <w:u w:color="000000"/>
          <w:lang w:val="en-US" w:eastAsia="fr-FR"/>
        </w:rPr>
      </w:pPr>
    </w:p>
    <w:p w14:paraId="4ABF501D" w14:textId="43E7B9FB" w:rsidR="00AC4506" w:rsidRDefault="00AC4506" w:rsidP="006B02FB">
      <w:pPr>
        <w:jc w:val="both"/>
        <w:rPr>
          <w:rFonts w:ascii="Arial" w:eastAsia="Arial Unicode MS" w:hAnsi="Arial" w:cs="Arial Unicode MS"/>
          <w:b/>
          <w:u w:color="000000"/>
          <w:lang w:val="en-US" w:eastAsia="fr-FR"/>
        </w:rPr>
      </w:pPr>
    </w:p>
    <w:p w14:paraId="2BD6A56E" w14:textId="5679B5DF" w:rsidR="00AC4506" w:rsidRDefault="00AC4506" w:rsidP="006B02FB">
      <w:pPr>
        <w:jc w:val="both"/>
        <w:rPr>
          <w:rFonts w:ascii="Arial" w:eastAsia="Arial Unicode MS" w:hAnsi="Arial" w:cs="Arial Unicode MS"/>
          <w:b/>
          <w:u w:color="000000"/>
          <w:lang w:val="en-US" w:eastAsia="fr-FR"/>
        </w:rPr>
      </w:pPr>
    </w:p>
    <w:p w14:paraId="16432121" w14:textId="5D3EB2AA" w:rsidR="00AC4506" w:rsidRDefault="00AC4506" w:rsidP="006B02FB">
      <w:pPr>
        <w:jc w:val="both"/>
        <w:rPr>
          <w:rFonts w:ascii="Arial" w:eastAsia="Arial Unicode MS" w:hAnsi="Arial" w:cs="Arial Unicode MS"/>
          <w:b/>
          <w:u w:color="000000"/>
          <w:lang w:val="en-US" w:eastAsia="fr-FR"/>
        </w:rPr>
      </w:pPr>
    </w:p>
    <w:p w14:paraId="495905FD" w14:textId="102C32A0" w:rsidR="00AC4506" w:rsidRDefault="00AC4506" w:rsidP="006B02FB">
      <w:pPr>
        <w:jc w:val="both"/>
        <w:rPr>
          <w:rFonts w:ascii="Arial" w:eastAsia="Arial Unicode MS" w:hAnsi="Arial" w:cs="Arial Unicode MS"/>
          <w:b/>
          <w:u w:color="000000"/>
          <w:lang w:val="en-US" w:eastAsia="fr-FR"/>
        </w:rPr>
      </w:pPr>
    </w:p>
    <w:p w14:paraId="0A9EEC96" w14:textId="2D43D461" w:rsidR="00AC4506" w:rsidRDefault="00AC4506" w:rsidP="006B02FB">
      <w:pPr>
        <w:jc w:val="both"/>
        <w:rPr>
          <w:rFonts w:ascii="Arial" w:eastAsia="Arial Unicode MS" w:hAnsi="Arial" w:cs="Arial Unicode MS"/>
          <w:b/>
          <w:u w:color="000000"/>
          <w:lang w:val="en-US" w:eastAsia="fr-FR"/>
        </w:rPr>
      </w:pPr>
    </w:p>
    <w:p w14:paraId="1E376189" w14:textId="77777777" w:rsidR="00AC4506" w:rsidRPr="00B232F0" w:rsidRDefault="00AC4506" w:rsidP="006B02FB">
      <w:pPr>
        <w:jc w:val="both"/>
        <w:rPr>
          <w:rFonts w:ascii="Arial" w:eastAsia="Arial Unicode MS" w:hAnsi="Arial" w:cs="Arial Unicode MS"/>
          <w:b/>
          <w:u w:color="000000"/>
          <w:lang w:val="en-US" w:eastAsia="fr-FR"/>
        </w:rPr>
      </w:pPr>
    </w:p>
    <w:p w14:paraId="1070AADF" w14:textId="28EC2E47" w:rsidR="00534046" w:rsidRPr="00B232F0" w:rsidRDefault="009F59E0" w:rsidP="006B02FB">
      <w:pPr>
        <w:jc w:val="both"/>
        <w:rPr>
          <w:rFonts w:ascii="Arial" w:eastAsia="Arial Unicode MS" w:hAnsi="Arial" w:cs="Arial Unicode MS"/>
          <w:b/>
          <w:u w:color="000000"/>
          <w:lang w:val="en-US" w:eastAsia="fr-FR"/>
        </w:rPr>
      </w:pPr>
      <w:r w:rsidRPr="002F14C3">
        <w:rPr>
          <w:rFonts w:ascii="Arial" w:eastAsia="Arial Unicode MS" w:hAnsi="Arial" w:cs="Arial Unicode MS"/>
          <w:b/>
          <w:highlight w:val="yellow"/>
          <w:u w:color="000000"/>
          <w:lang w:val="en-US" w:eastAsia="fr-FR"/>
        </w:rPr>
        <w:t xml:space="preserve">Appendix </w:t>
      </w:r>
      <w:r w:rsidR="00534046" w:rsidRPr="002F14C3">
        <w:rPr>
          <w:rFonts w:ascii="Arial" w:eastAsia="Arial Unicode MS" w:hAnsi="Arial" w:cs="Arial Unicode MS"/>
          <w:b/>
          <w:highlight w:val="yellow"/>
          <w:u w:color="000000"/>
          <w:lang w:val="en-US" w:eastAsia="fr-FR"/>
        </w:rPr>
        <w:t>Fig S</w:t>
      </w:r>
      <w:r w:rsidRPr="002F14C3">
        <w:rPr>
          <w:rFonts w:ascii="Arial" w:eastAsia="Arial Unicode MS" w:hAnsi="Arial" w:cs="Arial Unicode MS"/>
          <w:b/>
          <w:highlight w:val="yellow"/>
          <w:u w:color="000000"/>
          <w:lang w:val="en-US" w:eastAsia="fr-FR"/>
        </w:rPr>
        <w:t>1</w:t>
      </w:r>
      <w:r w:rsidR="00534046" w:rsidRPr="00B232F0">
        <w:rPr>
          <w:rFonts w:ascii="Arial" w:eastAsia="Arial Unicode MS" w:hAnsi="Arial" w:cs="Arial Unicode MS"/>
          <w:b/>
          <w:u w:color="000000"/>
          <w:lang w:val="en-US" w:eastAsia="fr-FR"/>
        </w:rPr>
        <w:t xml:space="preserve">: ERM-tKO clones have genomic mutations on each </w:t>
      </w:r>
      <w:proofErr w:type="gramStart"/>
      <w:r w:rsidR="00534046" w:rsidRPr="00B232F0">
        <w:rPr>
          <w:rFonts w:ascii="Arial" w:eastAsia="Arial Unicode MS" w:hAnsi="Arial" w:cs="Arial Unicode MS"/>
          <w:b/>
          <w:u w:color="000000"/>
          <w:lang w:val="en-US" w:eastAsia="fr-FR"/>
        </w:rPr>
        <w:t>3</w:t>
      </w:r>
      <w:proofErr w:type="gramEnd"/>
      <w:r w:rsidR="00534046" w:rsidRPr="00B232F0">
        <w:rPr>
          <w:rFonts w:ascii="Arial" w:eastAsia="Arial Unicode MS" w:hAnsi="Arial" w:cs="Arial Unicode MS"/>
          <w:b/>
          <w:u w:color="000000"/>
          <w:lang w:val="en-US" w:eastAsia="fr-FR"/>
        </w:rPr>
        <w:t xml:space="preserve"> ERM genes</w:t>
      </w:r>
    </w:p>
    <w:p w14:paraId="4D57F0D2" w14:textId="77777777" w:rsidR="00534046" w:rsidRPr="00B232F0" w:rsidRDefault="00534046" w:rsidP="006B02FB">
      <w:pPr>
        <w:widowControl w:val="0"/>
        <w:spacing w:after="60"/>
        <w:jc w:val="both"/>
        <w:rPr>
          <w:rFonts w:ascii="Arial" w:eastAsia="Arial Unicode MS" w:hAnsi="Arial" w:cs="Arial Unicode MS"/>
          <w:u w:color="000000"/>
          <w:lang w:val="en-US" w:eastAsia="fr-FR"/>
        </w:rPr>
      </w:pPr>
      <w:r w:rsidRPr="00B232F0">
        <w:rPr>
          <w:rFonts w:ascii="Arial" w:eastAsia="Arial Unicode MS" w:hAnsi="Arial" w:cs="Arial Unicode MS"/>
          <w:u w:color="000000"/>
          <w:lang w:val="en-US" w:eastAsia="fr-FR"/>
        </w:rPr>
        <w:t>Sequence analysis of genomic DNA mutations of the three ERM-tKO clones (</w:t>
      </w:r>
      <w:proofErr w:type="gramStart"/>
      <w:r w:rsidRPr="00B232F0">
        <w:rPr>
          <w:rFonts w:ascii="Arial" w:eastAsia="Arial Unicode MS" w:hAnsi="Arial" w:cs="Arial"/>
          <w:u w:color="000000"/>
          <w:lang w:val="en-US" w:eastAsia="fr-FR"/>
        </w:rPr>
        <w:t>tKO#</w:t>
      </w:r>
      <w:proofErr w:type="gramEnd"/>
      <w:r w:rsidRPr="00B232F0">
        <w:rPr>
          <w:rFonts w:ascii="Arial" w:eastAsia="Arial Unicode MS" w:hAnsi="Arial" w:cs="Arial"/>
          <w:u w:color="000000"/>
          <w:lang w:val="en-US" w:eastAsia="fr-FR"/>
        </w:rPr>
        <w:t xml:space="preserve">1, tKO#2, and tKO#3) in ezrin, radixin and moesin genes. </w:t>
      </w:r>
      <w:r w:rsidRPr="00B232F0">
        <w:rPr>
          <w:rFonts w:ascii="Arial" w:eastAsia="Arial Unicode MS" w:hAnsi="Arial" w:cs="Arial Unicode MS"/>
          <w:u w:color="000000"/>
          <w:lang w:val="en-US" w:eastAsia="fr-FR"/>
        </w:rPr>
        <w:t xml:space="preserve">Targeted sgRNAs and PAM </w:t>
      </w:r>
      <w:proofErr w:type="gramStart"/>
      <w:r w:rsidRPr="00B232F0">
        <w:rPr>
          <w:rFonts w:ascii="Arial" w:eastAsia="Arial Unicode MS" w:hAnsi="Arial" w:cs="Arial Unicode MS"/>
          <w:u w:color="000000"/>
          <w:lang w:val="en-US" w:eastAsia="fr-FR"/>
        </w:rPr>
        <w:t>are depicted</w:t>
      </w:r>
      <w:proofErr w:type="gramEnd"/>
      <w:r w:rsidRPr="00B232F0">
        <w:rPr>
          <w:rFonts w:ascii="Arial" w:eastAsia="Arial Unicode MS" w:hAnsi="Arial" w:cs="Arial Unicode MS"/>
          <w:u w:color="000000"/>
          <w:lang w:val="en-US" w:eastAsia="fr-FR"/>
        </w:rPr>
        <w:t>.</w:t>
      </w:r>
    </w:p>
    <w:p w14:paraId="41BE90E4" w14:textId="77777777" w:rsidR="00534046" w:rsidRPr="00B232F0" w:rsidRDefault="00534046" w:rsidP="006B02FB">
      <w:pPr>
        <w:widowControl w:val="0"/>
        <w:spacing w:after="60"/>
        <w:jc w:val="both"/>
        <w:rPr>
          <w:rFonts w:ascii="Arial" w:eastAsia="Arial Unicode MS" w:hAnsi="Arial" w:cs="Arial Unicode MS"/>
          <w:u w:color="000000"/>
          <w:lang w:val="en-US" w:eastAsia="fr-FR"/>
        </w:rPr>
      </w:pPr>
    </w:p>
    <w:p w14:paraId="46C9442F" w14:textId="77777777" w:rsidR="00534046" w:rsidRPr="00B232F0" w:rsidRDefault="00534046" w:rsidP="006B02FB">
      <w:pPr>
        <w:widowControl w:val="0"/>
        <w:spacing w:after="60"/>
        <w:jc w:val="both"/>
        <w:rPr>
          <w:rFonts w:ascii="Arial" w:eastAsia="Arial Unicode MS" w:hAnsi="Arial" w:cs="Arial Unicode MS"/>
          <w:u w:color="000000"/>
          <w:lang w:val="de-DE" w:eastAsia="fr-FR"/>
        </w:rPr>
      </w:pPr>
    </w:p>
    <w:p w14:paraId="1F14EA4F" w14:textId="5C7EAFAC" w:rsidR="00AF4C91" w:rsidRPr="00B232F0" w:rsidRDefault="00AF4C91" w:rsidP="006B02FB">
      <w:pPr>
        <w:jc w:val="both"/>
        <w:rPr>
          <w:rFonts w:ascii="Calibri" w:eastAsia="Calibri" w:hAnsi="Calibri"/>
          <w:lang w:val="en-US"/>
        </w:rPr>
      </w:pPr>
    </w:p>
    <w:p w14:paraId="152C9E62" w14:textId="655AF460" w:rsidR="00B92901" w:rsidRPr="00B232F0" w:rsidRDefault="00424FF0" w:rsidP="006E5B0B">
      <w:pPr>
        <w:jc w:val="center"/>
        <w:rPr>
          <w:rFonts w:ascii="Arial" w:eastAsia="Arial Unicode MS" w:hAnsi="Arial" w:cs="Arial Unicode MS"/>
          <w:b/>
          <w:u w:color="000000"/>
          <w:lang w:val="en-US" w:eastAsia="fr-FR"/>
        </w:rPr>
      </w:pPr>
      <w:r>
        <w:rPr>
          <w:rFonts w:ascii="Arial" w:eastAsia="Arial Unicode MS" w:hAnsi="Arial" w:cs="Arial Unicode MS"/>
          <w:b/>
          <w:u w:color="000000"/>
          <w:lang w:val="en-US" w:eastAsia="fr-FR"/>
        </w:rPr>
        <w:pict w14:anchorId="69E776A8">
          <v:shape id="_x0000_i1028" type="#_x0000_t75" style="width:356pt;height:492pt">
            <v:imagedata r:id="rId91" o:title="221221_FigS3_Appendix Fig S2_podosome dynamics" cropright="12255f"/>
          </v:shape>
        </w:pict>
      </w:r>
    </w:p>
    <w:p w14:paraId="775492CF" w14:textId="77777777" w:rsidR="001E1E59" w:rsidRDefault="001E1E59" w:rsidP="00E91AC7">
      <w:pPr>
        <w:jc w:val="both"/>
        <w:rPr>
          <w:rFonts w:ascii="Arial" w:eastAsia="Arial Unicode MS" w:hAnsi="Arial" w:cs="Arial Unicode MS"/>
          <w:b/>
          <w:highlight w:val="green"/>
          <w:u w:color="000000"/>
          <w:lang w:val="en-US" w:eastAsia="fr-FR"/>
        </w:rPr>
      </w:pPr>
    </w:p>
    <w:p w14:paraId="3EB558F5" w14:textId="77777777" w:rsidR="001E1E59" w:rsidRDefault="001E1E59" w:rsidP="00E91AC7">
      <w:pPr>
        <w:jc w:val="both"/>
        <w:rPr>
          <w:rFonts w:ascii="Arial" w:eastAsia="Arial Unicode MS" w:hAnsi="Arial" w:cs="Arial Unicode MS"/>
          <w:b/>
          <w:highlight w:val="green"/>
          <w:u w:color="000000"/>
          <w:lang w:val="en-US" w:eastAsia="fr-FR"/>
        </w:rPr>
      </w:pPr>
    </w:p>
    <w:p w14:paraId="1F722654" w14:textId="77777777" w:rsidR="001E1E59" w:rsidRDefault="001E1E59" w:rsidP="00E91AC7">
      <w:pPr>
        <w:jc w:val="both"/>
        <w:rPr>
          <w:rFonts w:ascii="Arial" w:eastAsia="Arial Unicode MS" w:hAnsi="Arial" w:cs="Arial Unicode MS"/>
          <w:b/>
          <w:highlight w:val="green"/>
          <w:u w:color="000000"/>
          <w:lang w:val="en-US" w:eastAsia="fr-FR"/>
        </w:rPr>
      </w:pPr>
    </w:p>
    <w:p w14:paraId="68A20083" w14:textId="3CCA8BC1" w:rsidR="00E91AC7" w:rsidRPr="00B232F0" w:rsidRDefault="009F59E0" w:rsidP="00E91AC7">
      <w:pPr>
        <w:jc w:val="both"/>
        <w:rPr>
          <w:rFonts w:ascii="Arial" w:eastAsia="Arial Unicode MS" w:hAnsi="Arial" w:cs="Arial Unicode MS"/>
          <w:b/>
          <w:u w:color="000000"/>
          <w:lang w:val="en-US" w:eastAsia="fr-FR"/>
        </w:rPr>
      </w:pPr>
      <w:r w:rsidRPr="002F14C3">
        <w:rPr>
          <w:rFonts w:ascii="Arial" w:eastAsia="Arial Unicode MS" w:hAnsi="Arial" w:cs="Arial Unicode MS"/>
          <w:b/>
          <w:highlight w:val="yellow"/>
          <w:u w:color="000000"/>
          <w:lang w:val="en-US" w:eastAsia="fr-FR"/>
        </w:rPr>
        <w:t xml:space="preserve">Appendix </w:t>
      </w:r>
      <w:r w:rsidR="00AF4C91" w:rsidRPr="002F14C3">
        <w:rPr>
          <w:rFonts w:ascii="Arial" w:eastAsia="Arial Unicode MS" w:hAnsi="Arial" w:cs="Arial Unicode MS"/>
          <w:b/>
          <w:highlight w:val="yellow"/>
          <w:u w:color="000000"/>
          <w:lang w:val="en-US" w:eastAsia="fr-FR"/>
        </w:rPr>
        <w:t>Fig S</w:t>
      </w:r>
      <w:r w:rsidRPr="002F14C3">
        <w:rPr>
          <w:rFonts w:ascii="Arial" w:eastAsia="Arial Unicode MS" w:hAnsi="Arial" w:cs="Arial Unicode MS"/>
          <w:b/>
          <w:highlight w:val="yellow"/>
          <w:u w:color="000000"/>
          <w:lang w:val="en-US" w:eastAsia="fr-FR"/>
        </w:rPr>
        <w:t>2</w:t>
      </w:r>
      <w:r w:rsidR="00AF4C91" w:rsidRPr="00B232F0">
        <w:rPr>
          <w:rFonts w:ascii="Arial" w:eastAsia="Arial Unicode MS" w:hAnsi="Arial" w:cs="Arial Unicode MS"/>
          <w:b/>
          <w:u w:color="000000"/>
          <w:lang w:val="en-US" w:eastAsia="fr-FR"/>
        </w:rPr>
        <w:t xml:space="preserve">: </w:t>
      </w:r>
      <w:r w:rsidR="00E91AC7" w:rsidRPr="00B232F0">
        <w:rPr>
          <w:rFonts w:ascii="Arial" w:eastAsia="Arial Unicode MS" w:hAnsi="Arial" w:cs="Arial Unicode MS"/>
          <w:b/>
          <w:bCs/>
          <w:u w:color="000000"/>
          <w:lang w:val="en-US" w:eastAsia="fr-FR"/>
        </w:rPr>
        <w:t>Quantification of podosome stability on RIM videos.</w:t>
      </w:r>
      <w:r w:rsidR="00E91AC7" w:rsidRPr="00B232F0">
        <w:rPr>
          <w:rFonts w:ascii="Arial" w:eastAsia="Arial Unicode MS" w:hAnsi="Arial" w:cs="Arial Unicode MS"/>
          <w:u w:color="000000"/>
          <w:lang w:val="en-US" w:eastAsia="fr-FR"/>
        </w:rPr>
        <w:t xml:space="preserve"> </w:t>
      </w:r>
    </w:p>
    <w:p w14:paraId="458414CA" w14:textId="5EE540D9" w:rsidR="00E91AC7" w:rsidRPr="00B232F0" w:rsidRDefault="00E91AC7" w:rsidP="007A22B4">
      <w:pPr>
        <w:pStyle w:val="Commentaire"/>
        <w:spacing w:line="259" w:lineRule="auto"/>
        <w:jc w:val="both"/>
      </w:pPr>
      <w:r w:rsidRPr="00B232F0">
        <w:rPr>
          <w:rFonts w:ascii="Arial" w:eastAsia="Arial Unicode MS" w:hAnsi="Arial" w:cs="Arial Unicode MS"/>
          <w:u w:color="000000"/>
          <w:lang w:eastAsia="fr-FR"/>
        </w:rPr>
        <w:t xml:space="preserve">We designed an in-house imageJ macro to extract podosome stability from RIM videos of WT and ERM-tKO macrophages expressing lifeact-GFP </w:t>
      </w:r>
      <w:r w:rsidRPr="00B232F0">
        <w:rPr>
          <w:rFonts w:ascii="Arial" w:eastAsia="Arial Unicode MS" w:hAnsi="Arial" w:cs="Arial Unicode MS"/>
          <w:b/>
          <w:bCs/>
          <w:u w:color="000000"/>
          <w:lang w:eastAsia="fr-FR"/>
        </w:rPr>
        <w:t>(A)</w:t>
      </w:r>
      <w:r w:rsidRPr="00B232F0">
        <w:rPr>
          <w:rFonts w:ascii="Arial" w:eastAsia="Arial Unicode MS" w:hAnsi="Arial" w:cs="Arial Unicode MS"/>
          <w:u w:color="000000"/>
          <w:lang w:eastAsia="fr-FR"/>
        </w:rPr>
        <w:t xml:space="preserve">. Briefly, one image per minute was selected for the first 3 minutes of the video (B), then podosome location and shape was extracted and a “Maxima </w:t>
      </w:r>
      <w:proofErr w:type="gramStart"/>
      <w:r w:rsidRPr="00B232F0">
        <w:rPr>
          <w:rFonts w:ascii="Arial" w:eastAsia="Arial Unicode MS" w:hAnsi="Arial" w:cs="Arial Unicode MS"/>
          <w:u w:color="000000"/>
          <w:lang w:eastAsia="fr-FR"/>
        </w:rPr>
        <w:t>Within</w:t>
      </w:r>
      <w:proofErr w:type="gramEnd"/>
      <w:r w:rsidRPr="00B232F0">
        <w:rPr>
          <w:rFonts w:ascii="Arial" w:eastAsia="Arial Unicode MS" w:hAnsi="Arial" w:cs="Arial Unicode MS"/>
          <w:u w:color="000000"/>
          <w:lang w:eastAsia="fr-FR"/>
        </w:rPr>
        <w:t xml:space="preserve"> Tolerance” mask was generated. The comparison between consecutive masks allowed podosome classification into three categories (Appearing, disappearing and maintained) depending in their presence at first, second or both images (C).</w:t>
      </w:r>
    </w:p>
    <w:p w14:paraId="56A016D9" w14:textId="10A0782E" w:rsidR="00681EA2" w:rsidDel="006B755D" w:rsidRDefault="00BE2B40" w:rsidP="00BE2B40">
      <w:pPr>
        <w:jc w:val="center"/>
        <w:rPr>
          <w:del w:id="518" w:author="Poincloux Renaud" w:date="2024-05-02T13:40:00Z"/>
          <w:rFonts w:ascii="Arial" w:eastAsia="Arial Unicode MS" w:hAnsi="Arial" w:cs="Arial Unicode MS"/>
          <w:b/>
          <w:bCs/>
          <w:highlight w:val="yellow"/>
          <w:u w:color="000000"/>
          <w:lang w:val="en-US" w:eastAsia="fr-FR"/>
        </w:rPr>
        <w:pPrChange w:id="519" w:author="Poincloux Renaud" w:date="2024-05-02T14:54:00Z">
          <w:pPr/>
        </w:pPrChange>
      </w:pPr>
      <w:ins w:id="520" w:author="Poincloux Renaud" w:date="2024-05-02T14:54:00Z">
        <w:r>
          <w:rPr>
            <w:rFonts w:ascii="Arial" w:eastAsia="Arial Unicode MS" w:hAnsi="Arial" w:cs="Arial Unicode MS"/>
            <w:b/>
            <w:bCs/>
            <w:highlight w:val="yellow"/>
            <w:u w:color="000000"/>
            <w:lang w:val="en-US" w:eastAsia="fr-FR"/>
          </w:rPr>
          <w:pict w14:anchorId="39661E6A">
            <v:shape id="_x0000_i1072" type="#_x0000_t75" style="width:453.35pt;height:676.65pt">
              <v:imagedata r:id="rId92" o:title="240205_FigS5_phagocytose TKO_"/>
            </v:shape>
          </w:pict>
        </w:r>
      </w:ins>
    </w:p>
    <w:p w14:paraId="29205F83" w14:textId="5CD2F7CD" w:rsidR="009F59E0" w:rsidDel="006B755D" w:rsidRDefault="009F59E0" w:rsidP="00BE2B40">
      <w:pPr>
        <w:jc w:val="center"/>
        <w:rPr>
          <w:del w:id="521" w:author="Poincloux Renaud" w:date="2024-05-02T13:40:00Z"/>
          <w:rFonts w:ascii="Arial" w:eastAsia="Arial Unicode MS" w:hAnsi="Arial" w:cs="Arial Unicode MS"/>
          <w:b/>
          <w:bCs/>
          <w:u w:color="000000"/>
          <w:lang w:val="en-US" w:eastAsia="fr-FR"/>
        </w:rPr>
        <w:pPrChange w:id="522" w:author="Poincloux Renaud" w:date="2024-05-02T14:54:00Z">
          <w:pPr/>
        </w:pPrChange>
      </w:pPr>
      <w:del w:id="523" w:author="Poincloux Renaud" w:date="2024-05-02T13:40:00Z">
        <w:r w:rsidRPr="002F14C3" w:rsidDel="006B755D">
          <w:rPr>
            <w:rFonts w:ascii="Arial" w:eastAsia="Arial Unicode MS" w:hAnsi="Arial" w:cs="Arial Unicode MS"/>
            <w:b/>
            <w:bCs/>
            <w:highlight w:val="green"/>
            <w:u w:color="000000"/>
            <w:lang w:val="en-US" w:eastAsia="fr-FR"/>
          </w:rPr>
          <w:delText xml:space="preserve">Fig EV2: </w:delText>
        </w:r>
        <w:r w:rsidR="00CC15AA" w:rsidRPr="002F14C3" w:rsidDel="006B755D">
          <w:rPr>
            <w:rFonts w:ascii="Arial" w:eastAsia="Arial Unicode MS" w:hAnsi="Arial" w:cs="Arial Unicode MS"/>
            <w:b/>
            <w:bCs/>
            <w:highlight w:val="green"/>
            <w:u w:color="000000"/>
            <w:lang w:val="en-US" w:eastAsia="fr-FR"/>
          </w:rPr>
          <w:delText>siMsn and KO instantané Msn</w:delText>
        </w:r>
      </w:del>
    </w:p>
    <w:p w14:paraId="508AFFB3" w14:textId="247969C9" w:rsidR="00CC15AA" w:rsidDel="006B755D" w:rsidRDefault="00CC15AA" w:rsidP="00BE2B40">
      <w:pPr>
        <w:jc w:val="center"/>
        <w:rPr>
          <w:del w:id="524" w:author="Poincloux Renaud" w:date="2024-05-02T13:40:00Z"/>
          <w:rFonts w:ascii="Arial" w:eastAsia="Arial Unicode MS" w:hAnsi="Arial" w:cs="Arial Unicode MS"/>
          <w:b/>
          <w:bCs/>
          <w:highlight w:val="green"/>
          <w:u w:color="000000"/>
          <w:lang w:val="en-US" w:eastAsia="fr-FR"/>
        </w:rPr>
        <w:pPrChange w:id="525" w:author="Poincloux Renaud" w:date="2024-05-02T14:54:00Z">
          <w:pPr/>
        </w:pPrChange>
      </w:pPr>
      <w:del w:id="526" w:author="Poincloux Renaud" w:date="2024-05-02T13:40:00Z">
        <w:r w:rsidDel="006B755D">
          <w:rPr>
            <w:rFonts w:ascii="Arial" w:eastAsia="Arial Unicode MS" w:hAnsi="Arial" w:cs="Arial Unicode MS"/>
            <w:b/>
            <w:bCs/>
            <w:highlight w:val="green"/>
            <w:u w:color="000000"/>
            <w:lang w:val="en-US" w:eastAsia="fr-FR"/>
          </w:rPr>
          <w:br w:type="page"/>
        </w:r>
      </w:del>
    </w:p>
    <w:p w14:paraId="61549961" w14:textId="5FC7C15D" w:rsidR="00CC15AA" w:rsidRDefault="00424FF0" w:rsidP="00BE2B40">
      <w:pPr>
        <w:jc w:val="center"/>
        <w:rPr>
          <w:rFonts w:ascii="Arial" w:eastAsia="Arial Unicode MS" w:hAnsi="Arial" w:cs="Arial Unicode MS"/>
          <w:b/>
          <w:bCs/>
          <w:u w:color="000000"/>
          <w:lang w:val="en-US" w:eastAsia="fr-FR"/>
        </w:rPr>
        <w:pPrChange w:id="527" w:author="Poincloux Renaud" w:date="2024-05-02T14:54:00Z">
          <w:pPr/>
        </w:pPrChange>
      </w:pPr>
      <w:del w:id="528" w:author="Poincloux Renaud" w:date="2024-05-02T14:01:00Z">
        <w:r w:rsidDel="00811EFD">
          <w:rPr>
            <w:rFonts w:ascii="Arial" w:eastAsia="Arial Unicode MS" w:hAnsi="Arial" w:cs="Arial Unicode MS"/>
            <w:b/>
            <w:bCs/>
            <w:u w:color="000000"/>
            <w:lang w:val="en-US" w:eastAsia="fr-FR"/>
          </w:rPr>
          <w:pict w14:anchorId="728D4E50">
            <v:shape id="_x0000_i1069" type="#_x0000_t75" style="width:465.35pt;height:658.65pt">
              <v:imagedata r:id="rId93" o:title="230605_FigS5_EV3_phagocytose TKO_"/>
            </v:shape>
          </w:pict>
        </w:r>
      </w:del>
      <w:r w:rsidR="00CC15AA">
        <w:rPr>
          <w:rFonts w:ascii="Arial" w:eastAsia="Arial Unicode MS" w:hAnsi="Arial" w:cs="Arial Unicode MS"/>
          <w:b/>
          <w:bCs/>
          <w:u w:color="000000"/>
          <w:lang w:val="en-US" w:eastAsia="fr-FR"/>
        </w:rPr>
        <w:t xml:space="preserve"> </w:t>
      </w:r>
    </w:p>
    <w:p w14:paraId="2B0D68D4" w14:textId="77777777" w:rsidR="00CC15AA" w:rsidRDefault="00CC15AA" w:rsidP="002F14C3">
      <w:pPr>
        <w:rPr>
          <w:rFonts w:ascii="Arial" w:eastAsia="Arial Unicode MS" w:hAnsi="Arial" w:cs="Arial Unicode MS"/>
          <w:b/>
          <w:bCs/>
          <w:u w:color="000000"/>
          <w:lang w:val="en-US" w:eastAsia="fr-FR"/>
        </w:rPr>
      </w:pPr>
    </w:p>
    <w:p w14:paraId="5CFC1259" w14:textId="77777777" w:rsidR="00CC15AA" w:rsidRPr="002F14C3" w:rsidRDefault="00CC15AA" w:rsidP="002F14C3">
      <w:pPr>
        <w:widowControl w:val="0"/>
        <w:spacing w:after="120"/>
        <w:jc w:val="both"/>
        <w:rPr>
          <w:rFonts w:ascii="Arial" w:eastAsia="Arial Unicode MS" w:hAnsi="Arial" w:cs="Arial Unicode MS"/>
          <w:b/>
          <w:highlight w:val="yellow"/>
          <w:u w:color="000000"/>
          <w:lang w:val="en-US" w:eastAsia="fr-FR"/>
        </w:rPr>
      </w:pPr>
      <w:r w:rsidRPr="002F14C3">
        <w:rPr>
          <w:rFonts w:ascii="Arial" w:eastAsia="Arial Unicode MS" w:hAnsi="Arial" w:cs="Arial Unicode MS"/>
          <w:b/>
          <w:highlight w:val="yellow"/>
          <w:u w:color="000000"/>
          <w:lang w:val="en-US" w:eastAsia="fr-FR"/>
        </w:rPr>
        <w:t>Fig EV3:</w:t>
      </w:r>
      <w:r w:rsidRPr="002F14C3">
        <w:rPr>
          <w:highlight w:val="yellow"/>
          <w:lang w:val="en-GB"/>
        </w:rPr>
        <w:t xml:space="preserve"> </w:t>
      </w:r>
      <w:r w:rsidRPr="002F14C3">
        <w:rPr>
          <w:rFonts w:ascii="Arial" w:eastAsia="Arial Unicode MS" w:hAnsi="Arial" w:cs="Arial Unicode MS"/>
          <w:b/>
          <w:highlight w:val="yellow"/>
          <w:u w:color="000000"/>
          <w:lang w:val="en-US" w:eastAsia="fr-FR"/>
        </w:rPr>
        <w:t xml:space="preserve">Phagocytosis by WT and ERM-tKO macrophages.  </w:t>
      </w:r>
    </w:p>
    <w:p w14:paraId="46EA8AC7" w14:textId="77777777" w:rsidR="003A6E4F" w:rsidRPr="00101DFD" w:rsidRDefault="003A6E4F" w:rsidP="003A6E4F">
      <w:pPr>
        <w:widowControl w:val="0"/>
        <w:spacing w:after="60"/>
        <w:jc w:val="both"/>
        <w:rPr>
          <w:rFonts w:ascii="Arial" w:eastAsia="Arial Unicode MS" w:hAnsi="Arial" w:cs="Arial Unicode MS"/>
          <w:highlight w:val="yellow"/>
          <w:u w:color="000000"/>
          <w:lang w:val="en-US" w:eastAsia="fr-FR"/>
        </w:rPr>
      </w:pPr>
      <w:r w:rsidRPr="00101DFD">
        <w:rPr>
          <w:rFonts w:ascii="Arial" w:eastAsia="Arial Unicode MS" w:hAnsi="Arial" w:cs="Arial Unicode MS"/>
          <w:highlight w:val="yellow"/>
          <w:u w:color="000000"/>
          <w:lang w:val="en-US" w:eastAsia="fr-FR"/>
        </w:rPr>
        <w:t xml:space="preserve">HoxB8 macrophages </w:t>
      </w:r>
      <w:proofErr w:type="gramStart"/>
      <w:r w:rsidRPr="00101DFD">
        <w:rPr>
          <w:rFonts w:ascii="Arial" w:eastAsia="Arial Unicode MS" w:hAnsi="Arial" w:cs="Arial Unicode MS"/>
          <w:highlight w:val="yellow"/>
          <w:u w:color="000000"/>
          <w:lang w:val="en-US" w:eastAsia="fr-FR"/>
        </w:rPr>
        <w:t>were exposed</w:t>
      </w:r>
      <w:proofErr w:type="gramEnd"/>
      <w:r w:rsidRPr="00101DFD">
        <w:rPr>
          <w:rFonts w:ascii="Arial" w:eastAsia="Arial Unicode MS" w:hAnsi="Arial" w:cs="Arial Unicode MS"/>
          <w:highlight w:val="yellow"/>
          <w:u w:color="000000"/>
          <w:lang w:val="en-US" w:eastAsia="fr-FR"/>
        </w:rPr>
        <w:t xml:space="preserve"> to </w:t>
      </w:r>
      <w:r>
        <w:rPr>
          <w:rFonts w:ascii="Arial" w:eastAsia="Arial Unicode MS" w:hAnsi="Arial" w:cs="Arial Unicode MS"/>
          <w:highlight w:val="yellow"/>
          <w:u w:color="000000"/>
          <w:lang w:val="en-US" w:eastAsia="fr-FR"/>
        </w:rPr>
        <w:t xml:space="preserve">fluorescent </w:t>
      </w:r>
      <w:r w:rsidRPr="00101DFD">
        <w:rPr>
          <w:rFonts w:ascii="Arial" w:eastAsia="Arial Unicode MS" w:hAnsi="Arial" w:cs="Arial Unicode MS"/>
          <w:highlight w:val="yellow"/>
          <w:u w:color="000000"/>
          <w:lang w:val="en-US" w:eastAsia="fr-FR"/>
        </w:rPr>
        <w:t xml:space="preserve">IgG-beads or OVA-beads. </w:t>
      </w:r>
      <w:r>
        <w:rPr>
          <w:rFonts w:ascii="Arial" w:eastAsia="Arial Unicode MS" w:hAnsi="Arial" w:cs="Arial Unicode MS"/>
          <w:highlight w:val="yellow"/>
          <w:u w:color="000000"/>
          <w:lang w:val="en-US" w:eastAsia="fr-FR"/>
        </w:rPr>
        <w:t xml:space="preserve">Centrifugation was used to </w:t>
      </w:r>
      <w:r w:rsidRPr="00101DFD">
        <w:rPr>
          <w:rFonts w:ascii="Arial" w:eastAsia="Arial Unicode MS" w:hAnsi="Arial" w:cs="Arial Unicode MS"/>
          <w:highlight w:val="yellow"/>
          <w:u w:color="000000"/>
          <w:lang w:val="en-US" w:eastAsia="fr-FR"/>
        </w:rPr>
        <w:t xml:space="preserve">synchronize phagocytosis and </w:t>
      </w:r>
      <w:r>
        <w:rPr>
          <w:rFonts w:ascii="Arial" w:eastAsia="Arial Unicode MS" w:hAnsi="Arial" w:cs="Arial Unicode MS"/>
          <w:highlight w:val="yellow"/>
          <w:u w:color="000000"/>
          <w:lang w:val="en-US" w:eastAsia="fr-FR"/>
        </w:rPr>
        <w:t>cells were fixed at</w:t>
      </w:r>
      <w:r w:rsidRPr="00101DFD">
        <w:rPr>
          <w:rFonts w:ascii="Arial" w:eastAsia="Arial Unicode MS" w:hAnsi="Arial" w:cs="Arial Unicode MS"/>
          <w:highlight w:val="yellow"/>
          <w:u w:color="000000"/>
          <w:lang w:val="en-US" w:eastAsia="fr-FR"/>
        </w:rPr>
        <w:t xml:space="preserve"> the indicated times (5 to 120 min). </w:t>
      </w:r>
    </w:p>
    <w:p w14:paraId="2EDAC837" w14:textId="77777777" w:rsidR="003A6E4F" w:rsidRPr="00101DFD" w:rsidRDefault="003A6E4F" w:rsidP="003A6E4F">
      <w:pPr>
        <w:widowControl w:val="0"/>
        <w:spacing w:after="60"/>
        <w:jc w:val="both"/>
        <w:rPr>
          <w:rFonts w:ascii="Arial" w:eastAsia="Arial Unicode MS" w:hAnsi="Arial" w:cs="Arial Unicode MS"/>
          <w:b/>
          <w:highlight w:val="yellow"/>
          <w:u w:color="000000"/>
          <w:lang w:val="en-US" w:eastAsia="fr-FR"/>
        </w:rPr>
      </w:pPr>
      <w:r w:rsidRPr="00101DFD">
        <w:rPr>
          <w:rFonts w:ascii="Arial" w:eastAsia="Arial Unicode MS" w:hAnsi="Arial" w:cs="Arial Unicode MS"/>
          <w:b/>
          <w:highlight w:val="yellow"/>
          <w:u w:color="000000"/>
          <w:lang w:val="en-US" w:eastAsia="fr-FR"/>
        </w:rPr>
        <w:t xml:space="preserve">A. </w:t>
      </w:r>
      <w:r w:rsidRPr="00101DFD">
        <w:rPr>
          <w:rFonts w:ascii="Arial" w:eastAsia="Arial Unicode MS" w:hAnsi="Arial" w:cs="Arial Unicode MS"/>
          <w:highlight w:val="yellow"/>
          <w:u w:color="000000"/>
          <w:lang w:val="en-US" w:eastAsia="fr-FR"/>
        </w:rPr>
        <w:t xml:space="preserve">Representative </w:t>
      </w:r>
      <w:proofErr w:type="gramStart"/>
      <w:r w:rsidRPr="00101DFD">
        <w:rPr>
          <w:rFonts w:ascii="Arial" w:eastAsia="Arial Unicode MS" w:hAnsi="Arial" w:cs="Arial Unicode MS"/>
          <w:highlight w:val="yellow"/>
          <w:u w:color="000000"/>
          <w:lang w:val="en-US" w:eastAsia="fr-FR"/>
        </w:rPr>
        <w:t>images</w:t>
      </w:r>
      <w:proofErr w:type="gramEnd"/>
      <w:r w:rsidRPr="00101DFD">
        <w:rPr>
          <w:rFonts w:ascii="Arial" w:eastAsia="Arial Unicode MS" w:hAnsi="Arial" w:cs="Arial Unicode MS"/>
          <w:highlight w:val="yellow"/>
          <w:u w:color="000000"/>
          <w:lang w:val="en-US" w:eastAsia="fr-FR"/>
        </w:rPr>
        <w:t xml:space="preserve"> of fluorescence microscopy of macrophages exposed to OVA-beads for 60 min are shown. Beads that remained outside the cells </w:t>
      </w:r>
      <w:proofErr w:type="gramStart"/>
      <w:r w:rsidRPr="00101DFD">
        <w:rPr>
          <w:rFonts w:ascii="Arial" w:eastAsia="Arial Unicode MS" w:hAnsi="Arial" w:cs="Arial Unicode MS"/>
          <w:highlight w:val="yellow"/>
          <w:u w:color="000000"/>
          <w:lang w:val="en-US" w:eastAsia="fr-FR"/>
        </w:rPr>
        <w:t>were distinguished</w:t>
      </w:r>
      <w:proofErr w:type="gramEnd"/>
      <w:r w:rsidRPr="00101DFD">
        <w:rPr>
          <w:rFonts w:ascii="Arial" w:eastAsia="Arial Unicode MS" w:hAnsi="Arial" w:cs="Arial Unicode MS"/>
          <w:highlight w:val="yellow"/>
          <w:u w:color="000000"/>
          <w:lang w:val="en-US" w:eastAsia="fr-FR"/>
        </w:rPr>
        <w:t xml:space="preserve"> from ingested beads using anti-ovalbumin antibodies and TRITC-coupled secondary antibodies. Beads inside cells are magenta, beads outside cells are green, </w:t>
      </w:r>
      <w:proofErr w:type="gramStart"/>
      <w:r w:rsidRPr="00101DFD">
        <w:rPr>
          <w:rFonts w:ascii="Arial" w:eastAsia="Arial Unicode MS" w:hAnsi="Arial" w:cs="Arial Unicode MS"/>
          <w:highlight w:val="yellow"/>
          <w:u w:color="000000"/>
          <w:lang w:val="en-US" w:eastAsia="fr-FR"/>
        </w:rPr>
        <w:t>F</w:t>
      </w:r>
      <w:proofErr w:type="gramEnd"/>
      <w:r w:rsidRPr="00101DFD">
        <w:rPr>
          <w:rFonts w:ascii="Arial" w:eastAsia="Arial Unicode MS" w:hAnsi="Arial" w:cs="Arial Unicode MS"/>
          <w:highlight w:val="yellow"/>
          <w:u w:color="000000"/>
          <w:lang w:val="en-US" w:eastAsia="fr-FR"/>
        </w:rPr>
        <w:t>-actin is shown in white and nuclei in blue. Scale bars: 50 µm or 10 µm for zooms.</w:t>
      </w:r>
      <w:r w:rsidRPr="00101DFD">
        <w:rPr>
          <w:rFonts w:ascii="Arial" w:eastAsia="Arial Unicode MS" w:hAnsi="Arial" w:cs="Arial Unicode MS"/>
          <w:b/>
          <w:highlight w:val="yellow"/>
          <w:u w:color="000000"/>
          <w:lang w:val="en-US" w:eastAsia="fr-FR"/>
        </w:rPr>
        <w:t xml:space="preserve"> </w:t>
      </w:r>
    </w:p>
    <w:p w14:paraId="1A3FAA3E" w14:textId="36464D0C" w:rsidR="003A6E4F" w:rsidRPr="00101DFD" w:rsidRDefault="003A6E4F" w:rsidP="003A6E4F">
      <w:pPr>
        <w:widowControl w:val="0"/>
        <w:spacing w:after="60"/>
        <w:jc w:val="both"/>
        <w:rPr>
          <w:rFonts w:ascii="Arial" w:eastAsia="Arial Unicode MS" w:hAnsi="Arial" w:cs="Arial Unicode MS"/>
          <w:bCs/>
          <w:u w:color="000000"/>
          <w:lang w:val="en-US" w:eastAsia="fr-FR"/>
        </w:rPr>
      </w:pPr>
      <w:r w:rsidRPr="00101DFD">
        <w:rPr>
          <w:rFonts w:ascii="Arial" w:eastAsia="Arial Unicode MS" w:hAnsi="Arial" w:cs="Arial Unicode MS"/>
          <w:b/>
          <w:highlight w:val="yellow"/>
          <w:u w:color="000000"/>
          <w:lang w:val="en-US" w:eastAsia="fr-FR"/>
        </w:rPr>
        <w:t xml:space="preserve">B-E. </w:t>
      </w:r>
      <w:r w:rsidRPr="00101DFD">
        <w:rPr>
          <w:rFonts w:ascii="Arial" w:eastAsia="Arial Unicode MS" w:hAnsi="Arial" w:cs="Arial Unicode MS"/>
          <w:highlight w:val="yellow"/>
          <w:u w:color="000000"/>
          <w:lang w:val="en-US" w:eastAsia="fr-FR"/>
        </w:rPr>
        <w:t xml:space="preserve">The percentages of phagocyting cells </w:t>
      </w:r>
      <w:r w:rsidRPr="00101DFD">
        <w:rPr>
          <w:rFonts w:ascii="Arial" w:eastAsia="Arial Unicode MS" w:hAnsi="Arial" w:cs="Arial Unicode MS"/>
          <w:b/>
          <w:highlight w:val="yellow"/>
          <w:u w:color="000000"/>
          <w:lang w:val="en-US" w:eastAsia="fr-FR"/>
        </w:rPr>
        <w:t>(B, D)</w:t>
      </w:r>
      <w:r w:rsidRPr="00101DFD">
        <w:rPr>
          <w:rFonts w:ascii="Arial" w:eastAsia="Arial Unicode MS" w:hAnsi="Arial" w:cs="Arial Unicode MS"/>
          <w:highlight w:val="yellow"/>
          <w:u w:color="000000"/>
          <w:lang w:val="en-US" w:eastAsia="fr-FR"/>
        </w:rPr>
        <w:t xml:space="preserve"> and percentages of fully internalized beads </w:t>
      </w:r>
      <w:r w:rsidRPr="00101DFD">
        <w:rPr>
          <w:rFonts w:ascii="Arial" w:eastAsia="Arial Unicode MS" w:hAnsi="Arial" w:cs="Arial Unicode MS"/>
          <w:b/>
          <w:highlight w:val="yellow"/>
          <w:u w:color="000000"/>
          <w:lang w:val="en-US" w:eastAsia="fr-FR"/>
        </w:rPr>
        <w:t>(C, E)</w:t>
      </w:r>
      <w:r w:rsidRPr="00101DFD">
        <w:rPr>
          <w:rFonts w:ascii="Arial" w:eastAsia="Arial Unicode MS" w:hAnsi="Arial" w:cs="Arial Unicode MS"/>
          <w:highlight w:val="yellow"/>
          <w:u w:color="000000"/>
          <w:lang w:val="en-US" w:eastAsia="fr-FR"/>
        </w:rPr>
        <w:t xml:space="preserve"> </w:t>
      </w:r>
      <w:proofErr w:type="gramStart"/>
      <w:r w:rsidRPr="00101DFD">
        <w:rPr>
          <w:rFonts w:ascii="Arial" w:eastAsia="Arial Unicode MS" w:hAnsi="Arial" w:cs="Arial Unicode MS"/>
          <w:highlight w:val="yellow"/>
          <w:u w:color="000000"/>
          <w:lang w:val="en-US" w:eastAsia="fr-FR"/>
        </w:rPr>
        <w:t>were quantified</w:t>
      </w:r>
      <w:proofErr w:type="gramEnd"/>
      <w:r>
        <w:rPr>
          <w:rFonts w:ascii="Arial" w:eastAsia="Arial Unicode MS" w:hAnsi="Arial" w:cs="Arial Unicode MS"/>
          <w:highlight w:val="yellow"/>
          <w:u w:color="000000"/>
          <w:lang w:val="en-US" w:eastAsia="fr-FR"/>
        </w:rPr>
        <w:t xml:space="preserve"> for both IgG-beads and OVA-beads</w:t>
      </w:r>
      <w:r w:rsidRPr="00101DFD">
        <w:rPr>
          <w:rFonts w:ascii="Arial" w:eastAsia="Arial Unicode MS" w:hAnsi="Arial" w:cs="Arial Unicode MS"/>
          <w:highlight w:val="yellow"/>
          <w:u w:color="000000"/>
          <w:lang w:val="en-US" w:eastAsia="fr-FR"/>
        </w:rPr>
        <w:t>. Results are expressed as mean +/- SD of at least 2600 cells/time point from 4 independent experiments and analyzed with two-way Anova followed by Boneferroni’s comparison test</w:t>
      </w:r>
      <w:r>
        <w:rPr>
          <w:rFonts w:ascii="Arial" w:eastAsia="Arial Unicode MS" w:hAnsi="Arial" w:cs="Arial Unicode MS"/>
          <w:highlight w:val="yellow"/>
          <w:u w:color="000000"/>
          <w:lang w:val="en-US" w:eastAsia="fr-FR"/>
        </w:rPr>
        <w:t>, * p&lt;0,05</w:t>
      </w:r>
      <w:r w:rsidRPr="00101DFD">
        <w:rPr>
          <w:rFonts w:ascii="Arial" w:eastAsia="Arial Unicode MS" w:hAnsi="Arial" w:cs="Arial Unicode MS"/>
          <w:highlight w:val="yellow"/>
          <w:u w:color="000000"/>
          <w:lang w:val="en-US" w:eastAsia="fr-FR"/>
        </w:rPr>
        <w:t>.</w:t>
      </w:r>
    </w:p>
    <w:p w14:paraId="733622EF" w14:textId="42B385BC" w:rsidR="00534046" w:rsidRPr="002F14C3" w:rsidRDefault="00534046" w:rsidP="002F14C3">
      <w:pPr>
        <w:widowControl w:val="0"/>
        <w:spacing w:after="60"/>
        <w:jc w:val="both"/>
        <w:rPr>
          <w:lang w:val="en-GB"/>
        </w:rPr>
      </w:pPr>
      <w:r w:rsidRPr="002F14C3">
        <w:rPr>
          <w:lang w:val="en-GB"/>
        </w:rPr>
        <w:br w:type="page"/>
      </w:r>
    </w:p>
    <w:p w14:paraId="7EE7179E" w14:textId="78975F6E" w:rsidR="00534046" w:rsidRPr="00B232F0" w:rsidRDefault="00424FF0" w:rsidP="00534046">
      <w:pPr>
        <w:rPr>
          <w:rFonts w:ascii="Arial" w:eastAsia="Arial Unicode MS" w:hAnsi="Arial" w:cs="Arial Unicode MS"/>
          <w:b/>
          <w:u w:color="000000"/>
          <w:lang w:val="en-US" w:eastAsia="fr-FR"/>
        </w:rPr>
      </w:pPr>
      <w:r>
        <w:rPr>
          <w:rFonts w:ascii="Arial" w:eastAsia="Arial Unicode MS" w:hAnsi="Arial" w:cs="Arial Unicode MS"/>
          <w:b/>
          <w:u w:color="000000"/>
          <w:lang w:val="en-US" w:eastAsia="fr-FR"/>
        </w:rPr>
        <w:pict w14:anchorId="43FA557B">
          <v:shape id="_x0000_i1030" type="#_x0000_t75" style="width:428.65pt;height:632.65pt">
            <v:imagedata r:id="rId94" o:title="221221_FigS4_EV4_tKO_chemotaxis_180mm"/>
          </v:shape>
        </w:pict>
      </w:r>
    </w:p>
    <w:p w14:paraId="0281FEB7" w14:textId="77777777" w:rsidR="00534046" w:rsidRPr="00B232F0" w:rsidRDefault="00534046" w:rsidP="00534046">
      <w:pPr>
        <w:rPr>
          <w:rFonts w:ascii="Arial" w:eastAsia="Arial Unicode MS" w:hAnsi="Arial" w:cs="Arial Unicode MS"/>
          <w:b/>
          <w:u w:color="000000"/>
          <w:lang w:val="en-US" w:eastAsia="fr-FR"/>
        </w:rPr>
      </w:pPr>
    </w:p>
    <w:p w14:paraId="76247888" w14:textId="77777777" w:rsidR="004F449E" w:rsidRPr="00B232F0" w:rsidRDefault="004F449E">
      <w:pPr>
        <w:rPr>
          <w:rFonts w:ascii="Arial" w:eastAsia="Arial Unicode MS" w:hAnsi="Arial" w:cs="Arial Unicode MS"/>
          <w:b/>
          <w:u w:color="000000"/>
          <w:lang w:val="en-US" w:eastAsia="fr-FR"/>
        </w:rPr>
      </w:pPr>
      <w:r w:rsidRPr="00B232F0">
        <w:rPr>
          <w:rFonts w:ascii="Arial" w:eastAsia="Arial Unicode MS" w:hAnsi="Arial" w:cs="Arial Unicode MS"/>
          <w:b/>
          <w:u w:color="000000"/>
          <w:lang w:val="en-US" w:eastAsia="fr-FR"/>
        </w:rPr>
        <w:br w:type="page"/>
      </w:r>
    </w:p>
    <w:p w14:paraId="28DA8599" w14:textId="375CD7DA" w:rsidR="00534046" w:rsidRPr="00B232F0" w:rsidRDefault="00534046" w:rsidP="00AF4C91">
      <w:pPr>
        <w:jc w:val="both"/>
        <w:rPr>
          <w:rFonts w:ascii="Arial" w:eastAsia="Arial Unicode MS" w:hAnsi="Arial" w:cs="Arial Unicode MS"/>
          <w:b/>
          <w:u w:color="000000"/>
          <w:lang w:val="en-US" w:eastAsia="fr-FR"/>
        </w:rPr>
      </w:pPr>
      <w:r w:rsidRPr="002F14C3">
        <w:rPr>
          <w:rFonts w:ascii="Arial" w:eastAsia="Arial Unicode MS" w:hAnsi="Arial" w:cs="Arial Unicode MS"/>
          <w:b/>
          <w:highlight w:val="yellow"/>
          <w:u w:color="000000"/>
          <w:lang w:val="en-US" w:eastAsia="fr-FR"/>
        </w:rPr>
        <w:t>Fig</w:t>
      </w:r>
      <w:r w:rsidR="009F59E0" w:rsidRPr="002F14C3">
        <w:rPr>
          <w:rFonts w:ascii="Arial" w:eastAsia="Arial Unicode MS" w:hAnsi="Arial" w:cs="Arial Unicode MS"/>
          <w:b/>
          <w:highlight w:val="yellow"/>
          <w:u w:color="000000"/>
          <w:lang w:val="en-US" w:eastAsia="fr-FR"/>
        </w:rPr>
        <w:t xml:space="preserve"> EV</w:t>
      </w:r>
      <w:r w:rsidR="00CC15AA" w:rsidRPr="002F14C3">
        <w:rPr>
          <w:rFonts w:ascii="Arial" w:eastAsia="Arial Unicode MS" w:hAnsi="Arial" w:cs="Arial Unicode MS"/>
          <w:b/>
          <w:highlight w:val="yellow"/>
          <w:u w:color="000000"/>
          <w:lang w:val="en-US" w:eastAsia="fr-FR"/>
        </w:rPr>
        <w:t>4</w:t>
      </w:r>
      <w:r w:rsidRPr="00B232F0">
        <w:rPr>
          <w:rFonts w:ascii="Arial" w:eastAsia="Arial Unicode MS" w:hAnsi="Arial" w:cs="Arial Unicode MS"/>
          <w:b/>
          <w:u w:color="000000"/>
          <w:lang w:val="en-US" w:eastAsia="fr-FR"/>
        </w:rPr>
        <w:t>: 2D chemotaxis of WT and ERM-tKO#1 macrophages toward a C5a gradient</w:t>
      </w:r>
    </w:p>
    <w:p w14:paraId="62440C95" w14:textId="7FD1A55A" w:rsidR="00534046" w:rsidRPr="00B232F0" w:rsidRDefault="00534046" w:rsidP="00AF4C91">
      <w:pPr>
        <w:widowControl w:val="0"/>
        <w:spacing w:after="60"/>
        <w:jc w:val="both"/>
        <w:rPr>
          <w:rFonts w:ascii="Arial" w:eastAsia="Arial Unicode MS" w:hAnsi="Arial" w:cs="Arial Unicode MS"/>
          <w:u w:color="000000"/>
          <w:lang w:val="en-US" w:eastAsia="fr-FR"/>
        </w:rPr>
      </w:pPr>
      <w:r w:rsidRPr="00B232F0">
        <w:rPr>
          <w:rFonts w:ascii="Arial" w:eastAsia="Arial Unicode MS" w:hAnsi="Arial" w:cs="Arial Unicode MS"/>
          <w:b/>
          <w:bCs/>
          <w:u w:color="000000"/>
          <w:lang w:val="en-US" w:eastAsia="fr-FR"/>
        </w:rPr>
        <w:t>A.</w:t>
      </w:r>
      <w:r w:rsidRPr="00B232F0">
        <w:rPr>
          <w:rFonts w:ascii="Arial" w:eastAsia="Arial Unicode MS" w:hAnsi="Arial" w:cs="Arial Unicode MS"/>
          <w:u w:color="000000"/>
          <w:lang w:val="en-US" w:eastAsia="fr-FR"/>
        </w:rPr>
        <w:t xml:space="preserve"> Schematic representation of 2D chemotaxis assay toward C5a. </w:t>
      </w:r>
      <w:r w:rsidRPr="00B232F0">
        <w:rPr>
          <w:rFonts w:ascii="Arial" w:eastAsia="Arial Unicode MS" w:hAnsi="Arial" w:cs="Arial"/>
          <w:u w:color="000000"/>
          <w:lang w:val="en-US" w:eastAsia="fr-FR"/>
        </w:rPr>
        <w:t>WT and ERM-tKO#1 c</w:t>
      </w:r>
      <w:r w:rsidRPr="00B232F0">
        <w:rPr>
          <w:rFonts w:ascii="Arial" w:eastAsia="Arial Unicode MS" w:hAnsi="Arial" w:cs="Arial Unicode MS"/>
          <w:u w:color="000000"/>
          <w:lang w:val="en-US" w:eastAsia="fr-FR"/>
        </w:rPr>
        <w:t xml:space="preserve">ells migrating along a C5a gradient in the </w:t>
      </w:r>
      <w:proofErr w:type="gramStart"/>
      <w:r w:rsidRPr="00B232F0">
        <w:rPr>
          <w:rFonts w:ascii="Arial" w:eastAsia="Arial Unicode MS" w:hAnsi="Arial" w:cs="Arial Unicode MS"/>
          <w:u w:color="000000"/>
          <w:lang w:val="en-US" w:eastAsia="fr-FR"/>
        </w:rPr>
        <w:t>x axis</w:t>
      </w:r>
      <w:proofErr w:type="gramEnd"/>
      <w:r w:rsidRPr="00B232F0">
        <w:rPr>
          <w:rFonts w:ascii="Arial" w:eastAsia="Arial Unicode MS" w:hAnsi="Arial" w:cs="Arial Unicode MS"/>
          <w:u w:color="000000"/>
          <w:lang w:val="en-US" w:eastAsia="fr-FR"/>
        </w:rPr>
        <w:t xml:space="preserve">. See also </w:t>
      </w:r>
      <w:r w:rsidR="006A48EB">
        <w:rPr>
          <w:rFonts w:ascii="Arial" w:eastAsia="Arial Unicode MS" w:hAnsi="Arial" w:cs="Arial Unicode MS"/>
          <w:highlight w:val="yellow"/>
          <w:u w:color="000000"/>
          <w:lang w:val="en-US" w:eastAsia="fr-FR"/>
        </w:rPr>
        <w:t>M</w:t>
      </w:r>
      <w:r w:rsidR="006A48EB" w:rsidRPr="002F14C3">
        <w:rPr>
          <w:rFonts w:ascii="Arial" w:eastAsia="Arial Unicode MS" w:hAnsi="Arial" w:cs="Arial Unicode MS"/>
          <w:highlight w:val="yellow"/>
          <w:u w:color="000000"/>
          <w:lang w:val="en-US" w:eastAsia="fr-FR"/>
        </w:rPr>
        <w:t xml:space="preserve">ovie </w:t>
      </w:r>
      <w:r w:rsidR="00D933D4" w:rsidRPr="002F14C3">
        <w:rPr>
          <w:rFonts w:ascii="Arial" w:eastAsia="Arial Unicode MS" w:hAnsi="Arial" w:cs="Arial Unicode MS"/>
          <w:highlight w:val="yellow"/>
          <w:u w:color="000000"/>
          <w:lang w:val="en-US" w:eastAsia="fr-FR"/>
        </w:rPr>
        <w:t>9</w:t>
      </w:r>
      <w:r w:rsidRPr="00B232F0">
        <w:rPr>
          <w:rFonts w:ascii="Arial" w:eastAsia="Arial Unicode MS" w:hAnsi="Arial" w:cs="Arial Unicode MS"/>
          <w:u w:color="000000"/>
          <w:lang w:val="en-US" w:eastAsia="fr-FR"/>
        </w:rPr>
        <w:t xml:space="preserve">. </w:t>
      </w:r>
    </w:p>
    <w:p w14:paraId="67A38D56" w14:textId="1CC88A7A" w:rsidR="00534046" w:rsidRPr="00B232F0" w:rsidRDefault="00534046" w:rsidP="00AF4C91">
      <w:pPr>
        <w:widowControl w:val="0"/>
        <w:spacing w:after="60"/>
        <w:jc w:val="both"/>
        <w:rPr>
          <w:rFonts w:ascii="Arial" w:eastAsia="Arial Unicode MS" w:hAnsi="Arial" w:cs="Arial"/>
          <w:u w:color="000000"/>
          <w:lang w:val="en-US" w:eastAsia="fr-FR"/>
        </w:rPr>
      </w:pPr>
      <w:r w:rsidRPr="00B232F0">
        <w:rPr>
          <w:rFonts w:ascii="Arial" w:eastAsia="Arial Unicode MS" w:hAnsi="Arial" w:cs="Arial"/>
          <w:b/>
          <w:bCs/>
          <w:u w:color="000000"/>
          <w:lang w:val="en-US" w:eastAsia="fr-FR"/>
        </w:rPr>
        <w:t>B.</w:t>
      </w:r>
      <w:r w:rsidRPr="00B232F0">
        <w:rPr>
          <w:rFonts w:ascii="Arial" w:eastAsia="Arial Unicode MS" w:hAnsi="Arial" w:cs="Arial"/>
          <w:u w:color="000000"/>
          <w:lang w:val="en-US" w:eastAsia="fr-FR"/>
        </w:rPr>
        <w:t xml:space="preserve"> </w:t>
      </w:r>
      <w:r w:rsidRPr="00B232F0">
        <w:rPr>
          <w:rFonts w:ascii="Arial" w:eastAsia="Arial Unicode MS" w:hAnsi="Arial" w:cs="Arial Unicode MS"/>
          <w:u w:color="000000"/>
          <w:lang w:val="en-US" w:eastAsia="fr-FR"/>
        </w:rPr>
        <w:t>Snapshot of WT and ERM-tKO#1 macrophages migrating toward C5a gradient (on the right)</w:t>
      </w:r>
      <w:r w:rsidR="00CA20A3" w:rsidRPr="00B232F0">
        <w:rPr>
          <w:rFonts w:ascii="Arial" w:eastAsia="Arial Unicode MS" w:hAnsi="Arial" w:cs="Arial Unicode MS"/>
          <w:u w:color="000000"/>
          <w:lang w:val="en-US" w:eastAsia="fr-FR"/>
        </w:rPr>
        <w:t xml:space="preserve"> </w:t>
      </w:r>
      <w:r w:rsidR="00CA20A3" w:rsidRPr="00B232F0">
        <w:rPr>
          <w:rFonts w:ascii="Arial" w:eastAsia="Arial Unicode MS" w:hAnsi="Arial" w:cs="Arial"/>
          <w:u w:color="000000"/>
          <w:lang w:val="en-US" w:eastAsia="fr-FR"/>
        </w:rPr>
        <w:t>with migratory tracks representing cell trajectories</w:t>
      </w:r>
      <w:r w:rsidR="00A50C30" w:rsidRPr="00B232F0">
        <w:rPr>
          <w:rFonts w:ascii="Arial" w:eastAsia="Arial Unicode MS" w:hAnsi="Arial" w:cs="Arial"/>
          <w:u w:color="000000"/>
          <w:lang w:val="en-US" w:eastAsia="fr-FR"/>
        </w:rPr>
        <w:t xml:space="preserve"> </w:t>
      </w:r>
      <w:r w:rsidR="00CA20A3" w:rsidRPr="00B232F0">
        <w:rPr>
          <w:rFonts w:ascii="Arial" w:eastAsia="Arial Unicode MS" w:hAnsi="Arial" w:cs="Arial"/>
          <w:u w:color="000000"/>
          <w:lang w:val="en-US" w:eastAsia="fr-FR"/>
        </w:rPr>
        <w:t xml:space="preserve">during </w:t>
      </w:r>
      <w:r w:rsidR="00A50C30" w:rsidRPr="00B232F0">
        <w:rPr>
          <w:rFonts w:ascii="Arial" w:eastAsia="Arial Unicode MS" w:hAnsi="Arial" w:cs="Arial"/>
          <w:u w:color="000000"/>
          <w:lang w:val="en-US" w:eastAsia="fr-FR"/>
        </w:rPr>
        <w:t>90min</w:t>
      </w:r>
      <w:r w:rsidR="00CA20A3" w:rsidRPr="00B232F0">
        <w:rPr>
          <w:rFonts w:ascii="Arial" w:eastAsia="Arial Unicode MS" w:hAnsi="Arial" w:cs="Arial"/>
          <w:u w:color="000000"/>
          <w:lang w:val="en-US" w:eastAsia="fr-FR"/>
        </w:rPr>
        <w:t xml:space="preserve">. Tracks are color coded according to their </w:t>
      </w:r>
      <w:r w:rsidR="00A50C30" w:rsidRPr="00B232F0">
        <w:rPr>
          <w:rFonts w:ascii="Arial" w:eastAsia="Arial Unicode MS" w:hAnsi="Arial" w:cs="Arial"/>
          <w:u w:color="000000"/>
          <w:lang w:val="en-US" w:eastAsia="fr-FR"/>
        </w:rPr>
        <w:t>directionality</w:t>
      </w:r>
      <w:r w:rsidRPr="00B232F0">
        <w:rPr>
          <w:rFonts w:ascii="Arial" w:eastAsia="Arial Unicode MS" w:hAnsi="Arial" w:cs="Arial Unicode MS"/>
          <w:u w:color="000000"/>
          <w:lang w:val="en-US" w:eastAsia="fr-FR"/>
        </w:rPr>
        <w:t>. Scale bar: 50µm.</w:t>
      </w:r>
    </w:p>
    <w:p w14:paraId="08721AF3" w14:textId="77777777" w:rsidR="00534046" w:rsidRPr="00B232F0" w:rsidRDefault="00534046" w:rsidP="00AF4C91">
      <w:pPr>
        <w:widowControl w:val="0"/>
        <w:spacing w:after="60"/>
        <w:jc w:val="both"/>
        <w:rPr>
          <w:rFonts w:ascii="Arial" w:eastAsia="Arial Unicode MS" w:hAnsi="Arial" w:cs="Arial"/>
          <w:u w:color="000000"/>
          <w:lang w:val="en-US" w:eastAsia="fr-FR"/>
        </w:rPr>
      </w:pPr>
      <w:r w:rsidRPr="00B232F0">
        <w:rPr>
          <w:rFonts w:ascii="Arial" w:eastAsia="Arial Unicode MS" w:hAnsi="Arial" w:cs="Arial Unicode MS"/>
          <w:b/>
          <w:bCs/>
          <w:u w:color="000000"/>
          <w:lang w:val="en-US" w:eastAsia="fr-FR"/>
        </w:rPr>
        <w:t>C.</w:t>
      </w:r>
      <w:r w:rsidRPr="00B232F0">
        <w:rPr>
          <w:rFonts w:ascii="Arial" w:eastAsia="Arial Unicode MS" w:hAnsi="Arial" w:cs="Arial Unicode MS"/>
          <w:u w:color="000000"/>
          <w:lang w:val="en-US" w:eastAsia="fr-FR"/>
        </w:rPr>
        <w:t xml:space="preserve"> Migratory tracks of </w:t>
      </w:r>
      <w:r w:rsidRPr="00B232F0">
        <w:rPr>
          <w:rFonts w:ascii="Arial" w:eastAsia="Arial Unicode MS" w:hAnsi="Arial" w:cs="Arial"/>
          <w:u w:color="000000"/>
          <w:lang w:val="en-US" w:eastAsia="fr-FR"/>
        </w:rPr>
        <w:t xml:space="preserve">WT and ERM-tKO#1 macrophages </w:t>
      </w:r>
      <w:r w:rsidRPr="00B232F0">
        <w:rPr>
          <w:rFonts w:ascii="Arial" w:eastAsia="Arial Unicode MS" w:hAnsi="Arial" w:cs="Arial Unicode MS"/>
          <w:u w:color="000000"/>
          <w:lang w:val="en-US" w:eastAsia="fr-FR"/>
        </w:rPr>
        <w:t>with origins set at (0</w:t>
      </w:r>
      <w:proofErr w:type="gramStart"/>
      <w:r w:rsidRPr="00B232F0">
        <w:rPr>
          <w:rFonts w:ascii="Arial" w:eastAsia="Arial Unicode MS" w:hAnsi="Arial" w:cs="Arial Unicode MS"/>
          <w:u w:color="000000"/>
          <w:lang w:val="en-US" w:eastAsia="fr-FR"/>
        </w:rPr>
        <w:t>,0</w:t>
      </w:r>
      <w:proofErr w:type="gramEnd"/>
      <w:r w:rsidRPr="00B232F0">
        <w:rPr>
          <w:rFonts w:ascii="Arial" w:eastAsia="Arial Unicode MS" w:hAnsi="Arial" w:cs="Arial Unicode MS"/>
          <w:u w:color="000000"/>
          <w:lang w:val="en-US" w:eastAsia="fr-FR"/>
        </w:rPr>
        <w:t>).</w:t>
      </w:r>
    </w:p>
    <w:p w14:paraId="1C8095AD" w14:textId="3421ADB0" w:rsidR="00534046" w:rsidRDefault="004F449E" w:rsidP="00534046">
      <w:pPr>
        <w:rPr>
          <w:ins w:id="529" w:author="Poincloux Renaud" w:date="2024-05-02T13:40:00Z"/>
          <w:rFonts w:ascii="Arial" w:eastAsia="Arial Unicode MS" w:hAnsi="Arial" w:cs="Arial Unicode MS"/>
          <w:u w:color="000000"/>
          <w:lang w:val="en-US" w:eastAsia="fr-FR"/>
        </w:rPr>
      </w:pPr>
      <w:r w:rsidRPr="00B232F0">
        <w:rPr>
          <w:rFonts w:ascii="Arial" w:eastAsia="Arial Unicode MS" w:hAnsi="Arial" w:cs="Arial"/>
          <w:b/>
          <w:bCs/>
          <w:u w:color="000000"/>
          <w:lang w:val="en-US" w:eastAsia="fr-FR"/>
        </w:rPr>
        <w:t>D.</w:t>
      </w:r>
      <w:r w:rsidRPr="00B232F0">
        <w:rPr>
          <w:rFonts w:ascii="Arial" w:eastAsia="Arial Unicode MS" w:hAnsi="Arial" w:cs="Arial"/>
          <w:u w:color="000000"/>
          <w:lang w:val="en-US" w:eastAsia="fr-FR"/>
        </w:rPr>
        <w:t xml:space="preserve"> Quantification of the </w:t>
      </w:r>
      <w:r w:rsidRPr="00B232F0">
        <w:rPr>
          <w:rFonts w:ascii="Arial" w:eastAsia="Arial Unicode MS" w:hAnsi="Arial" w:cs="Arial Unicode MS"/>
          <w:u w:color="000000"/>
          <w:lang w:val="en-US" w:eastAsia="fr-FR"/>
        </w:rPr>
        <w:t xml:space="preserve">median velocity, the directionality, and the forward migration index in the </w:t>
      </w:r>
      <w:proofErr w:type="gramStart"/>
      <w:r w:rsidRPr="00B232F0">
        <w:rPr>
          <w:rFonts w:ascii="Arial" w:eastAsia="Arial Unicode MS" w:hAnsi="Arial" w:cs="Arial Unicode MS"/>
          <w:u w:color="000000"/>
          <w:lang w:val="en-US" w:eastAsia="fr-FR"/>
        </w:rPr>
        <w:t>x axis</w:t>
      </w:r>
      <w:proofErr w:type="gramEnd"/>
      <w:r w:rsidRPr="00B232F0">
        <w:rPr>
          <w:rFonts w:ascii="Arial" w:eastAsia="Arial Unicode MS" w:hAnsi="Arial" w:cs="Arial Unicode MS"/>
          <w:u w:color="000000"/>
          <w:lang w:val="en-US" w:eastAsia="fr-FR"/>
        </w:rPr>
        <w:t xml:space="preserve"> (FMIx, used as a chemotaxis indicator) of each migratory track. </w:t>
      </w:r>
      <w:r w:rsidRPr="00B232F0">
        <w:rPr>
          <w:rFonts w:ascii="Arial" w:eastAsia="Arial Unicode MS" w:hAnsi="Arial" w:cs="Arial"/>
          <w:u w:color="000000"/>
          <w:lang w:val="en-US" w:eastAsia="fr-FR"/>
        </w:rPr>
        <w:t xml:space="preserve">The </w:t>
      </w:r>
      <w:r w:rsidRPr="00B232F0">
        <w:rPr>
          <w:rFonts w:ascii="Arial" w:eastAsia="Arial Unicode MS" w:hAnsi="Arial" w:cs="Arial Unicode MS"/>
          <w:u w:color="000000"/>
          <w:lang w:val="en-US" w:eastAsia="fr-FR"/>
        </w:rPr>
        <w:t xml:space="preserve">medians of </w:t>
      </w:r>
      <w:proofErr w:type="gramStart"/>
      <w:r w:rsidRPr="00B232F0">
        <w:rPr>
          <w:rFonts w:ascii="Arial" w:eastAsia="Arial Unicode MS" w:hAnsi="Arial" w:cs="Arial Unicode MS"/>
          <w:u w:color="000000"/>
          <w:lang w:val="en-US" w:eastAsia="fr-FR"/>
        </w:rPr>
        <w:t>3</w:t>
      </w:r>
      <w:proofErr w:type="gramEnd"/>
      <w:r w:rsidRPr="00B232F0">
        <w:rPr>
          <w:rFonts w:ascii="Arial" w:eastAsia="Arial Unicode MS" w:hAnsi="Arial" w:cs="Arial Unicode MS"/>
          <w:u w:color="000000"/>
          <w:lang w:val="en-US" w:eastAsia="fr-FR"/>
        </w:rPr>
        <w:t xml:space="preserve"> independent experiments are represented and used for statistical analysis.</w:t>
      </w:r>
    </w:p>
    <w:p w14:paraId="0B1101C5" w14:textId="2F478BB8" w:rsidR="006B755D" w:rsidRDefault="006B755D">
      <w:pPr>
        <w:rPr>
          <w:ins w:id="530" w:author="Poincloux Renaud" w:date="2024-05-02T13:40:00Z"/>
          <w:rFonts w:ascii="Arial" w:eastAsia="Arial Unicode MS" w:hAnsi="Arial" w:cs="Arial Unicode MS"/>
          <w:u w:color="000000"/>
          <w:lang w:val="en-US" w:eastAsia="fr-FR"/>
        </w:rPr>
      </w:pPr>
      <w:ins w:id="531" w:author="Poincloux Renaud" w:date="2024-05-02T13:40:00Z">
        <w:r>
          <w:rPr>
            <w:rFonts w:ascii="Arial" w:eastAsia="Arial Unicode MS" w:hAnsi="Arial" w:cs="Arial Unicode MS"/>
            <w:u w:color="000000"/>
            <w:lang w:val="en-US" w:eastAsia="fr-FR"/>
          </w:rPr>
          <w:br w:type="page"/>
        </w:r>
      </w:ins>
    </w:p>
    <w:p w14:paraId="66C7DC05" w14:textId="77777777" w:rsidR="006B755D" w:rsidRPr="00B232F0" w:rsidRDefault="006B755D" w:rsidP="00534046">
      <w:pPr>
        <w:rPr>
          <w:rFonts w:ascii="Arial" w:eastAsia="Arial Unicode MS" w:hAnsi="Arial" w:cs="Arial Unicode MS"/>
          <w:b/>
          <w:u w:color="000000"/>
          <w:lang w:val="en-US" w:eastAsia="fr-FR"/>
        </w:rPr>
      </w:pPr>
    </w:p>
    <w:p w14:paraId="0BFAC692" w14:textId="77F07082" w:rsidR="00534046" w:rsidRPr="00B232F0" w:rsidRDefault="006B755D" w:rsidP="008370E6">
      <w:pPr>
        <w:jc w:val="center"/>
        <w:rPr>
          <w:rFonts w:ascii="Arial" w:eastAsia="Arial Unicode MS" w:hAnsi="Arial" w:cs="Arial Unicode MS"/>
          <w:b/>
          <w:u w:color="000000"/>
          <w:lang w:val="en-US" w:eastAsia="fr-FR"/>
        </w:rPr>
        <w:pPrChange w:id="532" w:author="Poincloux Renaud" w:date="2024-05-02T13:45:00Z">
          <w:pPr/>
        </w:pPrChange>
      </w:pPr>
      <w:commentRangeStart w:id="533"/>
      <w:ins w:id="534" w:author="Poincloux Renaud" w:date="2024-05-02T13:39:00Z">
        <w:r>
          <w:rPr>
            <w:rFonts w:ascii="Arial" w:eastAsia="Arial Unicode MS" w:hAnsi="Arial" w:cs="Arial Unicode MS"/>
            <w:b/>
            <w:u w:color="000000"/>
            <w:lang w:val="en-US" w:eastAsia="fr-FR"/>
          </w:rPr>
          <w:pict w14:anchorId="57B3EBF9">
            <v:shape id="_x0000_i1063" type="#_x0000_t75" style="width:453.35pt;height:364pt">
              <v:imagedata r:id="rId95" o:title="240429_EV5_Fig FACS DC et preOC_180mm"/>
            </v:shape>
          </w:pict>
        </w:r>
      </w:ins>
      <w:commentRangeEnd w:id="533"/>
      <w:ins w:id="535" w:author="Poincloux Renaud" w:date="2024-05-02T13:45:00Z">
        <w:r w:rsidR="008370E6">
          <w:rPr>
            <w:rStyle w:val="Marquedecommentaire"/>
            <w:lang w:val="en-US"/>
          </w:rPr>
          <w:commentReference w:id="533"/>
        </w:r>
      </w:ins>
      <w:del w:id="536" w:author="Poincloux Renaud" w:date="2024-05-02T13:39:00Z">
        <w:r w:rsidR="00534046" w:rsidRPr="00B232F0" w:rsidDel="006B755D">
          <w:rPr>
            <w:rFonts w:ascii="Arial" w:eastAsia="Arial Unicode MS" w:hAnsi="Arial" w:cs="Arial Unicode MS"/>
            <w:b/>
            <w:u w:color="000000"/>
            <w:lang w:val="en-US" w:eastAsia="fr-FR"/>
          </w:rPr>
          <w:br w:type="page"/>
        </w:r>
      </w:del>
    </w:p>
    <w:p w14:paraId="57BBA40D" w14:textId="77777777" w:rsidR="007F3E68" w:rsidRDefault="007F3E68" w:rsidP="006B755D">
      <w:pPr>
        <w:widowControl w:val="0"/>
        <w:spacing w:after="60"/>
        <w:jc w:val="both"/>
        <w:rPr>
          <w:ins w:id="537" w:author="Poincloux Renaud" w:date="2024-05-02T13:45:00Z"/>
          <w:rFonts w:ascii="Arial" w:eastAsia="Arial Unicode MS" w:hAnsi="Arial" w:cs="Arial Unicode MS"/>
          <w:b/>
          <w:highlight w:val="yellow"/>
          <w:u w:color="000000"/>
          <w:lang w:val="en-US" w:eastAsia="fr-FR"/>
        </w:rPr>
      </w:pPr>
    </w:p>
    <w:p w14:paraId="6B4FDAA3" w14:textId="427D3088" w:rsidR="006B755D" w:rsidRPr="006B755D" w:rsidRDefault="006B755D" w:rsidP="006B755D">
      <w:pPr>
        <w:widowControl w:val="0"/>
        <w:spacing w:after="60"/>
        <w:jc w:val="both"/>
        <w:rPr>
          <w:ins w:id="538" w:author="Poincloux Renaud" w:date="2024-05-02T13:41:00Z"/>
          <w:rFonts w:ascii="Arial" w:eastAsia="Arial Unicode MS" w:hAnsi="Arial" w:cs="Arial Unicode MS"/>
          <w:b/>
          <w:highlight w:val="yellow"/>
          <w:u w:color="000000"/>
          <w:lang w:val="en-US" w:eastAsia="fr-FR"/>
          <w:rPrChange w:id="539" w:author="Poincloux Renaud" w:date="2024-05-02T13:41:00Z">
            <w:rPr>
              <w:ins w:id="540" w:author="Poincloux Renaud" w:date="2024-05-02T13:41:00Z"/>
              <w:rFonts w:ascii="Arial" w:eastAsia="Arial Unicode MS" w:hAnsi="Arial" w:cs="Arial Unicode MS"/>
              <w:b/>
              <w:u w:color="000000"/>
              <w:lang w:val="en-US" w:eastAsia="fr-FR"/>
            </w:rPr>
          </w:rPrChange>
        </w:rPr>
      </w:pPr>
      <w:ins w:id="541" w:author="Poincloux Renaud" w:date="2024-05-02T13:41:00Z">
        <w:r w:rsidRPr="006B755D">
          <w:rPr>
            <w:rFonts w:ascii="Arial" w:eastAsia="Arial Unicode MS" w:hAnsi="Arial" w:cs="Arial Unicode MS"/>
            <w:b/>
            <w:highlight w:val="yellow"/>
            <w:u w:color="000000"/>
            <w:lang w:val="en-US" w:eastAsia="fr-FR"/>
          </w:rPr>
          <w:t>Fig EV</w:t>
        </w:r>
        <w:r w:rsidRPr="006B755D">
          <w:rPr>
            <w:rFonts w:ascii="Arial" w:eastAsia="Arial Unicode MS" w:hAnsi="Arial" w:cs="Arial Unicode MS"/>
            <w:b/>
            <w:highlight w:val="yellow"/>
            <w:u w:color="000000"/>
            <w:lang w:val="en-US" w:eastAsia="fr-FR"/>
          </w:rPr>
          <w:t>5</w:t>
        </w:r>
        <w:r w:rsidRPr="006B755D">
          <w:rPr>
            <w:rFonts w:ascii="Arial" w:eastAsia="Arial Unicode MS" w:hAnsi="Arial" w:cs="Arial Unicode MS"/>
            <w:b/>
            <w:highlight w:val="yellow"/>
            <w:u w:color="000000"/>
            <w:lang w:val="en-US" w:eastAsia="fr-FR"/>
          </w:rPr>
          <w:t xml:space="preserve">: </w:t>
        </w:r>
        <w:r>
          <w:rPr>
            <w:rFonts w:ascii="Arial" w:eastAsia="Arial Unicode MS" w:hAnsi="Arial" w:cs="Arial Unicode MS"/>
            <w:b/>
            <w:highlight w:val="yellow"/>
            <w:u w:color="000000"/>
            <w:lang w:val="en-US" w:eastAsia="fr-FR"/>
          </w:rPr>
          <w:t xml:space="preserve">ERM </w:t>
        </w:r>
      </w:ins>
      <w:ins w:id="542" w:author="Poincloux Renaud" w:date="2024-05-02T13:42:00Z">
        <w:r>
          <w:rPr>
            <w:rFonts w:ascii="Arial" w:eastAsia="Arial Unicode MS" w:hAnsi="Arial" w:cs="Arial Unicode MS"/>
            <w:b/>
            <w:highlight w:val="yellow"/>
            <w:u w:color="000000"/>
            <w:lang w:val="en-US" w:eastAsia="fr-FR"/>
          </w:rPr>
          <w:t>inhibit</w:t>
        </w:r>
      </w:ins>
      <w:ins w:id="543" w:author="Poincloux Renaud" w:date="2024-05-02T13:41:00Z">
        <w:r>
          <w:rPr>
            <w:rFonts w:ascii="Arial" w:eastAsia="Arial Unicode MS" w:hAnsi="Arial" w:cs="Arial Unicode MS"/>
            <w:b/>
            <w:highlight w:val="yellow"/>
            <w:u w:color="000000"/>
            <w:lang w:val="en-US" w:eastAsia="fr-FR"/>
          </w:rPr>
          <w:t xml:space="preserve"> the </w:t>
        </w:r>
      </w:ins>
      <w:ins w:id="544" w:author="Poincloux Renaud" w:date="2024-05-02T13:42:00Z">
        <w:r>
          <w:rPr>
            <w:rFonts w:ascii="Arial" w:eastAsia="Arial Unicode MS" w:hAnsi="Arial" w:cs="Arial Unicode MS"/>
            <w:b/>
            <w:highlight w:val="yellow"/>
            <w:u w:color="000000"/>
            <w:lang w:val="en-US" w:eastAsia="fr-FR"/>
          </w:rPr>
          <w:t xml:space="preserve">3D mesenchymal </w:t>
        </w:r>
      </w:ins>
      <w:ins w:id="545" w:author="Poincloux Renaud" w:date="2024-05-02T13:41:00Z">
        <w:r>
          <w:rPr>
            <w:rFonts w:ascii="Arial" w:eastAsia="Arial Unicode MS" w:hAnsi="Arial" w:cs="Arial Unicode MS"/>
            <w:b/>
            <w:highlight w:val="yellow"/>
            <w:u w:color="000000"/>
            <w:lang w:val="en-US" w:eastAsia="fr-FR"/>
          </w:rPr>
          <w:t>migration</w:t>
        </w:r>
      </w:ins>
      <w:ins w:id="546" w:author="Poincloux Renaud" w:date="2024-05-02T13:42:00Z">
        <w:r>
          <w:rPr>
            <w:rFonts w:ascii="Arial" w:eastAsia="Arial Unicode MS" w:hAnsi="Arial" w:cs="Arial Unicode MS"/>
            <w:b/>
            <w:highlight w:val="yellow"/>
            <w:u w:color="000000"/>
            <w:lang w:val="en-US" w:eastAsia="fr-FR"/>
          </w:rPr>
          <w:t xml:space="preserve"> of dendritic-like cells</w:t>
        </w:r>
      </w:ins>
    </w:p>
    <w:p w14:paraId="71839F90" w14:textId="08D79145" w:rsidR="006B755D" w:rsidRPr="007F3E68" w:rsidRDefault="006B755D" w:rsidP="006B755D">
      <w:pPr>
        <w:widowControl w:val="0"/>
        <w:spacing w:after="60"/>
        <w:jc w:val="both"/>
        <w:rPr>
          <w:ins w:id="547" w:author="Poincloux Renaud" w:date="2024-05-02T13:41:00Z"/>
          <w:rFonts w:ascii="Arial" w:eastAsia="Arial Unicode MS" w:hAnsi="Arial" w:cs="Arial Unicode MS"/>
          <w:b/>
          <w:highlight w:val="yellow"/>
          <w:u w:color="000000"/>
          <w:lang w:val="en-US" w:eastAsia="fr-FR"/>
          <w:rPrChange w:id="548" w:author="Poincloux Renaud" w:date="2024-05-02T13:45:00Z">
            <w:rPr>
              <w:ins w:id="549" w:author="Poincloux Renaud" w:date="2024-05-02T13:41:00Z"/>
              <w:rFonts w:ascii="Arial" w:eastAsia="Arial Unicode MS" w:hAnsi="Arial" w:cs="Arial Unicode MS"/>
              <w:u w:color="000000"/>
              <w:lang w:val="en-US" w:eastAsia="fr-FR"/>
            </w:rPr>
          </w:rPrChange>
        </w:rPr>
      </w:pPr>
      <w:ins w:id="550" w:author="Poincloux Renaud" w:date="2024-05-02T13:41:00Z">
        <w:r w:rsidRPr="006B755D">
          <w:rPr>
            <w:rFonts w:ascii="Arial" w:eastAsia="Arial Unicode MS" w:hAnsi="Arial" w:cs="Arial Unicode MS"/>
            <w:b/>
            <w:bCs/>
            <w:highlight w:val="yellow"/>
            <w:u w:color="000000"/>
            <w:lang w:val="en-US" w:eastAsia="fr-FR"/>
            <w:rPrChange w:id="551" w:author="Poincloux Renaud" w:date="2024-05-02T13:41:00Z">
              <w:rPr>
                <w:rFonts w:ascii="Arial" w:eastAsia="Arial Unicode MS" w:hAnsi="Arial" w:cs="Arial Unicode MS"/>
                <w:b/>
                <w:bCs/>
                <w:u w:color="000000"/>
                <w:lang w:val="en-US" w:eastAsia="fr-FR"/>
              </w:rPr>
            </w:rPrChange>
          </w:rPr>
          <w:t>(A-C).</w:t>
        </w:r>
        <w:r w:rsidRPr="006B755D">
          <w:rPr>
            <w:rFonts w:ascii="Arial" w:eastAsia="Arial Unicode MS" w:hAnsi="Arial" w:cs="Arial Unicode MS"/>
            <w:highlight w:val="yellow"/>
            <w:u w:color="000000"/>
            <w:lang w:val="en-US" w:eastAsia="fr-FR"/>
            <w:rPrChange w:id="552" w:author="Poincloux Renaud" w:date="2024-05-02T13:41:00Z">
              <w:rPr>
                <w:rFonts w:ascii="Arial" w:eastAsia="Arial Unicode MS" w:hAnsi="Arial" w:cs="Arial Unicode MS"/>
                <w:u w:color="000000"/>
                <w:lang w:val="en-US" w:eastAsia="fr-FR"/>
              </w:rPr>
            </w:rPrChange>
          </w:rPr>
          <w:t xml:space="preserve"> </w:t>
        </w:r>
      </w:ins>
      <w:ins w:id="553" w:author="Poincloux Renaud" w:date="2024-05-02T13:44:00Z">
        <w:r w:rsidR="007F3E68" w:rsidRPr="0090743D">
          <w:rPr>
            <w:rFonts w:ascii="Arial" w:eastAsia="Arial Unicode MS" w:hAnsi="Arial" w:cs="Arial Unicode MS"/>
            <w:b/>
            <w:highlight w:val="yellow"/>
            <w:u w:color="000000"/>
            <w:lang w:val="en-US" w:eastAsia="fr-FR"/>
          </w:rPr>
          <w:t xml:space="preserve">ERM </w:t>
        </w:r>
        <w:proofErr w:type="gramStart"/>
        <w:r w:rsidR="007F3E68" w:rsidRPr="0090743D">
          <w:rPr>
            <w:rFonts w:ascii="Arial" w:eastAsia="Arial Unicode MS" w:hAnsi="Arial" w:cs="Arial Unicode MS"/>
            <w:b/>
            <w:highlight w:val="yellow"/>
            <w:u w:color="000000"/>
            <w:lang w:val="en-US" w:eastAsia="fr-FR"/>
          </w:rPr>
          <w:t>t</w:t>
        </w:r>
        <w:r w:rsidR="007F3E68" w:rsidRPr="006B755D">
          <w:rPr>
            <w:rFonts w:ascii="Arial" w:eastAsia="Arial Unicode MS" w:hAnsi="Arial" w:cs="Arial Unicode MS"/>
            <w:b/>
            <w:bCs/>
            <w:highlight w:val="yellow"/>
            <w:u w:color="000000"/>
            <w:lang w:val="en-US" w:eastAsia="fr-FR"/>
          </w:rPr>
          <w:t>KO</w:t>
        </w:r>
        <w:proofErr w:type="gramEnd"/>
        <w:r w:rsidR="007F3E68" w:rsidRPr="006B755D">
          <w:rPr>
            <w:rFonts w:ascii="Arial" w:eastAsia="Arial Unicode MS" w:hAnsi="Arial" w:cs="Arial Unicode MS"/>
            <w:b/>
            <w:bCs/>
            <w:highlight w:val="yellow"/>
            <w:u w:color="000000"/>
            <w:lang w:val="en-US" w:eastAsia="fr-FR"/>
          </w:rPr>
          <w:t xml:space="preserve"> </w:t>
        </w:r>
        <w:r w:rsidR="007F3E68">
          <w:rPr>
            <w:rFonts w:ascii="Arial" w:eastAsia="Arial Unicode MS" w:hAnsi="Arial" w:cs="Arial Unicode MS"/>
            <w:b/>
            <w:bCs/>
            <w:highlight w:val="yellow"/>
            <w:u w:color="000000"/>
            <w:lang w:val="en-US" w:eastAsia="fr-FR"/>
          </w:rPr>
          <w:t>affect</w:t>
        </w:r>
      </w:ins>
      <w:ins w:id="554" w:author="Poincloux Renaud" w:date="2024-05-02T13:45:00Z">
        <w:r w:rsidR="007F3E68">
          <w:rPr>
            <w:rFonts w:ascii="Arial" w:eastAsia="Arial Unicode MS" w:hAnsi="Arial" w:cs="Arial Unicode MS"/>
            <w:b/>
            <w:bCs/>
            <w:highlight w:val="yellow"/>
            <w:u w:color="000000"/>
            <w:lang w:val="en-US" w:eastAsia="fr-FR"/>
          </w:rPr>
          <w:t>s</w:t>
        </w:r>
      </w:ins>
      <w:ins w:id="555" w:author="Poincloux Renaud" w:date="2024-05-02T13:44:00Z">
        <w:r w:rsidR="007F3E68">
          <w:rPr>
            <w:rFonts w:ascii="Arial" w:eastAsia="Arial Unicode MS" w:hAnsi="Arial" w:cs="Arial Unicode MS"/>
            <w:b/>
            <w:bCs/>
            <w:highlight w:val="yellow"/>
            <w:u w:color="000000"/>
            <w:lang w:val="en-US" w:eastAsia="fr-FR"/>
          </w:rPr>
          <w:t xml:space="preserve"> the 3D migration</w:t>
        </w:r>
      </w:ins>
      <w:ins w:id="556" w:author="Poincloux Renaud" w:date="2024-05-02T13:45:00Z">
        <w:r w:rsidR="007F3E68">
          <w:rPr>
            <w:rFonts w:ascii="Arial" w:eastAsia="Arial Unicode MS" w:hAnsi="Arial" w:cs="Arial Unicode MS"/>
            <w:b/>
            <w:bCs/>
            <w:highlight w:val="yellow"/>
            <w:u w:color="000000"/>
            <w:lang w:val="en-US" w:eastAsia="fr-FR"/>
          </w:rPr>
          <w:t xml:space="preserve"> through Matrigel of </w:t>
        </w:r>
        <w:r w:rsidR="007F3E68">
          <w:rPr>
            <w:rFonts w:ascii="Arial" w:eastAsia="Arial Unicode MS" w:hAnsi="Arial" w:cs="Arial Unicode MS"/>
            <w:b/>
            <w:highlight w:val="yellow"/>
            <w:u w:color="000000"/>
            <w:lang w:val="en-US" w:eastAsia="fr-FR"/>
          </w:rPr>
          <w:t>dendritic-like cell</w:t>
        </w:r>
      </w:ins>
      <w:ins w:id="557" w:author="Poincloux Renaud" w:date="2024-05-02T13:44:00Z">
        <w:r w:rsidR="007F3E68">
          <w:rPr>
            <w:rFonts w:ascii="Arial" w:eastAsia="Arial Unicode MS" w:hAnsi="Arial" w:cs="Arial Unicode MS"/>
            <w:b/>
            <w:bCs/>
            <w:highlight w:val="yellow"/>
            <w:u w:color="000000"/>
            <w:lang w:val="en-US" w:eastAsia="fr-FR"/>
          </w:rPr>
          <w:t>s</w:t>
        </w:r>
      </w:ins>
      <w:ins w:id="558" w:author="Poincloux Renaud" w:date="2024-05-02T13:45:00Z">
        <w:r w:rsidR="007F3E68">
          <w:rPr>
            <w:rFonts w:ascii="Arial" w:eastAsia="Arial Unicode MS" w:hAnsi="Arial" w:cs="Arial Unicode MS"/>
            <w:b/>
            <w:bCs/>
            <w:highlight w:val="yellow"/>
            <w:u w:color="000000"/>
            <w:lang w:val="en-US" w:eastAsia="fr-FR"/>
          </w:rPr>
          <w:t>.</w:t>
        </w:r>
      </w:ins>
    </w:p>
    <w:p w14:paraId="618D5D5C" w14:textId="1506A3AC" w:rsidR="006B755D" w:rsidRPr="006B755D" w:rsidRDefault="006B755D" w:rsidP="006B755D">
      <w:pPr>
        <w:widowControl w:val="0"/>
        <w:spacing w:after="60"/>
        <w:jc w:val="both"/>
        <w:rPr>
          <w:ins w:id="559" w:author="Poincloux Renaud" w:date="2024-05-02T13:41:00Z"/>
          <w:rFonts w:ascii="Arial" w:eastAsia="Arial Unicode MS" w:hAnsi="Arial" w:cs="Arial Unicode MS"/>
          <w:highlight w:val="yellow"/>
          <w:u w:color="000000"/>
          <w:lang w:val="en-US" w:eastAsia="fr-FR"/>
          <w:rPrChange w:id="560" w:author="Poincloux Renaud" w:date="2024-05-02T13:41:00Z">
            <w:rPr>
              <w:ins w:id="561" w:author="Poincloux Renaud" w:date="2024-05-02T13:41:00Z"/>
              <w:rFonts w:ascii="Arial" w:eastAsia="Arial Unicode MS" w:hAnsi="Arial" w:cs="Arial Unicode MS"/>
              <w:u w:color="000000"/>
              <w:lang w:val="en-US" w:eastAsia="fr-FR"/>
            </w:rPr>
          </w:rPrChange>
        </w:rPr>
      </w:pPr>
      <w:ins w:id="562" w:author="Poincloux Renaud" w:date="2024-05-02T13:41:00Z">
        <w:r w:rsidRPr="006B755D">
          <w:rPr>
            <w:rFonts w:ascii="Arial" w:eastAsia="Arial Unicode MS" w:hAnsi="Arial" w:cs="Arial Unicode MS"/>
            <w:b/>
            <w:bCs/>
            <w:highlight w:val="yellow"/>
            <w:u w:color="000000"/>
            <w:lang w:val="en-US" w:eastAsia="fr-FR"/>
            <w:rPrChange w:id="563" w:author="Poincloux Renaud" w:date="2024-05-02T13:41:00Z">
              <w:rPr>
                <w:rFonts w:ascii="Arial" w:eastAsia="Arial Unicode MS" w:hAnsi="Arial" w:cs="Arial Unicode MS"/>
                <w:b/>
                <w:bCs/>
                <w:u w:color="000000"/>
                <w:lang w:val="en-US" w:eastAsia="fr-FR"/>
              </w:rPr>
            </w:rPrChange>
          </w:rPr>
          <w:t>A.</w:t>
        </w:r>
        <w:r w:rsidRPr="006B755D">
          <w:rPr>
            <w:rFonts w:ascii="Arial" w:eastAsia="Arial Unicode MS" w:hAnsi="Arial" w:cs="Arial Unicode MS"/>
            <w:highlight w:val="yellow"/>
            <w:u w:color="000000"/>
            <w:lang w:val="en-US" w:eastAsia="fr-FR"/>
            <w:rPrChange w:id="564" w:author="Poincloux Renaud" w:date="2024-05-02T13:41:00Z">
              <w:rPr>
                <w:rFonts w:ascii="Arial" w:eastAsia="Arial Unicode MS" w:hAnsi="Arial" w:cs="Arial Unicode MS"/>
                <w:u w:color="000000"/>
                <w:lang w:val="en-US" w:eastAsia="fr-FR"/>
              </w:rPr>
            </w:rPrChange>
          </w:rPr>
          <w:t xml:space="preserve"> </w:t>
        </w:r>
      </w:ins>
      <w:commentRangeStart w:id="565"/>
      <w:ins w:id="566" w:author="Poincloux Renaud" w:date="2024-05-02T13:44:00Z">
        <w:r>
          <w:rPr>
            <w:rFonts w:ascii="Arial" w:eastAsia="Arial Unicode MS" w:hAnsi="Arial" w:cs="Arial Unicode MS"/>
            <w:highlight w:val="yellow"/>
            <w:u w:color="000000"/>
            <w:lang w:val="en-US" w:eastAsia="fr-FR"/>
          </w:rPr>
          <w:t>FACS legend.</w:t>
        </w:r>
      </w:ins>
      <w:ins w:id="567" w:author="Poincloux Renaud" w:date="2024-05-02T13:41:00Z">
        <w:r w:rsidRPr="006B755D">
          <w:rPr>
            <w:rFonts w:ascii="Arial" w:eastAsia="Arial Unicode MS" w:hAnsi="Arial" w:cs="Arial Unicode MS"/>
            <w:highlight w:val="yellow"/>
            <w:u w:color="000000"/>
            <w:lang w:val="en-US" w:eastAsia="fr-FR"/>
            <w:rPrChange w:id="568" w:author="Poincloux Renaud" w:date="2024-05-02T13:41:00Z">
              <w:rPr>
                <w:rFonts w:ascii="Arial" w:eastAsia="Arial Unicode MS" w:hAnsi="Arial" w:cs="Arial Unicode MS"/>
                <w:u w:color="000000"/>
                <w:lang w:val="en-US" w:eastAsia="fr-FR"/>
              </w:rPr>
            </w:rPrChange>
          </w:rPr>
          <w:t xml:space="preserve"> </w:t>
        </w:r>
      </w:ins>
      <w:commentRangeEnd w:id="565"/>
      <w:ins w:id="569" w:author="Poincloux Renaud" w:date="2024-05-02T13:44:00Z">
        <w:r>
          <w:rPr>
            <w:rStyle w:val="Marquedecommentaire"/>
            <w:lang w:val="en-US"/>
          </w:rPr>
          <w:commentReference w:id="565"/>
        </w:r>
      </w:ins>
    </w:p>
    <w:p w14:paraId="07436A9E" w14:textId="2E32836B" w:rsidR="006B755D" w:rsidRPr="006B755D" w:rsidRDefault="006B755D" w:rsidP="006B755D">
      <w:pPr>
        <w:widowControl w:val="0"/>
        <w:spacing w:after="60"/>
        <w:jc w:val="both"/>
        <w:rPr>
          <w:ins w:id="570" w:author="Poincloux Renaud" w:date="2024-05-02T13:41:00Z"/>
          <w:rFonts w:ascii="Arial" w:eastAsia="Arial Unicode MS" w:hAnsi="Arial" w:cs="Arial Unicode MS"/>
          <w:highlight w:val="yellow"/>
          <w:u w:color="000000"/>
          <w:lang w:val="en-US" w:eastAsia="fr-FR"/>
          <w:rPrChange w:id="571" w:author="Poincloux Renaud" w:date="2024-05-02T13:41:00Z">
            <w:rPr>
              <w:ins w:id="572" w:author="Poincloux Renaud" w:date="2024-05-02T13:41:00Z"/>
              <w:rFonts w:ascii="Arial" w:eastAsia="Arial Unicode MS" w:hAnsi="Arial" w:cs="Arial Unicode MS"/>
              <w:u w:color="000000"/>
              <w:lang w:val="en-US" w:eastAsia="fr-FR"/>
            </w:rPr>
          </w:rPrChange>
        </w:rPr>
      </w:pPr>
      <w:ins w:id="573" w:author="Poincloux Renaud" w:date="2024-05-02T13:41:00Z">
        <w:r w:rsidRPr="006B755D">
          <w:rPr>
            <w:rFonts w:ascii="Arial" w:eastAsia="Arial Unicode MS" w:hAnsi="Arial" w:cs="Arial Unicode MS"/>
            <w:b/>
            <w:bCs/>
            <w:highlight w:val="yellow"/>
            <w:u w:color="000000"/>
            <w:lang w:val="en-US" w:eastAsia="fr-FR"/>
            <w:rPrChange w:id="574" w:author="Poincloux Renaud" w:date="2024-05-02T13:41:00Z">
              <w:rPr>
                <w:rFonts w:ascii="Arial" w:eastAsia="Arial Unicode MS" w:hAnsi="Arial" w:cs="Arial Unicode MS"/>
                <w:b/>
                <w:bCs/>
                <w:u w:color="000000"/>
                <w:lang w:val="en-US" w:eastAsia="fr-FR"/>
              </w:rPr>
            </w:rPrChange>
          </w:rPr>
          <w:t xml:space="preserve">B-C. </w:t>
        </w:r>
        <w:r w:rsidRPr="006B755D">
          <w:rPr>
            <w:rFonts w:ascii="Arial" w:eastAsia="Arial Unicode MS" w:hAnsi="Arial" w:cs="Arial Unicode MS"/>
            <w:highlight w:val="yellow"/>
            <w:u w:color="000000"/>
            <w:lang w:val="en-US" w:eastAsia="fr-FR"/>
            <w:rPrChange w:id="575" w:author="Poincloux Renaud" w:date="2024-05-02T13:41:00Z">
              <w:rPr>
                <w:rFonts w:ascii="Arial" w:eastAsia="Arial Unicode MS" w:hAnsi="Arial" w:cs="Arial Unicode MS"/>
                <w:u w:color="000000"/>
                <w:lang w:val="en-US" w:eastAsia="fr-FR"/>
              </w:rPr>
            </w:rPrChange>
          </w:rPr>
          <w:t xml:space="preserve">Percentages of migration of siRNA-treated HMDM inside collagen I </w:t>
        </w:r>
        <w:r w:rsidRPr="006B755D">
          <w:rPr>
            <w:rFonts w:ascii="Arial" w:eastAsia="Arial Unicode MS" w:hAnsi="Arial" w:cs="Arial Unicode MS"/>
            <w:b/>
            <w:highlight w:val="yellow"/>
            <w:u w:color="000000"/>
            <w:lang w:val="en-US" w:eastAsia="fr-FR"/>
            <w:rPrChange w:id="576" w:author="Poincloux Renaud" w:date="2024-05-02T13:41:00Z">
              <w:rPr>
                <w:rFonts w:ascii="Arial" w:eastAsia="Arial Unicode MS" w:hAnsi="Arial" w:cs="Arial Unicode MS"/>
                <w:b/>
                <w:u w:color="000000"/>
                <w:lang w:val="en-US" w:eastAsia="fr-FR"/>
              </w:rPr>
            </w:rPrChange>
          </w:rPr>
          <w:t>(B)</w:t>
        </w:r>
        <w:r w:rsidRPr="006B755D">
          <w:rPr>
            <w:rFonts w:ascii="Arial" w:eastAsia="Arial Unicode MS" w:hAnsi="Arial" w:cs="Arial Unicode MS"/>
            <w:highlight w:val="yellow"/>
            <w:u w:color="000000"/>
            <w:lang w:val="en-US" w:eastAsia="fr-FR"/>
            <w:rPrChange w:id="577" w:author="Poincloux Renaud" w:date="2024-05-02T13:41:00Z">
              <w:rPr>
                <w:rFonts w:ascii="Arial" w:eastAsia="Arial Unicode MS" w:hAnsi="Arial" w:cs="Arial Unicode MS"/>
                <w:u w:color="000000"/>
                <w:lang w:val="en-US" w:eastAsia="fr-FR"/>
              </w:rPr>
            </w:rPrChange>
          </w:rPr>
          <w:t xml:space="preserve"> and Matrigel </w:t>
        </w:r>
        <w:r w:rsidRPr="006B755D">
          <w:rPr>
            <w:rFonts w:ascii="Arial" w:eastAsia="Arial Unicode MS" w:hAnsi="Arial" w:cs="Arial Unicode MS"/>
            <w:b/>
            <w:highlight w:val="yellow"/>
            <w:u w:color="000000"/>
            <w:lang w:val="en-US" w:eastAsia="fr-FR"/>
            <w:rPrChange w:id="578" w:author="Poincloux Renaud" w:date="2024-05-02T13:41:00Z">
              <w:rPr>
                <w:rFonts w:ascii="Arial" w:eastAsia="Arial Unicode MS" w:hAnsi="Arial" w:cs="Arial Unicode MS"/>
                <w:b/>
                <w:u w:color="000000"/>
                <w:lang w:val="en-US" w:eastAsia="fr-FR"/>
              </w:rPr>
            </w:rPrChange>
          </w:rPr>
          <w:t>(C)</w:t>
        </w:r>
        <w:r w:rsidRPr="006B755D">
          <w:rPr>
            <w:rFonts w:ascii="Arial" w:eastAsia="Arial Unicode MS" w:hAnsi="Arial" w:cs="Arial Unicode MS"/>
            <w:highlight w:val="yellow"/>
            <w:u w:color="000000"/>
            <w:lang w:val="en-US" w:eastAsia="fr-FR"/>
            <w:rPrChange w:id="579" w:author="Poincloux Renaud" w:date="2024-05-02T13:41:00Z">
              <w:rPr>
                <w:rFonts w:ascii="Arial" w:eastAsia="Arial Unicode MS" w:hAnsi="Arial" w:cs="Arial Unicode MS"/>
                <w:u w:color="000000"/>
                <w:lang w:val="en-US" w:eastAsia="fr-FR"/>
              </w:rPr>
            </w:rPrChange>
          </w:rPr>
          <w:t xml:space="preserve"> are represented as follows: the technical replicates (dot) of </w:t>
        </w:r>
      </w:ins>
      <w:proofErr w:type="gramStart"/>
      <w:ins w:id="580" w:author="Poincloux Renaud" w:date="2024-05-02T13:44:00Z">
        <w:r>
          <w:rPr>
            <w:rFonts w:ascii="Arial" w:eastAsia="Arial Unicode MS" w:hAnsi="Arial" w:cs="Arial Unicode MS"/>
            <w:highlight w:val="yellow"/>
            <w:u w:color="000000"/>
            <w:lang w:val="en-US" w:eastAsia="fr-FR"/>
          </w:rPr>
          <w:t>5</w:t>
        </w:r>
      </w:ins>
      <w:proofErr w:type="gramEnd"/>
      <w:ins w:id="581" w:author="Poincloux Renaud" w:date="2024-05-02T13:41:00Z">
        <w:r w:rsidRPr="006B755D">
          <w:rPr>
            <w:rFonts w:ascii="Arial" w:eastAsia="Arial Unicode MS" w:hAnsi="Arial" w:cs="Arial Unicode MS"/>
            <w:highlight w:val="yellow"/>
            <w:u w:color="000000"/>
            <w:lang w:val="en-US" w:eastAsia="fr-FR"/>
            <w:rPrChange w:id="582" w:author="Poincloux Renaud" w:date="2024-05-02T13:41:00Z">
              <w:rPr>
                <w:rFonts w:ascii="Arial" w:eastAsia="Arial Unicode MS" w:hAnsi="Arial" w:cs="Arial Unicode MS"/>
                <w:u w:color="000000"/>
                <w:lang w:val="en-US" w:eastAsia="fr-FR"/>
              </w:rPr>
            </w:rPrChange>
          </w:rPr>
          <w:t xml:space="preserve"> independent experiments (highlighted by different grey colors) are represented. The mean (bar) and SD from the </w:t>
        </w:r>
      </w:ins>
      <w:proofErr w:type="gramStart"/>
      <w:ins w:id="583" w:author="Poincloux Renaud" w:date="2024-05-02T13:44:00Z">
        <w:r>
          <w:rPr>
            <w:rFonts w:ascii="Arial" w:eastAsia="Arial Unicode MS" w:hAnsi="Arial" w:cs="Arial Unicode MS"/>
            <w:highlight w:val="yellow"/>
            <w:u w:color="000000"/>
            <w:lang w:val="en-US" w:eastAsia="fr-FR"/>
          </w:rPr>
          <w:t>5</w:t>
        </w:r>
      </w:ins>
      <w:proofErr w:type="gramEnd"/>
      <w:ins w:id="584" w:author="Poincloux Renaud" w:date="2024-05-02T13:41:00Z">
        <w:r w:rsidRPr="006B755D">
          <w:rPr>
            <w:rFonts w:ascii="Arial" w:eastAsia="Arial Unicode MS" w:hAnsi="Arial" w:cs="Arial Unicode MS"/>
            <w:highlight w:val="yellow"/>
            <w:u w:color="000000"/>
            <w:lang w:val="en-US" w:eastAsia="fr-FR"/>
            <w:rPrChange w:id="585" w:author="Poincloux Renaud" w:date="2024-05-02T13:41:00Z">
              <w:rPr>
                <w:rFonts w:ascii="Arial" w:eastAsia="Arial Unicode MS" w:hAnsi="Arial" w:cs="Arial Unicode MS"/>
                <w:u w:color="000000"/>
                <w:lang w:val="en-US" w:eastAsia="fr-FR"/>
              </w:rPr>
            </w:rPrChange>
          </w:rPr>
          <w:t xml:space="preserve"> independent experiments are shown. Statistical analysis </w:t>
        </w:r>
        <w:proofErr w:type="gramStart"/>
        <w:r w:rsidRPr="006B755D">
          <w:rPr>
            <w:rFonts w:ascii="Arial" w:eastAsia="Arial Unicode MS" w:hAnsi="Arial" w:cs="Arial Unicode MS"/>
            <w:highlight w:val="yellow"/>
            <w:u w:color="000000"/>
            <w:lang w:val="en-US" w:eastAsia="fr-FR"/>
            <w:rPrChange w:id="586" w:author="Poincloux Renaud" w:date="2024-05-02T13:41:00Z">
              <w:rPr>
                <w:rFonts w:ascii="Arial" w:eastAsia="Arial Unicode MS" w:hAnsi="Arial" w:cs="Arial Unicode MS"/>
                <w:u w:color="000000"/>
                <w:lang w:val="en-US" w:eastAsia="fr-FR"/>
              </w:rPr>
            </w:rPrChange>
          </w:rPr>
          <w:t>was done</w:t>
        </w:r>
        <w:proofErr w:type="gramEnd"/>
        <w:r w:rsidRPr="006B755D">
          <w:rPr>
            <w:rFonts w:ascii="Arial" w:eastAsia="Arial Unicode MS" w:hAnsi="Arial" w:cs="Arial Unicode MS"/>
            <w:highlight w:val="yellow"/>
            <w:u w:color="000000"/>
            <w:lang w:val="en-US" w:eastAsia="fr-FR"/>
            <w:rPrChange w:id="587" w:author="Poincloux Renaud" w:date="2024-05-02T13:41:00Z">
              <w:rPr>
                <w:rFonts w:ascii="Arial" w:eastAsia="Arial Unicode MS" w:hAnsi="Arial" w:cs="Arial Unicode MS"/>
                <w:u w:color="000000"/>
                <w:lang w:val="en-US" w:eastAsia="fr-FR"/>
              </w:rPr>
            </w:rPrChange>
          </w:rPr>
          <w:t xml:space="preserve"> on the mean per experiments using a paired two-tailed t-test. </w:t>
        </w:r>
      </w:ins>
      <w:ins w:id="588" w:author="Poincloux Renaud" w:date="2024-05-02T14:49:00Z">
        <w:r w:rsidR="000F28B7">
          <w:rPr>
            <w:rFonts w:ascii="Arial" w:eastAsia="Arial Unicode MS" w:hAnsi="Arial" w:cs="Arial Unicode MS"/>
            <w:highlight w:val="yellow"/>
            <w:u w:color="000000"/>
            <w:lang w:val="en-US" w:eastAsia="fr-FR"/>
          </w:rPr>
          <w:t>* p&lt;0</w:t>
        </w:r>
        <w:proofErr w:type="gramStart"/>
        <w:r w:rsidR="000F28B7">
          <w:rPr>
            <w:rFonts w:ascii="Arial" w:eastAsia="Arial Unicode MS" w:hAnsi="Arial" w:cs="Arial Unicode MS"/>
            <w:highlight w:val="yellow"/>
            <w:u w:color="000000"/>
            <w:lang w:val="en-US" w:eastAsia="fr-FR"/>
          </w:rPr>
          <w:t>,05</w:t>
        </w:r>
        <w:proofErr w:type="gramEnd"/>
        <w:r w:rsidR="000F28B7">
          <w:rPr>
            <w:rFonts w:ascii="Arial" w:eastAsia="Arial Unicode MS" w:hAnsi="Arial" w:cs="Arial Unicode MS"/>
            <w:highlight w:val="yellow"/>
            <w:u w:color="000000"/>
            <w:lang w:val="en-US" w:eastAsia="fr-FR"/>
          </w:rPr>
          <w:t>.;</w:t>
        </w:r>
      </w:ins>
    </w:p>
    <w:p w14:paraId="405DDADB" w14:textId="5116C0AC" w:rsidR="006B755D" w:rsidRPr="006B755D" w:rsidRDefault="006B755D" w:rsidP="006B755D">
      <w:pPr>
        <w:widowControl w:val="0"/>
        <w:spacing w:after="60"/>
        <w:jc w:val="both"/>
        <w:rPr>
          <w:ins w:id="589" w:author="Poincloux Renaud" w:date="2024-05-02T13:41:00Z"/>
          <w:rFonts w:ascii="Arial" w:eastAsia="Arial Unicode MS" w:hAnsi="Arial" w:cs="Arial Unicode MS"/>
          <w:highlight w:val="yellow"/>
          <w:u w:color="000000"/>
          <w:lang w:val="en-US" w:eastAsia="fr-FR"/>
        </w:rPr>
      </w:pPr>
      <w:ins w:id="590" w:author="Poincloux Renaud" w:date="2024-05-02T13:41:00Z">
        <w:r w:rsidRPr="006B755D">
          <w:rPr>
            <w:rFonts w:ascii="Arial" w:eastAsia="Arial Unicode MS" w:hAnsi="Arial" w:cs="Arial Unicode MS"/>
            <w:b/>
            <w:bCs/>
            <w:highlight w:val="yellow"/>
            <w:u w:color="000000"/>
            <w:lang w:val="en-US" w:eastAsia="fr-FR"/>
          </w:rPr>
          <w:t>(D-</w:t>
        </w:r>
      </w:ins>
      <w:ins w:id="591" w:author="Poincloux Renaud" w:date="2024-05-02T13:42:00Z">
        <w:r>
          <w:rPr>
            <w:rFonts w:ascii="Arial" w:eastAsia="Arial Unicode MS" w:hAnsi="Arial" w:cs="Arial Unicode MS"/>
            <w:b/>
            <w:bCs/>
            <w:highlight w:val="yellow"/>
            <w:u w:color="000000"/>
            <w:lang w:val="en-US" w:eastAsia="fr-FR"/>
          </w:rPr>
          <w:t>E</w:t>
        </w:r>
      </w:ins>
      <w:ins w:id="592" w:author="Poincloux Renaud" w:date="2024-05-02T13:41:00Z">
        <w:r w:rsidRPr="006B755D">
          <w:rPr>
            <w:rFonts w:ascii="Arial" w:eastAsia="Arial Unicode MS" w:hAnsi="Arial" w:cs="Arial Unicode MS"/>
            <w:b/>
            <w:bCs/>
            <w:highlight w:val="yellow"/>
            <w:u w:color="000000"/>
            <w:lang w:val="en-US" w:eastAsia="fr-FR"/>
          </w:rPr>
          <w:t>).</w:t>
        </w:r>
        <w:r w:rsidRPr="006B755D">
          <w:rPr>
            <w:rFonts w:ascii="Arial" w:eastAsia="Arial Unicode MS" w:hAnsi="Arial" w:cs="Arial Unicode MS"/>
            <w:highlight w:val="yellow"/>
            <w:u w:color="000000"/>
            <w:lang w:val="en-US" w:eastAsia="fr-FR"/>
          </w:rPr>
          <w:t xml:space="preserve"> </w:t>
        </w:r>
      </w:ins>
      <w:ins w:id="593" w:author="Poincloux Renaud" w:date="2024-05-02T13:42:00Z">
        <w:r w:rsidRPr="006B755D">
          <w:rPr>
            <w:rFonts w:ascii="Arial" w:eastAsia="Arial Unicode MS" w:hAnsi="Arial" w:cs="Arial Unicode MS"/>
            <w:b/>
            <w:highlight w:val="yellow"/>
            <w:u w:color="000000"/>
            <w:lang w:val="en-US" w:eastAsia="fr-FR"/>
            <w:rPrChange w:id="594" w:author="Poincloux Renaud" w:date="2024-05-02T13:42:00Z">
              <w:rPr>
                <w:rFonts w:ascii="Arial" w:eastAsia="Arial Unicode MS" w:hAnsi="Arial" w:cs="Arial Unicode MS"/>
                <w:highlight w:val="yellow"/>
                <w:u w:color="000000"/>
                <w:lang w:val="en-US" w:eastAsia="fr-FR"/>
              </w:rPr>
            </w:rPrChange>
          </w:rPr>
          <w:t xml:space="preserve">ERM </w:t>
        </w:r>
        <w:proofErr w:type="gramStart"/>
        <w:r w:rsidRPr="006B755D">
          <w:rPr>
            <w:rFonts w:ascii="Arial" w:eastAsia="Arial Unicode MS" w:hAnsi="Arial" w:cs="Arial Unicode MS"/>
            <w:b/>
            <w:highlight w:val="yellow"/>
            <w:u w:color="000000"/>
            <w:lang w:val="en-US" w:eastAsia="fr-FR"/>
            <w:rPrChange w:id="595" w:author="Poincloux Renaud" w:date="2024-05-02T13:42:00Z">
              <w:rPr>
                <w:rFonts w:ascii="Arial" w:eastAsia="Arial Unicode MS" w:hAnsi="Arial" w:cs="Arial Unicode MS"/>
                <w:highlight w:val="yellow"/>
                <w:u w:color="000000"/>
                <w:lang w:val="en-US" w:eastAsia="fr-FR"/>
              </w:rPr>
            </w:rPrChange>
          </w:rPr>
          <w:t>t</w:t>
        </w:r>
      </w:ins>
      <w:ins w:id="596" w:author="Poincloux Renaud" w:date="2024-05-02T13:41:00Z">
        <w:r w:rsidRPr="006B755D">
          <w:rPr>
            <w:rFonts w:ascii="Arial" w:eastAsia="Arial Unicode MS" w:hAnsi="Arial" w:cs="Arial Unicode MS"/>
            <w:b/>
            <w:bCs/>
            <w:highlight w:val="yellow"/>
            <w:u w:color="000000"/>
            <w:lang w:val="en-US" w:eastAsia="fr-FR"/>
          </w:rPr>
          <w:t>KO</w:t>
        </w:r>
        <w:proofErr w:type="gramEnd"/>
        <w:r w:rsidRPr="006B755D">
          <w:rPr>
            <w:rFonts w:ascii="Arial" w:eastAsia="Arial Unicode MS" w:hAnsi="Arial" w:cs="Arial Unicode MS"/>
            <w:b/>
            <w:bCs/>
            <w:highlight w:val="yellow"/>
            <w:u w:color="000000"/>
            <w:lang w:val="en-US" w:eastAsia="fr-FR"/>
          </w:rPr>
          <w:t xml:space="preserve"> </w:t>
        </w:r>
      </w:ins>
      <w:ins w:id="597" w:author="Poincloux Renaud" w:date="2024-05-02T13:43:00Z">
        <w:r>
          <w:rPr>
            <w:rFonts w:ascii="Arial" w:eastAsia="Arial Unicode MS" w:hAnsi="Arial" w:cs="Arial Unicode MS"/>
            <w:b/>
            <w:bCs/>
            <w:highlight w:val="yellow"/>
            <w:u w:color="000000"/>
            <w:lang w:val="en-US" w:eastAsia="fr-FR"/>
          </w:rPr>
          <w:t>does not affect the 3D migration of pre-osteoclasts</w:t>
        </w:r>
      </w:ins>
      <w:ins w:id="598" w:author="Poincloux Renaud" w:date="2024-05-02T13:41:00Z">
        <w:r w:rsidRPr="006B755D">
          <w:rPr>
            <w:rFonts w:ascii="Arial" w:eastAsia="Arial Unicode MS" w:hAnsi="Arial" w:cs="Arial Unicode MS"/>
            <w:b/>
            <w:bCs/>
            <w:highlight w:val="yellow"/>
            <w:u w:color="000000"/>
            <w:lang w:val="en-US" w:eastAsia="fr-FR"/>
          </w:rPr>
          <w:t>.</w:t>
        </w:r>
        <w:r w:rsidRPr="006B755D">
          <w:rPr>
            <w:rFonts w:ascii="Arial" w:eastAsia="Arial Unicode MS" w:hAnsi="Arial" w:cs="Arial Unicode MS"/>
            <w:highlight w:val="yellow"/>
            <w:u w:color="000000"/>
            <w:lang w:val="en-US" w:eastAsia="fr-FR"/>
          </w:rPr>
          <w:t xml:space="preserve"> </w:t>
        </w:r>
      </w:ins>
    </w:p>
    <w:p w14:paraId="3DBCCC73" w14:textId="53E3594D" w:rsidR="006B755D" w:rsidRDefault="006B755D" w:rsidP="006B755D">
      <w:pPr>
        <w:widowControl w:val="0"/>
        <w:spacing w:after="60"/>
        <w:jc w:val="both"/>
        <w:rPr>
          <w:ins w:id="599" w:author="Poincloux Renaud" w:date="2024-05-02T13:41:00Z"/>
          <w:rFonts w:ascii="Arial" w:eastAsia="Arial Unicode MS" w:hAnsi="Arial" w:cs="Arial Unicode MS"/>
          <w:u w:color="000000"/>
          <w:lang w:val="en-US" w:eastAsia="fr-FR"/>
        </w:rPr>
      </w:pPr>
      <w:ins w:id="600" w:author="Poincloux Renaud" w:date="2024-05-02T13:41:00Z">
        <w:r w:rsidRPr="006B755D">
          <w:rPr>
            <w:rFonts w:ascii="Arial" w:eastAsia="Arial Unicode MS" w:hAnsi="Arial" w:cs="Arial Unicode MS"/>
            <w:highlight w:val="yellow"/>
            <w:u w:color="000000"/>
            <w:lang w:val="en-US" w:eastAsia="fr-FR"/>
          </w:rPr>
          <w:t xml:space="preserve">Percentages of migration inside collagen I </w:t>
        </w:r>
        <w:r w:rsidRPr="006B755D">
          <w:rPr>
            <w:rFonts w:ascii="Arial" w:eastAsia="Arial Unicode MS" w:hAnsi="Arial" w:cs="Arial Unicode MS"/>
            <w:b/>
            <w:highlight w:val="yellow"/>
            <w:u w:color="000000"/>
            <w:lang w:val="en-US" w:eastAsia="fr-FR"/>
          </w:rPr>
          <w:t>(</w:t>
        </w:r>
      </w:ins>
      <w:ins w:id="601" w:author="Poincloux Renaud" w:date="2024-05-02T13:43:00Z">
        <w:r>
          <w:rPr>
            <w:rFonts w:ascii="Arial" w:eastAsia="Arial Unicode MS" w:hAnsi="Arial" w:cs="Arial Unicode MS"/>
            <w:b/>
            <w:highlight w:val="yellow"/>
            <w:u w:color="000000"/>
            <w:lang w:val="en-US" w:eastAsia="fr-FR"/>
          </w:rPr>
          <w:t>D</w:t>
        </w:r>
      </w:ins>
      <w:ins w:id="602" w:author="Poincloux Renaud" w:date="2024-05-02T13:41:00Z">
        <w:r w:rsidRPr="006B755D">
          <w:rPr>
            <w:rFonts w:ascii="Arial" w:eastAsia="Arial Unicode MS" w:hAnsi="Arial" w:cs="Arial Unicode MS"/>
            <w:b/>
            <w:highlight w:val="yellow"/>
            <w:u w:color="000000"/>
            <w:lang w:val="en-US" w:eastAsia="fr-FR"/>
          </w:rPr>
          <w:t>)</w:t>
        </w:r>
        <w:r w:rsidRPr="006B755D">
          <w:rPr>
            <w:rFonts w:ascii="Arial" w:eastAsia="Arial Unicode MS" w:hAnsi="Arial" w:cs="Arial Unicode MS"/>
            <w:highlight w:val="yellow"/>
            <w:u w:color="000000"/>
            <w:lang w:val="en-US" w:eastAsia="fr-FR"/>
          </w:rPr>
          <w:t xml:space="preserve"> and Matrigel </w:t>
        </w:r>
        <w:r w:rsidRPr="006B755D">
          <w:rPr>
            <w:rFonts w:ascii="Arial" w:eastAsia="Arial Unicode MS" w:hAnsi="Arial" w:cs="Arial Unicode MS"/>
            <w:b/>
            <w:highlight w:val="yellow"/>
            <w:u w:color="000000"/>
            <w:lang w:val="en-US" w:eastAsia="fr-FR"/>
          </w:rPr>
          <w:t>(</w:t>
        </w:r>
      </w:ins>
      <w:ins w:id="603" w:author="Poincloux Renaud" w:date="2024-05-02T13:43:00Z">
        <w:r>
          <w:rPr>
            <w:rFonts w:ascii="Arial" w:eastAsia="Arial Unicode MS" w:hAnsi="Arial" w:cs="Arial Unicode MS"/>
            <w:b/>
            <w:highlight w:val="yellow"/>
            <w:u w:color="000000"/>
            <w:lang w:val="en-US" w:eastAsia="fr-FR"/>
          </w:rPr>
          <w:t>E</w:t>
        </w:r>
      </w:ins>
      <w:ins w:id="604" w:author="Poincloux Renaud" w:date="2024-05-02T13:41:00Z">
        <w:r w:rsidRPr="006B755D">
          <w:rPr>
            <w:rFonts w:ascii="Arial" w:eastAsia="Arial Unicode MS" w:hAnsi="Arial" w:cs="Arial Unicode MS"/>
            <w:b/>
            <w:highlight w:val="yellow"/>
            <w:u w:color="000000"/>
            <w:lang w:val="en-US" w:eastAsia="fr-FR"/>
          </w:rPr>
          <w:t>)</w:t>
        </w:r>
        <w:r w:rsidRPr="006B755D">
          <w:rPr>
            <w:rFonts w:ascii="Arial" w:eastAsia="Arial Unicode MS" w:hAnsi="Arial" w:cs="Arial Unicode MS"/>
            <w:highlight w:val="yellow"/>
            <w:u w:color="000000"/>
            <w:lang w:val="en-US" w:eastAsia="fr-FR"/>
          </w:rPr>
          <w:t xml:space="preserve"> </w:t>
        </w:r>
        <w:proofErr w:type="gramStart"/>
        <w:r w:rsidRPr="006B755D">
          <w:rPr>
            <w:rFonts w:ascii="Arial" w:eastAsia="Arial Unicode MS" w:hAnsi="Arial" w:cs="Arial Unicode MS"/>
            <w:highlight w:val="yellow"/>
            <w:u w:color="000000"/>
            <w:lang w:val="en-US" w:eastAsia="fr-FR"/>
          </w:rPr>
          <w:t>are represented</w:t>
        </w:r>
        <w:proofErr w:type="gramEnd"/>
        <w:r w:rsidRPr="006B755D">
          <w:rPr>
            <w:rFonts w:ascii="Arial" w:eastAsia="Arial Unicode MS" w:hAnsi="Arial" w:cs="Arial Unicode MS"/>
            <w:highlight w:val="yellow"/>
            <w:u w:color="000000"/>
            <w:lang w:val="en-US" w:eastAsia="fr-FR"/>
          </w:rPr>
          <w:t xml:space="preserve"> as follows: the technical replicates (dot) of </w:t>
        </w:r>
      </w:ins>
      <w:commentRangeStart w:id="605"/>
      <w:ins w:id="606" w:author="Poincloux Renaud" w:date="2024-05-02T13:43:00Z">
        <w:r>
          <w:rPr>
            <w:rFonts w:ascii="Arial" w:eastAsia="Arial Unicode MS" w:hAnsi="Arial" w:cs="Arial Unicode MS"/>
            <w:highlight w:val="yellow"/>
            <w:u w:color="000000"/>
            <w:lang w:val="en-US" w:eastAsia="fr-FR"/>
          </w:rPr>
          <w:t>X</w:t>
        </w:r>
        <w:commentRangeEnd w:id="605"/>
        <w:r>
          <w:rPr>
            <w:rStyle w:val="Marquedecommentaire"/>
            <w:lang w:val="en-US"/>
          </w:rPr>
          <w:commentReference w:id="605"/>
        </w:r>
      </w:ins>
      <w:ins w:id="607" w:author="Poincloux Renaud" w:date="2024-05-02T13:41:00Z">
        <w:r w:rsidRPr="006B755D">
          <w:rPr>
            <w:rFonts w:ascii="Arial" w:eastAsia="Arial Unicode MS" w:hAnsi="Arial" w:cs="Arial Unicode MS"/>
            <w:highlight w:val="yellow"/>
            <w:u w:color="000000"/>
            <w:lang w:val="en-US" w:eastAsia="fr-FR"/>
          </w:rPr>
          <w:t xml:space="preserve"> independent experiments (highlighted by different grey colors) are represented. The mean (bar) and SD from the independent experiments </w:t>
        </w:r>
        <w:proofErr w:type="gramStart"/>
        <w:r w:rsidRPr="006B755D">
          <w:rPr>
            <w:rFonts w:ascii="Arial" w:eastAsia="Arial Unicode MS" w:hAnsi="Arial" w:cs="Arial Unicode MS"/>
            <w:highlight w:val="yellow"/>
            <w:u w:color="000000"/>
            <w:lang w:val="en-US" w:eastAsia="fr-FR"/>
          </w:rPr>
          <w:t>are shown</w:t>
        </w:r>
        <w:proofErr w:type="gramEnd"/>
        <w:r w:rsidRPr="006B755D">
          <w:rPr>
            <w:rFonts w:ascii="Arial" w:eastAsia="Arial Unicode MS" w:hAnsi="Arial" w:cs="Arial Unicode MS"/>
            <w:highlight w:val="yellow"/>
            <w:u w:color="000000"/>
            <w:lang w:val="en-US" w:eastAsia="fr-FR"/>
          </w:rPr>
          <w:t xml:space="preserve">. Statistical analysis </w:t>
        </w:r>
        <w:proofErr w:type="gramStart"/>
        <w:r w:rsidRPr="006B755D">
          <w:rPr>
            <w:rFonts w:ascii="Arial" w:eastAsia="Arial Unicode MS" w:hAnsi="Arial" w:cs="Arial Unicode MS"/>
            <w:highlight w:val="yellow"/>
            <w:u w:color="000000"/>
            <w:lang w:val="en-US" w:eastAsia="fr-FR"/>
          </w:rPr>
          <w:t>was done</w:t>
        </w:r>
        <w:proofErr w:type="gramEnd"/>
        <w:r w:rsidRPr="006B755D">
          <w:rPr>
            <w:rFonts w:ascii="Arial" w:eastAsia="Arial Unicode MS" w:hAnsi="Arial" w:cs="Arial Unicode MS"/>
            <w:highlight w:val="yellow"/>
            <w:u w:color="000000"/>
            <w:lang w:val="en-US" w:eastAsia="fr-FR"/>
          </w:rPr>
          <w:t xml:space="preserve"> on the mean per experiments using a paired two-tailed t-test. </w:t>
        </w:r>
      </w:ins>
    </w:p>
    <w:p w14:paraId="36B36422" w14:textId="77777777" w:rsidR="006B755D" w:rsidRDefault="006B755D">
      <w:pPr>
        <w:rPr>
          <w:ins w:id="608" w:author="Poincloux Renaud" w:date="2024-05-02T13:40:00Z"/>
          <w:rFonts w:ascii="Arial" w:eastAsia="Arial Unicode MS" w:hAnsi="Arial" w:cs="Arial Unicode MS"/>
          <w:b/>
          <w:u w:color="000000"/>
          <w:lang w:val="en-US" w:eastAsia="fr-FR"/>
        </w:rPr>
      </w:pPr>
      <w:ins w:id="609" w:author="Poincloux Renaud" w:date="2024-05-02T13:40:00Z">
        <w:r>
          <w:rPr>
            <w:rFonts w:ascii="Arial" w:eastAsia="Arial Unicode MS" w:hAnsi="Arial" w:cs="Arial Unicode MS"/>
            <w:b/>
            <w:u w:color="000000"/>
            <w:lang w:val="en-US" w:eastAsia="fr-FR"/>
          </w:rPr>
          <w:br w:type="page"/>
        </w:r>
      </w:ins>
    </w:p>
    <w:p w14:paraId="2EA095C6" w14:textId="2C677D8C" w:rsidR="00534046" w:rsidRPr="00B232F0" w:rsidRDefault="00534046" w:rsidP="00081D68">
      <w:pPr>
        <w:widowControl w:val="0"/>
        <w:spacing w:after="60"/>
        <w:jc w:val="both"/>
        <w:rPr>
          <w:rFonts w:ascii="Arial" w:eastAsia="Arial Unicode MS" w:hAnsi="Arial" w:cs="Arial Unicode MS"/>
          <w:b/>
          <w:u w:color="000000"/>
          <w:lang w:val="en-US" w:eastAsia="fr-FR"/>
        </w:rPr>
      </w:pPr>
      <w:r w:rsidRPr="00B232F0">
        <w:rPr>
          <w:rFonts w:ascii="Arial" w:eastAsia="Arial Unicode MS" w:hAnsi="Arial" w:cs="Arial Unicode MS"/>
          <w:b/>
          <w:u w:color="000000"/>
          <w:lang w:val="en-US" w:eastAsia="fr-FR"/>
        </w:rPr>
        <w:t>Legends of the movies</w:t>
      </w:r>
    </w:p>
    <w:p w14:paraId="107E006F" w14:textId="7E3A3885" w:rsidR="00081D68" w:rsidRPr="00B232F0" w:rsidRDefault="00081D68" w:rsidP="00081D68">
      <w:pPr>
        <w:widowControl w:val="0"/>
        <w:spacing w:after="60"/>
        <w:jc w:val="both"/>
        <w:rPr>
          <w:rFonts w:ascii="Arial" w:eastAsia="Arial Unicode MS" w:hAnsi="Arial" w:cs="Arial Unicode MS"/>
          <w:u w:color="000000"/>
          <w:lang w:val="en-US" w:eastAsia="fr-FR"/>
        </w:rPr>
      </w:pPr>
    </w:p>
    <w:p w14:paraId="1B62C86B" w14:textId="3A531B25" w:rsidR="00534046" w:rsidRPr="00B232F0" w:rsidRDefault="00AF4C91" w:rsidP="00AF4C91">
      <w:pPr>
        <w:widowControl w:val="0"/>
        <w:spacing w:after="60"/>
        <w:jc w:val="both"/>
        <w:rPr>
          <w:rFonts w:ascii="Arial" w:eastAsia="Arial Unicode MS" w:hAnsi="Arial" w:cs="Arial Unicode MS"/>
          <w:u w:color="000000"/>
          <w:lang w:val="en-US" w:eastAsia="fr-FR"/>
        </w:rPr>
      </w:pPr>
      <w:r w:rsidRPr="00B232F0">
        <w:rPr>
          <w:rFonts w:ascii="Arial" w:eastAsia="Arial Unicode MS" w:hAnsi="Arial" w:cs="Arial Unicode MS"/>
          <w:b/>
          <w:bCs/>
          <w:u w:color="000000"/>
          <w:lang w:val="en-US" w:eastAsia="fr-FR"/>
        </w:rPr>
        <w:t xml:space="preserve">Movie 1: </w:t>
      </w:r>
      <w:r w:rsidR="00081D68" w:rsidRPr="00B232F0">
        <w:rPr>
          <w:rFonts w:ascii="Arial" w:eastAsia="Arial Unicode MS" w:hAnsi="Arial" w:cs="Arial Unicode MS"/>
          <w:u w:color="000000"/>
          <w:lang w:val="en-US" w:eastAsia="fr-FR"/>
        </w:rPr>
        <w:t xml:space="preserve">SIM </w:t>
      </w:r>
      <w:r w:rsidRPr="00B232F0">
        <w:rPr>
          <w:rFonts w:ascii="Arial" w:eastAsia="Arial Unicode MS" w:hAnsi="Arial" w:cs="Arial Unicode MS"/>
          <w:u w:color="000000"/>
          <w:lang w:val="en-US" w:eastAsia="fr-FR"/>
        </w:rPr>
        <w:t>Z-stack</w:t>
      </w:r>
      <w:r w:rsidR="00081D68" w:rsidRPr="00B232F0">
        <w:rPr>
          <w:rFonts w:ascii="Arial" w:eastAsia="Arial Unicode MS" w:hAnsi="Arial" w:cs="Arial Unicode MS"/>
          <w:u w:color="000000"/>
          <w:lang w:val="en-US" w:eastAsia="fr-FR"/>
        </w:rPr>
        <w:t xml:space="preserve"> images</w:t>
      </w:r>
      <w:r w:rsidRPr="00B232F0">
        <w:rPr>
          <w:rFonts w:ascii="Arial" w:eastAsia="Arial Unicode MS" w:hAnsi="Arial" w:cs="Arial Unicode MS"/>
          <w:u w:color="000000"/>
          <w:lang w:val="en-US" w:eastAsia="fr-FR"/>
        </w:rPr>
        <w:t xml:space="preserve"> of Ezrin-GFP (green) and Lifeact mCherry (magenta) co-transfected in HMDM.</w:t>
      </w:r>
    </w:p>
    <w:p w14:paraId="21453149" w14:textId="77777777" w:rsidR="00B7752F" w:rsidRPr="00B232F0" w:rsidRDefault="00B7752F" w:rsidP="00AF4C91">
      <w:pPr>
        <w:widowControl w:val="0"/>
        <w:spacing w:after="60"/>
        <w:jc w:val="both"/>
        <w:rPr>
          <w:rFonts w:ascii="Arial" w:eastAsia="Arial Unicode MS" w:hAnsi="Arial" w:cs="Arial Unicode MS"/>
          <w:u w:color="000000"/>
          <w:lang w:val="en-US" w:eastAsia="fr-FR"/>
        </w:rPr>
      </w:pPr>
    </w:p>
    <w:p w14:paraId="4E608F6E" w14:textId="6FFA393E" w:rsidR="00081D68" w:rsidRPr="00B232F0" w:rsidRDefault="00081D68" w:rsidP="00081D68">
      <w:pPr>
        <w:widowControl w:val="0"/>
        <w:spacing w:after="60"/>
        <w:jc w:val="both"/>
        <w:rPr>
          <w:rFonts w:ascii="Arial" w:eastAsia="Arial Unicode MS" w:hAnsi="Arial" w:cs="Arial Unicode MS"/>
          <w:u w:color="000000"/>
          <w:lang w:val="en-US" w:eastAsia="fr-FR"/>
        </w:rPr>
      </w:pPr>
      <w:r w:rsidRPr="00B232F0">
        <w:rPr>
          <w:rFonts w:ascii="Arial" w:eastAsia="Arial Unicode MS" w:hAnsi="Arial" w:cs="Arial Unicode MS"/>
          <w:b/>
          <w:bCs/>
          <w:u w:color="000000"/>
          <w:lang w:val="en-US" w:eastAsia="fr-FR"/>
        </w:rPr>
        <w:t xml:space="preserve">Movie 2: </w:t>
      </w:r>
      <w:r w:rsidRPr="00B232F0">
        <w:rPr>
          <w:rFonts w:ascii="Arial" w:eastAsia="Arial Unicode MS" w:hAnsi="Arial" w:cs="Arial Unicode MS"/>
          <w:u w:color="000000"/>
          <w:lang w:val="en-US" w:eastAsia="fr-FR"/>
        </w:rPr>
        <w:t>SIM Z-stack images of Radixin-GFP (green) and Lifeact mCherry (magenta) co-transfected in HMDM.</w:t>
      </w:r>
    </w:p>
    <w:p w14:paraId="6D72F23C" w14:textId="77777777" w:rsidR="00B7752F" w:rsidRPr="00B232F0" w:rsidRDefault="00B7752F" w:rsidP="00081D68">
      <w:pPr>
        <w:widowControl w:val="0"/>
        <w:spacing w:after="60"/>
        <w:jc w:val="both"/>
        <w:rPr>
          <w:rFonts w:ascii="Arial" w:eastAsia="Arial Unicode MS" w:hAnsi="Arial" w:cs="Arial Unicode MS"/>
          <w:u w:color="000000"/>
          <w:lang w:val="en-US" w:eastAsia="fr-FR"/>
        </w:rPr>
      </w:pPr>
    </w:p>
    <w:p w14:paraId="696B4B58" w14:textId="23D99735" w:rsidR="00081D68" w:rsidRPr="00B232F0" w:rsidRDefault="00081D68" w:rsidP="00081D68">
      <w:pPr>
        <w:widowControl w:val="0"/>
        <w:spacing w:after="60"/>
        <w:jc w:val="both"/>
        <w:rPr>
          <w:rFonts w:ascii="Arial" w:eastAsia="Arial Unicode MS" w:hAnsi="Arial" w:cs="Arial Unicode MS"/>
          <w:u w:color="000000"/>
          <w:lang w:val="en-US" w:eastAsia="fr-FR"/>
        </w:rPr>
      </w:pPr>
      <w:r w:rsidRPr="00B232F0">
        <w:rPr>
          <w:rFonts w:ascii="Arial" w:eastAsia="Arial Unicode MS" w:hAnsi="Arial" w:cs="Arial Unicode MS"/>
          <w:b/>
          <w:bCs/>
          <w:u w:color="000000"/>
          <w:lang w:val="en-US" w:eastAsia="fr-FR"/>
        </w:rPr>
        <w:t xml:space="preserve">Movie 3: </w:t>
      </w:r>
      <w:r w:rsidRPr="00B232F0">
        <w:rPr>
          <w:rFonts w:ascii="Arial" w:eastAsia="Arial Unicode MS" w:hAnsi="Arial" w:cs="Arial Unicode MS"/>
          <w:u w:color="000000"/>
          <w:lang w:val="en-US" w:eastAsia="fr-FR"/>
        </w:rPr>
        <w:t>SIM Z-stack images of Moesin-GFP (green) and Lifeact mCherry (magenta) co-transfected in HMDM.</w:t>
      </w:r>
    </w:p>
    <w:p w14:paraId="6D8AA02C" w14:textId="77777777" w:rsidR="00081D68" w:rsidRPr="00B232F0" w:rsidRDefault="00081D68" w:rsidP="00081D68">
      <w:pPr>
        <w:widowControl w:val="0"/>
        <w:spacing w:after="60"/>
        <w:jc w:val="both"/>
        <w:rPr>
          <w:rFonts w:ascii="Arial" w:eastAsia="Arial Unicode MS" w:hAnsi="Arial" w:cs="Arial Unicode MS"/>
          <w:u w:color="000000"/>
          <w:lang w:val="en-US" w:eastAsia="fr-FR"/>
        </w:rPr>
      </w:pPr>
    </w:p>
    <w:p w14:paraId="54366DBF" w14:textId="6B2F1F53" w:rsidR="00081D68" w:rsidRPr="00B232F0" w:rsidRDefault="00081D68" w:rsidP="00081D68">
      <w:pPr>
        <w:widowControl w:val="0"/>
        <w:spacing w:after="60"/>
        <w:jc w:val="both"/>
        <w:rPr>
          <w:rFonts w:ascii="Arial" w:eastAsia="Arial Unicode MS" w:hAnsi="Arial" w:cs="Arial Unicode MS"/>
          <w:u w:color="000000"/>
          <w:lang w:val="en-US" w:eastAsia="fr-FR"/>
        </w:rPr>
      </w:pPr>
      <w:r w:rsidRPr="00B232F0">
        <w:rPr>
          <w:rFonts w:ascii="Arial" w:eastAsia="Arial Unicode MS" w:hAnsi="Arial" w:cs="Arial Unicode MS"/>
          <w:b/>
          <w:bCs/>
          <w:u w:color="000000"/>
          <w:lang w:val="en-US" w:eastAsia="fr-FR"/>
        </w:rPr>
        <w:t xml:space="preserve">Movie 4: </w:t>
      </w:r>
      <w:r w:rsidRPr="00B232F0">
        <w:rPr>
          <w:rFonts w:ascii="Arial" w:eastAsia="Arial Unicode MS" w:hAnsi="Arial" w:cs="Arial Unicode MS"/>
          <w:u w:color="000000"/>
          <w:lang w:val="en-US" w:eastAsia="fr-FR"/>
        </w:rPr>
        <w:t>SIM timelapse movies showing podosomes structures at the basal membrane (left), and membrane ruffles (right) of Ezrin-GFP (green) and Lifeact mCherry (magenta) co-transfected in HMDM.</w:t>
      </w:r>
    </w:p>
    <w:p w14:paraId="09D1A712" w14:textId="77777777" w:rsidR="00B7752F" w:rsidRPr="00B232F0" w:rsidRDefault="00B7752F" w:rsidP="00081D68">
      <w:pPr>
        <w:widowControl w:val="0"/>
        <w:spacing w:after="60"/>
        <w:jc w:val="both"/>
        <w:rPr>
          <w:rFonts w:ascii="Arial" w:eastAsia="Arial Unicode MS" w:hAnsi="Arial" w:cs="Arial Unicode MS"/>
          <w:u w:color="000000"/>
          <w:lang w:val="en-US" w:eastAsia="fr-FR"/>
        </w:rPr>
      </w:pPr>
    </w:p>
    <w:p w14:paraId="243F425E" w14:textId="215F52F8" w:rsidR="00081D68" w:rsidRPr="00B232F0" w:rsidRDefault="00081D68" w:rsidP="00081D68">
      <w:pPr>
        <w:widowControl w:val="0"/>
        <w:spacing w:after="60"/>
        <w:jc w:val="both"/>
        <w:rPr>
          <w:rFonts w:ascii="Arial" w:eastAsia="Arial Unicode MS" w:hAnsi="Arial" w:cs="Arial Unicode MS"/>
          <w:u w:color="000000"/>
          <w:lang w:val="en-US" w:eastAsia="fr-FR"/>
        </w:rPr>
      </w:pPr>
      <w:r w:rsidRPr="00B232F0">
        <w:rPr>
          <w:rFonts w:ascii="Arial" w:eastAsia="Arial Unicode MS" w:hAnsi="Arial" w:cs="Arial Unicode MS"/>
          <w:b/>
          <w:bCs/>
          <w:u w:color="000000"/>
          <w:lang w:val="en-US" w:eastAsia="fr-FR"/>
        </w:rPr>
        <w:t xml:space="preserve">Movie 5: </w:t>
      </w:r>
      <w:r w:rsidRPr="00B232F0">
        <w:rPr>
          <w:rFonts w:ascii="Arial" w:eastAsia="Arial Unicode MS" w:hAnsi="Arial" w:cs="Arial Unicode MS"/>
          <w:u w:color="000000"/>
          <w:lang w:val="en-US" w:eastAsia="fr-FR"/>
        </w:rPr>
        <w:t>SIM timelapse movies showing podosomes structures at the basal membrane (left), and membrane ruffles (right) of Radixin-GFP (green) and Lifeact mCherry (magenta) co-transfected in HMDM.</w:t>
      </w:r>
    </w:p>
    <w:p w14:paraId="60FEC670" w14:textId="77777777" w:rsidR="00B7752F" w:rsidRPr="00B232F0" w:rsidRDefault="00B7752F" w:rsidP="00081D68">
      <w:pPr>
        <w:widowControl w:val="0"/>
        <w:spacing w:after="60"/>
        <w:jc w:val="both"/>
        <w:rPr>
          <w:rFonts w:ascii="Arial" w:eastAsia="Arial Unicode MS" w:hAnsi="Arial" w:cs="Arial Unicode MS"/>
          <w:u w:color="000000"/>
          <w:lang w:val="en-US" w:eastAsia="fr-FR"/>
        </w:rPr>
      </w:pPr>
    </w:p>
    <w:p w14:paraId="1604BA02" w14:textId="42F07BB6" w:rsidR="00081D68" w:rsidRPr="00B232F0" w:rsidRDefault="00081D68" w:rsidP="00AF4C91">
      <w:pPr>
        <w:widowControl w:val="0"/>
        <w:spacing w:after="60"/>
        <w:jc w:val="both"/>
        <w:rPr>
          <w:rFonts w:ascii="Arial" w:eastAsia="Arial Unicode MS" w:hAnsi="Arial" w:cs="Arial Unicode MS"/>
          <w:u w:color="000000"/>
          <w:lang w:val="en-US" w:eastAsia="fr-FR"/>
        </w:rPr>
      </w:pPr>
      <w:r w:rsidRPr="00B232F0">
        <w:rPr>
          <w:rFonts w:ascii="Arial" w:eastAsia="Arial Unicode MS" w:hAnsi="Arial" w:cs="Arial Unicode MS"/>
          <w:b/>
          <w:bCs/>
          <w:u w:color="000000"/>
          <w:lang w:val="en-US" w:eastAsia="fr-FR"/>
        </w:rPr>
        <w:t xml:space="preserve">Movie 6: </w:t>
      </w:r>
      <w:r w:rsidRPr="00B232F0">
        <w:rPr>
          <w:rFonts w:ascii="Arial" w:eastAsia="Arial Unicode MS" w:hAnsi="Arial" w:cs="Arial Unicode MS"/>
          <w:u w:color="000000"/>
          <w:lang w:val="en-US" w:eastAsia="fr-FR"/>
        </w:rPr>
        <w:t>SIM timelapse movies showing podosomes structures at the basal membrane (left), and membrane ruffles (right) of Moesin-GFP (green) and Lifeact mCherry (magenta) co-transfected in HMDM.</w:t>
      </w:r>
    </w:p>
    <w:p w14:paraId="33B1F6EA" w14:textId="77777777" w:rsidR="00AF4C91" w:rsidRPr="00B232F0" w:rsidRDefault="00AF4C91" w:rsidP="00A25BB9">
      <w:pPr>
        <w:widowControl w:val="0"/>
        <w:spacing w:after="60"/>
        <w:jc w:val="both"/>
        <w:rPr>
          <w:rFonts w:ascii="Arial" w:eastAsia="Arial Unicode MS" w:hAnsi="Arial" w:cs="Arial Unicode MS"/>
          <w:b/>
          <w:bCs/>
          <w:u w:color="000000"/>
          <w:lang w:val="en-US" w:eastAsia="fr-FR"/>
        </w:rPr>
      </w:pPr>
    </w:p>
    <w:p w14:paraId="37AF6C4A" w14:textId="7A369B7F" w:rsidR="00534046" w:rsidRPr="00B232F0" w:rsidRDefault="00534046" w:rsidP="00A25BB9">
      <w:pPr>
        <w:widowControl w:val="0"/>
        <w:spacing w:after="60"/>
        <w:jc w:val="both"/>
        <w:rPr>
          <w:rFonts w:ascii="Arial" w:eastAsia="Arial Unicode MS" w:hAnsi="Arial" w:cs="Arial Unicode MS"/>
          <w:u w:color="000000"/>
          <w:lang w:val="en-US" w:eastAsia="fr-FR"/>
        </w:rPr>
      </w:pPr>
      <w:r w:rsidRPr="00B232F0">
        <w:rPr>
          <w:rFonts w:ascii="Arial" w:eastAsia="Arial Unicode MS" w:hAnsi="Arial" w:cs="Arial Unicode MS"/>
          <w:b/>
          <w:bCs/>
          <w:u w:color="000000"/>
          <w:lang w:val="en-US" w:eastAsia="fr-FR"/>
        </w:rPr>
        <w:t xml:space="preserve">Movie </w:t>
      </w:r>
      <w:r w:rsidR="009E129D" w:rsidRPr="00B232F0">
        <w:rPr>
          <w:rFonts w:ascii="Arial" w:eastAsia="Arial Unicode MS" w:hAnsi="Arial" w:cs="Arial Unicode MS"/>
          <w:b/>
          <w:bCs/>
          <w:u w:color="000000"/>
          <w:lang w:val="en-US" w:eastAsia="fr-FR"/>
        </w:rPr>
        <w:t>7</w:t>
      </w:r>
      <w:r w:rsidRPr="00B232F0">
        <w:rPr>
          <w:rFonts w:ascii="Arial" w:eastAsia="Arial Unicode MS" w:hAnsi="Arial" w:cs="Arial Unicode MS"/>
          <w:u w:color="000000"/>
          <w:lang w:val="en-US" w:eastAsia="fr-FR"/>
        </w:rPr>
        <w:t>: Podosomes dynamics</w:t>
      </w:r>
      <w:r w:rsidR="004C2208" w:rsidRPr="00B232F0">
        <w:rPr>
          <w:rFonts w:ascii="Arial" w:eastAsia="Arial Unicode MS" w:hAnsi="Arial" w:cs="Arial Unicode MS"/>
          <w:u w:color="000000"/>
          <w:lang w:val="en-US" w:eastAsia="fr-FR"/>
        </w:rPr>
        <w:t xml:space="preserve"> </w:t>
      </w:r>
      <w:r w:rsidRPr="00B232F0">
        <w:rPr>
          <w:rFonts w:ascii="Arial" w:eastAsia="Arial Unicode MS" w:hAnsi="Arial" w:cs="Arial Unicode MS"/>
          <w:u w:color="000000"/>
          <w:lang w:val="en-US" w:eastAsia="fr-FR"/>
        </w:rPr>
        <w:t xml:space="preserve">through acquisitions </w:t>
      </w:r>
      <w:r w:rsidR="004C2208" w:rsidRPr="00B232F0">
        <w:rPr>
          <w:rFonts w:ascii="Arial" w:eastAsia="Arial Unicode MS" w:hAnsi="Arial" w:cs="Arial Unicode MS"/>
          <w:u w:color="000000"/>
          <w:lang w:val="en-US" w:eastAsia="fr-FR"/>
        </w:rPr>
        <w:t xml:space="preserve">by RIM </w:t>
      </w:r>
      <w:r w:rsidRPr="00B232F0">
        <w:rPr>
          <w:rFonts w:ascii="Arial" w:eastAsia="Arial Unicode MS" w:hAnsi="Arial" w:cs="Arial Unicode MS"/>
          <w:u w:color="000000"/>
          <w:lang w:val="en-US" w:eastAsia="fr-FR"/>
        </w:rPr>
        <w:t>of WT (top) and ERM-tKO (bottom)</w:t>
      </w:r>
      <w:r w:rsidR="002452E3" w:rsidRPr="00B232F0">
        <w:rPr>
          <w:rFonts w:ascii="Arial" w:eastAsia="Arial Unicode MS" w:hAnsi="Arial" w:cs="Arial Unicode MS"/>
          <w:u w:color="000000"/>
          <w:lang w:val="en-US" w:eastAsia="fr-FR"/>
        </w:rPr>
        <w:t xml:space="preserve"> </w:t>
      </w:r>
      <w:r w:rsidRPr="00B232F0">
        <w:rPr>
          <w:rFonts w:ascii="Arial" w:eastAsia="Arial Unicode MS" w:hAnsi="Arial" w:cs="Arial Unicode MS"/>
          <w:u w:color="000000"/>
          <w:lang w:val="en-US" w:eastAsia="fr-FR"/>
        </w:rPr>
        <w:t>lifeact-GFP macrophages plated on 2D glass. Time format in min</w:t>
      </w:r>
      <w:proofErr w:type="gramStart"/>
      <w:r w:rsidRPr="00B232F0">
        <w:rPr>
          <w:rFonts w:ascii="Arial" w:eastAsia="Arial Unicode MS" w:hAnsi="Arial" w:cs="Arial Unicode MS"/>
          <w:u w:color="000000"/>
          <w:lang w:val="en-US" w:eastAsia="fr-FR"/>
        </w:rPr>
        <w:t>:sec</w:t>
      </w:r>
      <w:proofErr w:type="gramEnd"/>
      <w:r w:rsidRPr="00B232F0">
        <w:rPr>
          <w:rFonts w:ascii="Arial" w:eastAsia="Arial Unicode MS" w:hAnsi="Arial" w:cs="Arial Unicode MS"/>
          <w:u w:color="000000"/>
          <w:lang w:val="en-US" w:eastAsia="fr-FR"/>
        </w:rPr>
        <w:t>.</w:t>
      </w:r>
    </w:p>
    <w:p w14:paraId="5FDA2E4B" w14:textId="77777777" w:rsidR="00534046" w:rsidRPr="00B232F0" w:rsidRDefault="00534046" w:rsidP="00A25BB9">
      <w:pPr>
        <w:widowControl w:val="0"/>
        <w:spacing w:after="60"/>
        <w:jc w:val="both"/>
        <w:rPr>
          <w:rFonts w:ascii="Arial" w:eastAsia="Arial Unicode MS" w:hAnsi="Arial" w:cs="Arial Unicode MS"/>
          <w:u w:color="000000"/>
          <w:lang w:val="en-US" w:eastAsia="fr-FR"/>
        </w:rPr>
      </w:pPr>
    </w:p>
    <w:p w14:paraId="502EE42A" w14:textId="27D91E7D" w:rsidR="00534046" w:rsidRPr="00B232F0" w:rsidRDefault="00534046" w:rsidP="00A25BB9">
      <w:pPr>
        <w:widowControl w:val="0"/>
        <w:spacing w:after="60"/>
        <w:jc w:val="both"/>
        <w:rPr>
          <w:rFonts w:ascii="Arial" w:eastAsia="Arial Unicode MS" w:hAnsi="Arial" w:cs="Arial Unicode MS"/>
          <w:u w:color="000000"/>
          <w:lang w:val="en-US" w:eastAsia="fr-FR"/>
        </w:rPr>
      </w:pPr>
      <w:r w:rsidRPr="00B232F0">
        <w:rPr>
          <w:rFonts w:ascii="Arial" w:eastAsia="Arial Unicode MS" w:hAnsi="Arial" w:cs="Arial Unicode MS"/>
          <w:b/>
          <w:bCs/>
          <w:u w:color="000000"/>
          <w:lang w:val="en-US" w:eastAsia="fr-FR"/>
        </w:rPr>
        <w:t xml:space="preserve">Movie </w:t>
      </w:r>
      <w:r w:rsidR="009E129D" w:rsidRPr="00B232F0">
        <w:rPr>
          <w:rFonts w:ascii="Arial" w:eastAsia="Arial Unicode MS" w:hAnsi="Arial" w:cs="Arial Unicode MS"/>
          <w:b/>
          <w:bCs/>
          <w:u w:color="000000"/>
          <w:lang w:val="en-US" w:eastAsia="fr-FR"/>
        </w:rPr>
        <w:t>8</w:t>
      </w:r>
      <w:r w:rsidRPr="00B232F0">
        <w:rPr>
          <w:rFonts w:ascii="Arial" w:eastAsia="Arial Unicode MS" w:hAnsi="Arial" w:cs="Arial Unicode MS"/>
          <w:u w:color="000000"/>
          <w:lang w:val="en-US" w:eastAsia="fr-FR"/>
        </w:rPr>
        <w:t>: 2D random migration of WT and ERM-tKO macrophages</w:t>
      </w:r>
      <w:r w:rsidRPr="00B232F0">
        <w:rPr>
          <w:rFonts w:ascii="Arial" w:eastAsia="Arial Unicode MS" w:hAnsi="Arial" w:cs="Arial"/>
          <w:u w:color="000000"/>
          <w:lang w:val="en-US" w:eastAsia="fr-FR"/>
        </w:rPr>
        <w:t xml:space="preserve"> with migratory tracks representing cell trajectories. Tracks are color coded according to their mean speed.</w:t>
      </w:r>
      <w:r w:rsidRPr="00B232F0">
        <w:rPr>
          <w:rFonts w:ascii="Arial" w:eastAsia="Arial Unicode MS" w:hAnsi="Arial" w:cs="Arial Unicode MS"/>
          <w:u w:color="000000"/>
          <w:lang w:val="en-US" w:eastAsia="fr-FR"/>
        </w:rPr>
        <w:t xml:space="preserve"> Time format in h</w:t>
      </w:r>
      <w:proofErr w:type="gramStart"/>
      <w:r w:rsidRPr="00B232F0">
        <w:rPr>
          <w:rFonts w:ascii="Arial" w:eastAsia="Arial Unicode MS" w:hAnsi="Arial" w:cs="Arial Unicode MS"/>
          <w:u w:color="000000"/>
          <w:lang w:val="en-US" w:eastAsia="fr-FR"/>
        </w:rPr>
        <w:t>:min</w:t>
      </w:r>
      <w:proofErr w:type="gramEnd"/>
      <w:r w:rsidRPr="00B232F0">
        <w:rPr>
          <w:rFonts w:ascii="Arial" w:eastAsia="Arial Unicode MS" w:hAnsi="Arial" w:cs="Arial Unicode MS"/>
          <w:u w:color="000000"/>
          <w:lang w:val="en-US" w:eastAsia="fr-FR"/>
        </w:rPr>
        <w:t>.</w:t>
      </w:r>
    </w:p>
    <w:p w14:paraId="1F46A8F9" w14:textId="77777777" w:rsidR="009E129D" w:rsidRPr="00B232F0" w:rsidRDefault="009E129D" w:rsidP="00A25BB9">
      <w:pPr>
        <w:widowControl w:val="0"/>
        <w:spacing w:after="60"/>
        <w:jc w:val="both"/>
        <w:rPr>
          <w:rFonts w:ascii="Arial" w:eastAsia="Arial Unicode MS" w:hAnsi="Arial" w:cs="Arial Unicode MS"/>
          <w:u w:color="000000"/>
          <w:lang w:val="en-US" w:eastAsia="fr-FR"/>
        </w:rPr>
      </w:pPr>
    </w:p>
    <w:p w14:paraId="31F3EED5" w14:textId="5877BA94" w:rsidR="00534046" w:rsidRPr="00B232F0" w:rsidRDefault="00534046" w:rsidP="00A25BB9">
      <w:pPr>
        <w:widowControl w:val="0"/>
        <w:spacing w:after="60"/>
        <w:jc w:val="both"/>
        <w:rPr>
          <w:rFonts w:ascii="Arial" w:eastAsia="Arial Unicode MS" w:hAnsi="Arial" w:cs="Arial Unicode MS"/>
          <w:u w:color="000000"/>
          <w:lang w:val="en-US" w:eastAsia="fr-FR"/>
        </w:rPr>
      </w:pPr>
      <w:r w:rsidRPr="00B232F0">
        <w:rPr>
          <w:rFonts w:ascii="Arial" w:eastAsia="Arial Unicode MS" w:hAnsi="Arial" w:cs="Arial Unicode MS"/>
          <w:b/>
          <w:bCs/>
          <w:u w:color="000000"/>
          <w:lang w:val="en-US" w:eastAsia="fr-FR"/>
        </w:rPr>
        <w:t xml:space="preserve">Movie </w:t>
      </w:r>
      <w:r w:rsidR="009E129D" w:rsidRPr="00B232F0">
        <w:rPr>
          <w:rFonts w:ascii="Arial" w:eastAsia="Arial Unicode MS" w:hAnsi="Arial" w:cs="Arial Unicode MS"/>
          <w:b/>
          <w:bCs/>
          <w:u w:color="000000"/>
          <w:lang w:val="en-US" w:eastAsia="fr-FR"/>
        </w:rPr>
        <w:t>9</w:t>
      </w:r>
      <w:r w:rsidRPr="00B232F0">
        <w:rPr>
          <w:rFonts w:ascii="Arial" w:eastAsia="Arial Unicode MS" w:hAnsi="Arial" w:cs="Arial Unicode MS"/>
          <w:u w:color="000000"/>
          <w:lang w:val="en-US" w:eastAsia="fr-FR"/>
        </w:rPr>
        <w:t xml:space="preserve">: 2D chemotaxis of WT and ERM-tKO macrophages toward a C5a gradient </w:t>
      </w:r>
      <w:r w:rsidR="00EF4CAC" w:rsidRPr="00B232F0">
        <w:rPr>
          <w:rFonts w:ascii="Arial" w:eastAsia="Arial Unicode MS" w:hAnsi="Arial" w:cs="Arial"/>
          <w:u w:color="000000"/>
          <w:lang w:val="en-US" w:eastAsia="fr-FR"/>
        </w:rPr>
        <w:t>with migratory tracks representing cell trajectories. Tracks are color coded according to their directionality.</w:t>
      </w:r>
      <w:r w:rsidR="00EF4CAC" w:rsidRPr="00B232F0">
        <w:rPr>
          <w:rFonts w:ascii="Arial" w:eastAsia="Arial Unicode MS" w:hAnsi="Arial" w:cs="Arial Unicode MS"/>
          <w:u w:color="000000"/>
          <w:lang w:val="en-US" w:eastAsia="fr-FR"/>
        </w:rPr>
        <w:t xml:space="preserve"> </w:t>
      </w:r>
      <w:r w:rsidRPr="00B232F0">
        <w:rPr>
          <w:rFonts w:ascii="Arial" w:eastAsia="Arial Unicode MS" w:hAnsi="Arial" w:cs="Arial Unicode MS"/>
          <w:u w:color="000000"/>
          <w:lang w:val="en-US" w:eastAsia="fr-FR"/>
        </w:rPr>
        <w:t>Time format in h</w:t>
      </w:r>
      <w:proofErr w:type="gramStart"/>
      <w:r w:rsidRPr="00B232F0">
        <w:rPr>
          <w:rFonts w:ascii="Arial" w:eastAsia="Arial Unicode MS" w:hAnsi="Arial" w:cs="Arial Unicode MS"/>
          <w:u w:color="000000"/>
          <w:lang w:val="en-US" w:eastAsia="fr-FR"/>
        </w:rPr>
        <w:t>:min</w:t>
      </w:r>
      <w:proofErr w:type="gramEnd"/>
      <w:r w:rsidRPr="00B232F0">
        <w:rPr>
          <w:rFonts w:ascii="Arial" w:eastAsia="Arial Unicode MS" w:hAnsi="Arial" w:cs="Arial Unicode MS"/>
          <w:u w:color="000000"/>
          <w:lang w:val="en-US" w:eastAsia="fr-FR"/>
        </w:rPr>
        <w:t>.</w:t>
      </w:r>
    </w:p>
    <w:p w14:paraId="761E3778" w14:textId="77777777" w:rsidR="00534046" w:rsidRPr="00B232F0" w:rsidRDefault="00534046" w:rsidP="00A25BB9">
      <w:pPr>
        <w:widowControl w:val="0"/>
        <w:spacing w:after="60"/>
        <w:jc w:val="both"/>
        <w:rPr>
          <w:rFonts w:ascii="Arial" w:eastAsia="Arial Unicode MS" w:hAnsi="Arial" w:cs="Arial Unicode MS"/>
          <w:u w:color="000000"/>
          <w:lang w:val="en-US" w:eastAsia="fr-FR"/>
        </w:rPr>
      </w:pPr>
    </w:p>
    <w:p w14:paraId="0042EB7C" w14:textId="51E8AB14" w:rsidR="00534046" w:rsidRPr="00B232F0" w:rsidRDefault="00534046" w:rsidP="00A25BB9">
      <w:pPr>
        <w:widowControl w:val="0"/>
        <w:spacing w:after="60"/>
        <w:jc w:val="both"/>
        <w:rPr>
          <w:rFonts w:ascii="Arial" w:eastAsia="Arial Unicode MS" w:hAnsi="Arial" w:cs="Arial Unicode MS"/>
          <w:u w:color="000000"/>
          <w:lang w:val="en-US" w:eastAsia="fr-FR"/>
        </w:rPr>
      </w:pPr>
      <w:r w:rsidRPr="00B232F0">
        <w:rPr>
          <w:rFonts w:ascii="Arial" w:eastAsia="Arial Unicode MS" w:hAnsi="Arial" w:cs="Arial Unicode MS"/>
          <w:b/>
          <w:bCs/>
          <w:u w:color="000000"/>
          <w:lang w:val="en-US" w:eastAsia="fr-FR"/>
        </w:rPr>
        <w:t xml:space="preserve">Movie </w:t>
      </w:r>
      <w:r w:rsidR="009E129D" w:rsidRPr="00B232F0">
        <w:rPr>
          <w:rFonts w:ascii="Arial" w:eastAsia="Arial Unicode MS" w:hAnsi="Arial" w:cs="Arial Unicode MS"/>
          <w:b/>
          <w:bCs/>
          <w:u w:color="000000"/>
          <w:lang w:val="en-US" w:eastAsia="fr-FR"/>
        </w:rPr>
        <w:t>10</w:t>
      </w:r>
      <w:r w:rsidRPr="00B232F0">
        <w:rPr>
          <w:rFonts w:ascii="Arial" w:eastAsia="Arial Unicode MS" w:hAnsi="Arial" w:cs="Arial Unicode MS"/>
          <w:u w:color="000000"/>
          <w:lang w:val="en-US" w:eastAsia="fr-FR"/>
        </w:rPr>
        <w:t xml:space="preserve">: Top-to-bottom Z-stack of WT and ERM-tKO macrophages infiltrating a 3D collagen I matrix. </w:t>
      </w:r>
    </w:p>
    <w:p w14:paraId="7ACDC2BB" w14:textId="77777777" w:rsidR="009E129D" w:rsidRPr="00B232F0" w:rsidRDefault="009E129D" w:rsidP="00A25BB9">
      <w:pPr>
        <w:widowControl w:val="0"/>
        <w:spacing w:after="60"/>
        <w:jc w:val="both"/>
        <w:rPr>
          <w:rFonts w:ascii="Arial" w:eastAsia="Arial Unicode MS" w:hAnsi="Arial" w:cs="Arial Unicode MS"/>
          <w:u w:color="000000"/>
          <w:lang w:val="en-US" w:eastAsia="fr-FR"/>
        </w:rPr>
      </w:pPr>
    </w:p>
    <w:p w14:paraId="2250B550" w14:textId="0A9506D8" w:rsidR="00534046" w:rsidRPr="00B232F0" w:rsidRDefault="00534046" w:rsidP="00A25BB9">
      <w:pPr>
        <w:widowControl w:val="0"/>
        <w:spacing w:after="60"/>
        <w:jc w:val="both"/>
        <w:rPr>
          <w:rFonts w:ascii="Arial" w:eastAsia="Arial Unicode MS" w:hAnsi="Arial" w:cs="Arial Unicode MS"/>
          <w:u w:color="000000"/>
          <w:lang w:val="en-US" w:eastAsia="fr-FR"/>
        </w:rPr>
      </w:pPr>
      <w:r w:rsidRPr="00B232F0">
        <w:rPr>
          <w:rFonts w:ascii="Arial" w:eastAsia="Arial Unicode MS" w:hAnsi="Arial" w:cs="Arial Unicode MS"/>
          <w:b/>
          <w:bCs/>
          <w:u w:color="000000"/>
          <w:lang w:val="en-US" w:eastAsia="fr-FR"/>
        </w:rPr>
        <w:t xml:space="preserve">Movie </w:t>
      </w:r>
      <w:r w:rsidR="009E129D" w:rsidRPr="00B232F0">
        <w:rPr>
          <w:rFonts w:ascii="Arial" w:eastAsia="Arial Unicode MS" w:hAnsi="Arial" w:cs="Arial Unicode MS"/>
          <w:b/>
          <w:bCs/>
          <w:u w:color="000000"/>
          <w:lang w:val="en-US" w:eastAsia="fr-FR"/>
        </w:rPr>
        <w:t>11</w:t>
      </w:r>
      <w:r w:rsidRPr="00B232F0">
        <w:rPr>
          <w:rFonts w:ascii="Arial" w:eastAsia="Arial Unicode MS" w:hAnsi="Arial" w:cs="Arial Unicode MS"/>
          <w:u w:color="000000"/>
          <w:lang w:val="en-US" w:eastAsia="fr-FR"/>
        </w:rPr>
        <w:t xml:space="preserve">: Top-to-bottom Z-stack of WT and ERM-tKO macrophages infiltrating a 3D Matrigel matrix. </w:t>
      </w:r>
    </w:p>
    <w:p w14:paraId="0D48798F" w14:textId="77777777" w:rsidR="00534046" w:rsidRPr="00B232F0" w:rsidRDefault="00534046" w:rsidP="00A25BB9">
      <w:pPr>
        <w:widowControl w:val="0"/>
        <w:spacing w:after="60"/>
        <w:jc w:val="both"/>
        <w:rPr>
          <w:rFonts w:ascii="Arial" w:eastAsia="Arial Unicode MS" w:hAnsi="Arial" w:cs="Arial Unicode MS"/>
          <w:u w:color="000000"/>
          <w:lang w:val="en-US" w:eastAsia="fr-FR"/>
        </w:rPr>
      </w:pPr>
    </w:p>
    <w:p w14:paraId="306C2D5B" w14:textId="512BA90B" w:rsidR="00534046" w:rsidRPr="00B232F0" w:rsidRDefault="00534046" w:rsidP="00A25BB9">
      <w:pPr>
        <w:widowControl w:val="0"/>
        <w:spacing w:after="60"/>
        <w:jc w:val="both"/>
        <w:rPr>
          <w:rFonts w:ascii="Arial" w:eastAsia="Arial Unicode MS" w:hAnsi="Arial" w:cs="Arial Unicode MS"/>
          <w:u w:color="000000"/>
          <w:lang w:val="en-US" w:eastAsia="fr-FR"/>
        </w:rPr>
      </w:pPr>
      <w:r w:rsidRPr="00B232F0">
        <w:rPr>
          <w:rFonts w:ascii="Arial" w:eastAsia="Arial Unicode MS" w:hAnsi="Arial" w:cs="Arial Unicode MS"/>
          <w:b/>
          <w:bCs/>
          <w:u w:color="000000"/>
          <w:lang w:val="en-US" w:eastAsia="fr-FR"/>
        </w:rPr>
        <w:t xml:space="preserve">Movie </w:t>
      </w:r>
      <w:r w:rsidR="009E129D" w:rsidRPr="00B232F0">
        <w:rPr>
          <w:rFonts w:ascii="Arial" w:eastAsia="Arial Unicode MS" w:hAnsi="Arial" w:cs="Arial Unicode MS"/>
          <w:b/>
          <w:bCs/>
          <w:u w:color="000000"/>
          <w:lang w:val="en-US" w:eastAsia="fr-FR"/>
        </w:rPr>
        <w:t>12</w:t>
      </w:r>
      <w:r w:rsidRPr="00B232F0">
        <w:rPr>
          <w:rFonts w:ascii="Arial" w:eastAsia="Arial Unicode MS" w:hAnsi="Arial" w:cs="Arial Unicode MS"/>
          <w:u w:color="000000"/>
          <w:lang w:val="en-US" w:eastAsia="fr-FR"/>
        </w:rPr>
        <w:t>: Movie of WT and ERM-tKO macrophages migrating in Collagen I. Scale bar: 50µm. Time format in h</w:t>
      </w:r>
      <w:proofErr w:type="gramStart"/>
      <w:r w:rsidRPr="00B232F0">
        <w:rPr>
          <w:rFonts w:ascii="Arial" w:eastAsia="Arial Unicode MS" w:hAnsi="Arial" w:cs="Arial Unicode MS"/>
          <w:u w:color="000000"/>
          <w:lang w:val="en-US" w:eastAsia="fr-FR"/>
        </w:rPr>
        <w:t>:min</w:t>
      </w:r>
      <w:proofErr w:type="gramEnd"/>
      <w:r w:rsidRPr="00B232F0">
        <w:rPr>
          <w:rFonts w:ascii="Arial" w:eastAsia="Arial Unicode MS" w:hAnsi="Arial" w:cs="Arial Unicode MS"/>
          <w:u w:color="000000"/>
          <w:lang w:val="en-US" w:eastAsia="fr-FR"/>
        </w:rPr>
        <w:t>.</w:t>
      </w:r>
    </w:p>
    <w:p w14:paraId="5E2EA8D9" w14:textId="77777777" w:rsidR="009E129D" w:rsidRPr="00B232F0" w:rsidRDefault="009E129D" w:rsidP="00A25BB9">
      <w:pPr>
        <w:widowControl w:val="0"/>
        <w:spacing w:after="60"/>
        <w:jc w:val="both"/>
        <w:rPr>
          <w:rFonts w:ascii="Arial" w:eastAsia="Arial Unicode MS" w:hAnsi="Arial" w:cs="Arial Unicode MS"/>
          <w:u w:color="000000"/>
          <w:lang w:val="en-US" w:eastAsia="fr-FR"/>
        </w:rPr>
      </w:pPr>
    </w:p>
    <w:p w14:paraId="4114BDB2" w14:textId="40AEF77E" w:rsidR="00534046" w:rsidRPr="00B232F0" w:rsidRDefault="00534046" w:rsidP="00A25BB9">
      <w:pPr>
        <w:widowControl w:val="0"/>
        <w:spacing w:after="60"/>
        <w:jc w:val="both"/>
        <w:rPr>
          <w:rFonts w:ascii="Arial" w:eastAsia="Arial Unicode MS" w:hAnsi="Arial" w:cs="Arial Unicode MS"/>
          <w:u w:color="000000"/>
          <w:lang w:val="en-US" w:eastAsia="fr-FR"/>
        </w:rPr>
      </w:pPr>
      <w:r w:rsidRPr="00B232F0">
        <w:rPr>
          <w:rFonts w:ascii="Arial" w:eastAsia="Arial Unicode MS" w:hAnsi="Arial" w:cs="Arial Unicode MS"/>
          <w:b/>
          <w:bCs/>
          <w:u w:color="000000"/>
          <w:lang w:val="en-US" w:eastAsia="fr-FR"/>
        </w:rPr>
        <w:t xml:space="preserve">Movie </w:t>
      </w:r>
      <w:r w:rsidR="009E129D" w:rsidRPr="00B232F0">
        <w:rPr>
          <w:rFonts w:ascii="Arial" w:eastAsia="Arial Unicode MS" w:hAnsi="Arial" w:cs="Arial Unicode MS"/>
          <w:b/>
          <w:bCs/>
          <w:u w:color="000000"/>
          <w:lang w:val="en-US" w:eastAsia="fr-FR"/>
        </w:rPr>
        <w:t>13</w:t>
      </w:r>
      <w:r w:rsidRPr="00B232F0">
        <w:rPr>
          <w:rFonts w:ascii="Arial" w:eastAsia="Arial Unicode MS" w:hAnsi="Arial" w:cs="Arial Unicode MS"/>
          <w:u w:color="000000"/>
          <w:lang w:val="en-US" w:eastAsia="fr-FR"/>
        </w:rPr>
        <w:t>: Movie of WT and ERM-tKO macrophages migrating in 3D Matrigel. Time format in h</w:t>
      </w:r>
      <w:proofErr w:type="gramStart"/>
      <w:r w:rsidRPr="00B232F0">
        <w:rPr>
          <w:rFonts w:ascii="Arial" w:eastAsia="Arial Unicode MS" w:hAnsi="Arial" w:cs="Arial Unicode MS"/>
          <w:u w:color="000000"/>
          <w:lang w:val="en-US" w:eastAsia="fr-FR"/>
        </w:rPr>
        <w:t>:min</w:t>
      </w:r>
      <w:proofErr w:type="gramEnd"/>
      <w:r w:rsidRPr="00B232F0">
        <w:rPr>
          <w:rFonts w:ascii="Arial" w:eastAsia="Arial Unicode MS" w:hAnsi="Arial" w:cs="Arial Unicode MS"/>
          <w:u w:color="000000"/>
          <w:lang w:val="en-US" w:eastAsia="fr-FR"/>
        </w:rPr>
        <w:t>.</w:t>
      </w:r>
    </w:p>
    <w:p w14:paraId="53BE33FF" w14:textId="77777777" w:rsidR="00534046" w:rsidRPr="00B232F0" w:rsidRDefault="00534046" w:rsidP="00A25BB9">
      <w:pPr>
        <w:widowControl w:val="0"/>
        <w:spacing w:after="60"/>
        <w:jc w:val="both"/>
        <w:rPr>
          <w:rFonts w:ascii="Arial" w:eastAsia="Arial Unicode MS" w:hAnsi="Arial" w:cs="Arial Unicode MS"/>
          <w:u w:color="000000"/>
          <w:lang w:val="en-US" w:eastAsia="fr-FR"/>
        </w:rPr>
      </w:pPr>
    </w:p>
    <w:p w14:paraId="42DDB1C7" w14:textId="692123B0" w:rsidR="00534046" w:rsidRPr="00B232F0" w:rsidRDefault="00534046" w:rsidP="00A25BB9">
      <w:pPr>
        <w:widowControl w:val="0"/>
        <w:spacing w:after="60"/>
        <w:jc w:val="both"/>
        <w:rPr>
          <w:rFonts w:ascii="Arial" w:eastAsia="Arial Unicode MS" w:hAnsi="Arial" w:cs="Arial Unicode MS"/>
          <w:u w:color="000000"/>
          <w:lang w:val="en-US" w:eastAsia="fr-FR"/>
        </w:rPr>
      </w:pPr>
      <w:r w:rsidRPr="00B232F0">
        <w:rPr>
          <w:rFonts w:ascii="Arial" w:eastAsia="Arial Unicode MS" w:hAnsi="Arial" w:cs="Arial Unicode MS"/>
          <w:b/>
          <w:bCs/>
          <w:u w:color="000000"/>
          <w:lang w:val="en-US" w:eastAsia="fr-FR"/>
        </w:rPr>
        <w:t xml:space="preserve">Movie </w:t>
      </w:r>
      <w:r w:rsidR="009E129D" w:rsidRPr="00B232F0">
        <w:rPr>
          <w:rFonts w:ascii="Arial" w:eastAsia="Arial Unicode MS" w:hAnsi="Arial" w:cs="Arial Unicode MS"/>
          <w:b/>
          <w:bCs/>
          <w:u w:color="000000"/>
          <w:lang w:val="en-US" w:eastAsia="fr-FR"/>
        </w:rPr>
        <w:t>14</w:t>
      </w:r>
      <w:r w:rsidRPr="00B232F0">
        <w:rPr>
          <w:rFonts w:ascii="Arial" w:eastAsia="Arial Unicode MS" w:hAnsi="Arial" w:cs="Arial Unicode MS"/>
          <w:b/>
          <w:bCs/>
          <w:u w:color="000000"/>
          <w:lang w:val="en-US" w:eastAsia="fr-FR"/>
        </w:rPr>
        <w:t xml:space="preserve">: </w:t>
      </w:r>
      <w:r w:rsidRPr="00B232F0">
        <w:rPr>
          <w:rFonts w:ascii="Arial" w:eastAsia="Arial Unicode MS" w:hAnsi="Arial" w:cs="Arial Unicode MS"/>
          <w:u w:color="000000"/>
          <w:lang w:val="en-US" w:eastAsia="fr-FR"/>
        </w:rPr>
        <w:t>Acquisition of lifeact-GFP WT macrophages (top), and ERM-tKO#1 macrophages (bottom) in 3D collagen I. Time format in min</w:t>
      </w:r>
      <w:proofErr w:type="gramStart"/>
      <w:r w:rsidRPr="00B232F0">
        <w:rPr>
          <w:rFonts w:ascii="Arial" w:eastAsia="Arial Unicode MS" w:hAnsi="Arial" w:cs="Arial Unicode MS"/>
          <w:u w:color="000000"/>
          <w:lang w:val="en-US" w:eastAsia="fr-FR"/>
        </w:rPr>
        <w:t>:sec</w:t>
      </w:r>
      <w:proofErr w:type="gramEnd"/>
      <w:r w:rsidRPr="00B232F0">
        <w:rPr>
          <w:rFonts w:ascii="Arial" w:eastAsia="Arial Unicode MS" w:hAnsi="Arial" w:cs="Arial Unicode MS"/>
          <w:u w:color="000000"/>
          <w:lang w:val="en-US" w:eastAsia="fr-FR"/>
        </w:rPr>
        <w:t>.</w:t>
      </w:r>
    </w:p>
    <w:p w14:paraId="082452FE" w14:textId="77777777" w:rsidR="009E129D" w:rsidRPr="00B232F0" w:rsidRDefault="009E129D" w:rsidP="00A25BB9">
      <w:pPr>
        <w:widowControl w:val="0"/>
        <w:spacing w:after="60"/>
        <w:jc w:val="both"/>
        <w:rPr>
          <w:rFonts w:ascii="Arial" w:eastAsia="Arial Unicode MS" w:hAnsi="Arial" w:cs="Arial Unicode MS"/>
          <w:u w:color="000000"/>
          <w:lang w:val="en-US" w:eastAsia="fr-FR"/>
        </w:rPr>
      </w:pPr>
    </w:p>
    <w:p w14:paraId="4DF9E799" w14:textId="7D6E0A1F" w:rsidR="00534046" w:rsidRPr="00B232F0" w:rsidRDefault="00534046" w:rsidP="00A25BB9">
      <w:pPr>
        <w:widowControl w:val="0"/>
        <w:spacing w:after="60"/>
        <w:jc w:val="both"/>
        <w:rPr>
          <w:rFonts w:ascii="Arial" w:eastAsia="Arial Unicode MS" w:hAnsi="Arial" w:cs="Arial Unicode MS"/>
          <w:u w:color="000000"/>
          <w:lang w:val="en-US" w:eastAsia="fr-FR"/>
        </w:rPr>
      </w:pPr>
      <w:r w:rsidRPr="00B232F0">
        <w:rPr>
          <w:rFonts w:ascii="Arial" w:eastAsia="Arial Unicode MS" w:hAnsi="Arial" w:cs="Arial Unicode MS"/>
          <w:b/>
          <w:bCs/>
          <w:u w:color="000000"/>
          <w:lang w:val="en-US" w:eastAsia="fr-FR"/>
        </w:rPr>
        <w:t xml:space="preserve">Movie </w:t>
      </w:r>
      <w:r w:rsidR="009E129D" w:rsidRPr="00B232F0">
        <w:rPr>
          <w:rFonts w:ascii="Arial" w:eastAsia="Arial Unicode MS" w:hAnsi="Arial" w:cs="Arial Unicode MS"/>
          <w:b/>
          <w:bCs/>
          <w:u w:color="000000"/>
          <w:lang w:val="en-US" w:eastAsia="fr-FR"/>
        </w:rPr>
        <w:t>15</w:t>
      </w:r>
      <w:r w:rsidRPr="00B232F0">
        <w:rPr>
          <w:rFonts w:ascii="Arial" w:eastAsia="Arial Unicode MS" w:hAnsi="Arial" w:cs="Arial Unicode MS"/>
          <w:b/>
          <w:bCs/>
          <w:u w:color="000000"/>
          <w:lang w:val="en-US" w:eastAsia="fr-FR"/>
        </w:rPr>
        <w:t xml:space="preserve">: </w:t>
      </w:r>
      <w:r w:rsidRPr="00B232F0">
        <w:rPr>
          <w:rFonts w:ascii="Arial" w:eastAsia="Arial Unicode MS" w:hAnsi="Arial" w:cs="Arial Unicode MS"/>
          <w:u w:color="000000"/>
          <w:lang w:val="en-US" w:eastAsia="fr-FR"/>
        </w:rPr>
        <w:t>Acquisition of lifeact-GFP WT macrophages (</w:t>
      </w:r>
      <w:proofErr w:type="gramStart"/>
      <w:r w:rsidRPr="00B232F0">
        <w:rPr>
          <w:rFonts w:ascii="Arial" w:eastAsia="Arial Unicode MS" w:hAnsi="Arial" w:cs="Arial Unicode MS"/>
          <w:u w:color="000000"/>
          <w:lang w:val="en-US" w:eastAsia="fr-FR"/>
        </w:rPr>
        <w:t>top), and ERM-tKO#1</w:t>
      </w:r>
      <w:proofErr w:type="gramEnd"/>
      <w:r w:rsidRPr="00B232F0">
        <w:rPr>
          <w:rFonts w:ascii="Arial" w:eastAsia="Arial Unicode MS" w:hAnsi="Arial" w:cs="Arial Unicode MS"/>
          <w:u w:color="000000"/>
          <w:lang w:val="en-US" w:eastAsia="fr-FR"/>
        </w:rPr>
        <w:t xml:space="preserve"> macrophages (bottom) in 3D Matrigel. Time format in min</w:t>
      </w:r>
      <w:proofErr w:type="gramStart"/>
      <w:r w:rsidRPr="00B232F0">
        <w:rPr>
          <w:rFonts w:ascii="Arial" w:eastAsia="Arial Unicode MS" w:hAnsi="Arial" w:cs="Arial Unicode MS"/>
          <w:u w:color="000000"/>
          <w:lang w:val="en-US" w:eastAsia="fr-FR"/>
        </w:rPr>
        <w:t>:sec</w:t>
      </w:r>
      <w:proofErr w:type="gramEnd"/>
      <w:r w:rsidRPr="00B232F0">
        <w:rPr>
          <w:rFonts w:ascii="Arial" w:eastAsia="Arial Unicode MS" w:hAnsi="Arial" w:cs="Arial Unicode MS"/>
          <w:u w:color="000000"/>
          <w:lang w:val="en-US" w:eastAsia="fr-FR"/>
        </w:rPr>
        <w:t>.</w:t>
      </w:r>
    </w:p>
    <w:p w14:paraId="6EDA40FB" w14:textId="28A2AA59" w:rsidR="00DE671B" w:rsidRPr="00B232F0" w:rsidRDefault="00DE671B" w:rsidP="00A25BB9">
      <w:pPr>
        <w:widowControl w:val="0"/>
        <w:spacing w:after="60"/>
        <w:jc w:val="both"/>
        <w:rPr>
          <w:rFonts w:ascii="Arial" w:eastAsia="Arial Unicode MS" w:hAnsi="Arial" w:cs="Arial Unicode MS"/>
          <w:u w:color="000000"/>
          <w:lang w:val="en-US" w:eastAsia="fr-FR"/>
        </w:rPr>
      </w:pPr>
    </w:p>
    <w:p w14:paraId="2428BA3B" w14:textId="4EC79A82" w:rsidR="00534046" w:rsidRPr="00B232F0" w:rsidRDefault="00DE671B" w:rsidP="004C2208">
      <w:pPr>
        <w:widowControl w:val="0"/>
        <w:spacing w:after="60"/>
        <w:jc w:val="both"/>
        <w:rPr>
          <w:rFonts w:ascii="Verdana" w:eastAsiaTheme="majorEastAsia" w:hAnsi="Verdana" w:cs="Tahoma"/>
          <w:sz w:val="26"/>
          <w:szCs w:val="26"/>
          <w:lang w:val="en-US"/>
        </w:rPr>
      </w:pPr>
      <w:r w:rsidRPr="00B232F0">
        <w:rPr>
          <w:rFonts w:ascii="Arial" w:eastAsia="Arial Unicode MS" w:hAnsi="Arial" w:cs="Arial Unicode MS"/>
          <w:b/>
          <w:bCs/>
          <w:u w:color="000000"/>
          <w:lang w:val="en-US" w:eastAsia="fr-FR"/>
        </w:rPr>
        <w:t>Movie 16:</w:t>
      </w:r>
      <w:r w:rsidR="005F7912" w:rsidRPr="00B232F0">
        <w:rPr>
          <w:rFonts w:ascii="Arial" w:eastAsia="Arial Unicode MS" w:hAnsi="Arial" w:cs="Arial Unicode MS"/>
          <w:b/>
          <w:bCs/>
          <w:u w:color="000000"/>
          <w:lang w:val="en-US" w:eastAsia="fr-FR"/>
        </w:rPr>
        <w:t xml:space="preserve"> </w:t>
      </w:r>
      <w:r w:rsidR="005F7912" w:rsidRPr="00B232F0">
        <w:rPr>
          <w:rFonts w:ascii="Arial" w:eastAsia="Arial Unicode MS" w:hAnsi="Arial" w:cs="Arial Unicode MS"/>
          <w:u w:color="000000"/>
          <w:lang w:val="en-US" w:eastAsia="fr-FR"/>
        </w:rPr>
        <w:t xml:space="preserve">Movie of WT and ERM-tKO progenitor cells </w:t>
      </w:r>
      <w:r w:rsidR="004C2208" w:rsidRPr="00B232F0">
        <w:rPr>
          <w:rFonts w:ascii="Arial" w:eastAsia="Arial Unicode MS" w:hAnsi="Arial" w:cs="Arial Unicode MS"/>
          <w:u w:color="000000"/>
          <w:lang w:val="en-US" w:eastAsia="fr-FR"/>
        </w:rPr>
        <w:t xml:space="preserve">blebbing </w:t>
      </w:r>
      <w:r w:rsidR="005F7912" w:rsidRPr="00B232F0">
        <w:rPr>
          <w:rFonts w:ascii="Arial" w:eastAsia="Arial Unicode MS" w:hAnsi="Arial" w:cs="Arial Unicode MS"/>
          <w:u w:color="000000"/>
          <w:lang w:val="en-US" w:eastAsia="fr-FR"/>
        </w:rPr>
        <w:t>after incubation with 10% H</w:t>
      </w:r>
      <w:r w:rsidR="005F7912" w:rsidRPr="00B232F0">
        <w:rPr>
          <w:rFonts w:ascii="Arial" w:eastAsia="Arial Unicode MS" w:hAnsi="Arial" w:cs="Arial Unicode MS"/>
          <w:u w:color="000000"/>
          <w:vertAlign w:val="subscript"/>
          <w:lang w:val="en-US" w:eastAsia="fr-FR"/>
        </w:rPr>
        <w:t>2</w:t>
      </w:r>
      <w:r w:rsidR="005F7912" w:rsidRPr="00B232F0">
        <w:rPr>
          <w:rFonts w:ascii="Arial" w:eastAsia="Arial Unicode MS" w:hAnsi="Arial" w:cs="Arial Unicode MS"/>
          <w:u w:color="000000"/>
          <w:lang w:val="en-US" w:eastAsia="fr-FR"/>
        </w:rPr>
        <w:t>0.</w:t>
      </w:r>
      <w:bookmarkEnd w:id="348"/>
    </w:p>
    <w:sectPr w:rsidR="00534046" w:rsidRPr="00B232F0">
      <w:footerReference w:type="default" r:id="rId96"/>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35" w:author="Perrine Verdys" w:date="2024-04-27T14:30:00Z" w:initials="PV">
    <w:p w14:paraId="16988205" w14:textId="39B2A5A0" w:rsidR="002F14C3" w:rsidRDefault="002F14C3" w:rsidP="00A456A1">
      <w:pPr>
        <w:pStyle w:val="Titre1"/>
        <w:rPr>
          <w:lang w:val="en-GB"/>
        </w:rPr>
      </w:pPr>
      <w:r>
        <w:rPr>
          <w:rStyle w:val="Marquedecommentaire"/>
        </w:rPr>
        <w:annotationRef/>
      </w:r>
      <w:r>
        <w:rPr>
          <w:lang w:val="en-GB"/>
        </w:rPr>
        <w:t xml:space="preserve">Reno: </w:t>
      </w:r>
      <w:r w:rsidRPr="001E7260">
        <w:rPr>
          <w:lang w:val="en-GB"/>
        </w:rPr>
        <w:t xml:space="preserve">Citer aussi </w:t>
      </w:r>
    </w:p>
    <w:p w14:paraId="73C0C544" w14:textId="77777777" w:rsidR="002F14C3" w:rsidRDefault="002F14C3" w:rsidP="00A456A1">
      <w:pPr>
        <w:pStyle w:val="Titre1"/>
      </w:pPr>
      <w:r>
        <w:t>Redistribution of the glycocalyx exposes phagocytic determinants on apoptotic cells</w:t>
      </w:r>
    </w:p>
    <w:p w14:paraId="455CBE89" w14:textId="77777777" w:rsidR="002F14C3" w:rsidRDefault="002F14C3" w:rsidP="00A456A1">
      <w:pPr>
        <w:numPr>
          <w:ilvl w:val="0"/>
          <w:numId w:val="8"/>
        </w:numPr>
        <w:spacing w:before="100" w:beforeAutospacing="1" w:after="100" w:afterAutospacing="1" w:line="240" w:lineRule="auto"/>
      </w:pPr>
      <w:hyperlink r:id="rId1" w:tooltip="Correspondence information about the author Trieu Le" w:history="1">
        <w:r>
          <w:rPr>
            <w:rStyle w:val="Lienhypertexte"/>
          </w:rPr>
          <w:t>Trieu Le</w:t>
        </w:r>
      </w:hyperlink>
    </w:p>
    <w:p w14:paraId="120658ED" w14:textId="77777777" w:rsidR="002F14C3" w:rsidRDefault="002F14C3" w:rsidP="00A456A1">
      <w:pPr>
        <w:numPr>
          <w:ilvl w:val="0"/>
          <w:numId w:val="8"/>
        </w:numPr>
        <w:spacing w:before="100" w:beforeAutospacing="1" w:after="100" w:afterAutospacing="1" w:line="240" w:lineRule="auto"/>
      </w:pPr>
      <w:hyperlink r:id="rId2" w:tooltip="Correspondence information about the author Iuliia Ferling" w:history="1">
        <w:r>
          <w:rPr>
            <w:rStyle w:val="Lienhypertexte"/>
          </w:rPr>
          <w:t>Iuliia Ferling</w:t>
        </w:r>
      </w:hyperlink>
    </w:p>
    <w:p w14:paraId="3999C4BC" w14:textId="77777777" w:rsidR="002F14C3" w:rsidRDefault="002F14C3" w:rsidP="00A456A1">
      <w:pPr>
        <w:numPr>
          <w:ilvl w:val="0"/>
          <w:numId w:val="8"/>
        </w:numPr>
        <w:spacing w:before="100" w:beforeAutospacing="1" w:after="100" w:afterAutospacing="1" w:line="240" w:lineRule="auto"/>
      </w:pPr>
      <w:hyperlink r:id="rId3" w:tooltip="Correspondence information about the author Sergio Grinstein" w:history="1">
        <w:r>
          <w:rPr>
            <w:rStyle w:val="Lienhypertexte"/>
          </w:rPr>
          <w:t>Sergio Grinstein</w:t>
        </w:r>
      </w:hyperlink>
    </w:p>
    <w:p w14:paraId="5B1D36C3" w14:textId="77777777" w:rsidR="002F14C3" w:rsidRDefault="002F14C3" w:rsidP="00A456A1">
      <w:pPr>
        <w:numPr>
          <w:ilvl w:val="0"/>
          <w:numId w:val="8"/>
        </w:numPr>
        <w:spacing w:before="100" w:beforeAutospacing="1" w:after="100" w:afterAutospacing="1" w:line="240" w:lineRule="auto"/>
      </w:pPr>
      <w:hyperlink r:id="rId4" w:tooltip="Correspondence information about the author Spencer A. Freeman" w:history="1">
        <w:r>
          <w:rPr>
            <w:rStyle w:val="Lienhypertexte"/>
          </w:rPr>
          <w:t>Spencer A. Freeman</w:t>
        </w:r>
      </w:hyperlink>
    </w:p>
    <w:p w14:paraId="6CBAD5F0" w14:textId="56AE4043" w:rsidR="002F14C3" w:rsidRDefault="002F14C3">
      <w:pPr>
        <w:pStyle w:val="Commentaire"/>
      </w:pPr>
    </w:p>
  </w:comment>
  <w:comment w:id="238" w:author="Poincloux Renaud" w:date="2024-04-25T15:31:00Z" w:initials="PR">
    <w:p w14:paraId="2F12C0A2" w14:textId="77777777" w:rsidR="002F14C3" w:rsidRDefault="002F14C3" w:rsidP="001E7260">
      <w:pPr>
        <w:pStyle w:val="Titre1"/>
        <w:rPr>
          <w:lang w:val="en-GB"/>
        </w:rPr>
      </w:pPr>
      <w:r>
        <w:rPr>
          <w:rStyle w:val="Marquedecommentaire"/>
        </w:rPr>
        <w:annotationRef/>
      </w:r>
      <w:r w:rsidRPr="001E7260">
        <w:rPr>
          <w:lang w:val="en-GB"/>
        </w:rPr>
        <w:t xml:space="preserve">Citer aussi </w:t>
      </w:r>
    </w:p>
    <w:p w14:paraId="1B71C921" w14:textId="54E34D21" w:rsidR="002F14C3" w:rsidRDefault="002F14C3" w:rsidP="001E7260">
      <w:pPr>
        <w:pStyle w:val="Titre1"/>
      </w:pPr>
      <w:r>
        <w:t>Redistribution of the glycocalyx exposes phagocytic determinants on apoptotic cells</w:t>
      </w:r>
    </w:p>
    <w:p w14:paraId="773DB4F3" w14:textId="77777777" w:rsidR="002F14C3" w:rsidRDefault="002F14C3" w:rsidP="001E7260">
      <w:pPr>
        <w:numPr>
          <w:ilvl w:val="0"/>
          <w:numId w:val="8"/>
        </w:numPr>
        <w:spacing w:before="100" w:beforeAutospacing="1" w:after="100" w:afterAutospacing="1" w:line="240" w:lineRule="auto"/>
      </w:pPr>
      <w:hyperlink r:id="rId5" w:tooltip="Correspondence information about the author Trieu Le" w:history="1">
        <w:r>
          <w:rPr>
            <w:rStyle w:val="Lienhypertexte"/>
          </w:rPr>
          <w:t>Trieu Le</w:t>
        </w:r>
      </w:hyperlink>
    </w:p>
    <w:p w14:paraId="1553D6CD" w14:textId="77777777" w:rsidR="002F14C3" w:rsidRDefault="002F14C3" w:rsidP="001E7260">
      <w:pPr>
        <w:numPr>
          <w:ilvl w:val="0"/>
          <w:numId w:val="8"/>
        </w:numPr>
        <w:spacing w:before="100" w:beforeAutospacing="1" w:after="100" w:afterAutospacing="1" w:line="240" w:lineRule="auto"/>
      </w:pPr>
      <w:hyperlink r:id="rId6" w:tooltip="Correspondence information about the author Iuliia Ferling" w:history="1">
        <w:r>
          <w:rPr>
            <w:rStyle w:val="Lienhypertexte"/>
          </w:rPr>
          <w:t>Iuliia Ferling</w:t>
        </w:r>
      </w:hyperlink>
    </w:p>
    <w:p w14:paraId="4C642826" w14:textId="77777777" w:rsidR="002F14C3" w:rsidRDefault="002F14C3" w:rsidP="001E7260">
      <w:pPr>
        <w:numPr>
          <w:ilvl w:val="0"/>
          <w:numId w:val="8"/>
        </w:numPr>
        <w:spacing w:before="100" w:beforeAutospacing="1" w:after="100" w:afterAutospacing="1" w:line="240" w:lineRule="auto"/>
      </w:pPr>
      <w:hyperlink r:id="rId7" w:tooltip="Correspondence information about the author Lanhui Qiu" w:history="1">
        <w:r>
          <w:rPr>
            <w:rStyle w:val="Lienhypertexte"/>
          </w:rPr>
          <w:t>Lanhui Qiu</w:t>
        </w:r>
      </w:hyperlink>
    </w:p>
    <w:p w14:paraId="3965240E" w14:textId="77777777" w:rsidR="002F14C3" w:rsidRDefault="002F14C3" w:rsidP="001E7260">
      <w:pPr>
        <w:numPr>
          <w:ilvl w:val="0"/>
          <w:numId w:val="8"/>
        </w:numPr>
        <w:spacing w:before="100" w:beforeAutospacing="1" w:after="100" w:afterAutospacing="1" w:line="240" w:lineRule="auto"/>
      </w:pPr>
    </w:p>
    <w:p w14:paraId="7824F64A" w14:textId="77777777" w:rsidR="002F14C3" w:rsidRDefault="002F14C3" w:rsidP="001E7260">
      <w:pPr>
        <w:numPr>
          <w:ilvl w:val="0"/>
          <w:numId w:val="8"/>
        </w:numPr>
        <w:spacing w:before="100" w:beforeAutospacing="1" w:after="100" w:afterAutospacing="1" w:line="240" w:lineRule="auto"/>
      </w:pPr>
      <w:hyperlink r:id="rId8" w:tooltip="Correspondence information about the author Calvin D. Roskelley" w:history="1">
        <w:r>
          <w:rPr>
            <w:rStyle w:val="Lienhypertexte"/>
          </w:rPr>
          <w:t>Calvin D. Roskelley</w:t>
        </w:r>
      </w:hyperlink>
    </w:p>
    <w:p w14:paraId="3D09607B" w14:textId="77777777" w:rsidR="002F14C3" w:rsidRDefault="002F14C3" w:rsidP="001E7260">
      <w:pPr>
        <w:numPr>
          <w:ilvl w:val="0"/>
          <w:numId w:val="8"/>
        </w:numPr>
        <w:spacing w:before="100" w:beforeAutospacing="1" w:after="100" w:afterAutospacing="1" w:line="240" w:lineRule="auto"/>
      </w:pPr>
      <w:hyperlink r:id="rId9" w:tooltip="Correspondence information about the author Sergio Grinstein" w:history="1">
        <w:r>
          <w:rPr>
            <w:rStyle w:val="Lienhypertexte"/>
          </w:rPr>
          <w:t>Sergio Grinstein</w:t>
        </w:r>
      </w:hyperlink>
    </w:p>
    <w:p w14:paraId="2BC7223B" w14:textId="77777777" w:rsidR="002F14C3" w:rsidRDefault="002F14C3" w:rsidP="001E7260">
      <w:pPr>
        <w:numPr>
          <w:ilvl w:val="0"/>
          <w:numId w:val="8"/>
        </w:numPr>
        <w:spacing w:before="100" w:beforeAutospacing="1" w:after="100" w:afterAutospacing="1" w:line="240" w:lineRule="auto"/>
      </w:pPr>
      <w:hyperlink r:id="rId10" w:tooltip="Correspondence information about the author Spencer A. Freeman" w:history="1">
        <w:r>
          <w:rPr>
            <w:rStyle w:val="Lienhypertexte"/>
          </w:rPr>
          <w:t>Spencer A. Freeman</w:t>
        </w:r>
      </w:hyperlink>
    </w:p>
    <w:p w14:paraId="240E02C8" w14:textId="7DA76C79" w:rsidR="002F14C3" w:rsidRPr="001E7260" w:rsidRDefault="002F14C3">
      <w:pPr>
        <w:pStyle w:val="Commentaire"/>
        <w:rPr>
          <w:lang w:val="fr-FR"/>
        </w:rPr>
      </w:pPr>
    </w:p>
  </w:comment>
  <w:comment w:id="250" w:author="Poincloux Renaud" w:date="2024-05-02T14:16:00Z" w:initials="PR">
    <w:p w14:paraId="00FE5A26" w14:textId="7C1728D4" w:rsidR="00596767" w:rsidRDefault="00596767">
      <w:pPr>
        <w:pStyle w:val="Commentaire"/>
      </w:pPr>
      <w:r>
        <w:rPr>
          <w:rStyle w:val="Marquedecommentaire"/>
        </w:rPr>
        <w:annotationRef/>
      </w:r>
      <w:r w:rsidR="00A754ED">
        <w:t>Lacking triple siRNA</w:t>
      </w:r>
    </w:p>
  </w:comment>
  <w:comment w:id="281" w:author="Poincloux Renaud" w:date="2024-05-02T14:06:00Z" w:initials="PR">
    <w:p w14:paraId="3D5461AC" w14:textId="6A1A2665" w:rsidR="0011541D" w:rsidRPr="00596767" w:rsidRDefault="0011541D" w:rsidP="0011541D">
      <w:pPr>
        <w:pStyle w:val="Commentaire"/>
        <w:rPr>
          <w:lang w:val="fr-FR"/>
        </w:rPr>
      </w:pPr>
      <w:r>
        <w:rPr>
          <w:rStyle w:val="Marquedecommentaire"/>
        </w:rPr>
        <w:annotationRef/>
      </w:r>
      <w:r w:rsidRPr="00596767">
        <w:rPr>
          <w:lang w:val="fr-FR"/>
        </w:rPr>
        <w:t>Perrine, n</w:t>
      </w:r>
      <w:r w:rsidR="00F37FC3">
        <w:rPr>
          <w:lang w:val="fr-FR"/>
        </w:rPr>
        <w:t>ew</w:t>
      </w:r>
      <w:r w:rsidRPr="00596767">
        <w:rPr>
          <w:lang w:val="fr-FR"/>
        </w:rPr>
        <w:t xml:space="preserve"> ref</w:t>
      </w:r>
    </w:p>
  </w:comment>
  <w:comment w:id="310" w:author="Poincloux Renaud" w:date="2024-05-02T14:09:00Z" w:initials="PR">
    <w:p w14:paraId="271F4DB6" w14:textId="14DA3C98" w:rsidR="0011541D" w:rsidRPr="00596767" w:rsidRDefault="0011541D">
      <w:pPr>
        <w:pStyle w:val="Commentaire"/>
        <w:rPr>
          <w:lang w:val="fr-FR"/>
        </w:rPr>
      </w:pPr>
      <w:r>
        <w:rPr>
          <w:rStyle w:val="Marquedecommentaire"/>
        </w:rPr>
        <w:annotationRef/>
      </w:r>
      <w:proofErr w:type="gramStart"/>
      <w:r w:rsidR="00F37FC3">
        <w:rPr>
          <w:lang w:val="fr-FR"/>
        </w:rPr>
        <w:t>idem</w:t>
      </w:r>
      <w:proofErr w:type="gramEnd"/>
    </w:p>
  </w:comment>
  <w:comment w:id="533" w:author="Poincloux Renaud" w:date="2024-05-02T13:45:00Z" w:initials="PR">
    <w:p w14:paraId="07691B46" w14:textId="1974D586" w:rsidR="008370E6" w:rsidRPr="000F28B7" w:rsidRDefault="008370E6">
      <w:pPr>
        <w:pStyle w:val="Commentaire"/>
        <w:rPr>
          <w:lang w:val="fr-FR"/>
        </w:rPr>
      </w:pPr>
      <w:r>
        <w:rPr>
          <w:rStyle w:val="Marquedecommentaire"/>
        </w:rPr>
        <w:annotationRef/>
      </w:r>
      <w:proofErr w:type="gramStart"/>
      <w:r w:rsidRPr="000F28B7">
        <w:rPr>
          <w:lang w:val="fr-FR"/>
        </w:rPr>
        <w:t>preOC</w:t>
      </w:r>
      <w:proofErr w:type="gramEnd"/>
      <w:r w:rsidRPr="000F28B7">
        <w:rPr>
          <w:lang w:val="fr-FR"/>
        </w:rPr>
        <w:t xml:space="preserve"> lacking</w:t>
      </w:r>
    </w:p>
  </w:comment>
  <w:comment w:id="565" w:author="Poincloux Renaud" w:date="2024-05-02T13:44:00Z" w:initials="PR">
    <w:p w14:paraId="4800DFED" w14:textId="5F3D5735" w:rsidR="006B755D" w:rsidRPr="000F28B7" w:rsidRDefault="006B755D">
      <w:pPr>
        <w:pStyle w:val="Commentaire"/>
        <w:rPr>
          <w:lang w:val="fr-FR"/>
        </w:rPr>
      </w:pPr>
      <w:r>
        <w:rPr>
          <w:rStyle w:val="Marquedecommentaire"/>
        </w:rPr>
        <w:annotationRef/>
      </w:r>
      <w:r w:rsidRPr="000F28B7">
        <w:rPr>
          <w:noProof/>
          <w:lang w:val="fr-FR"/>
        </w:rPr>
        <w:t>J</w:t>
      </w:r>
      <w:r w:rsidR="00FA7E2D" w:rsidRPr="000F28B7">
        <w:rPr>
          <w:noProof/>
          <w:lang w:val="fr-FR"/>
        </w:rPr>
        <w:t>avier</w:t>
      </w:r>
      <w:r w:rsidRPr="000F28B7">
        <w:rPr>
          <w:noProof/>
          <w:lang w:val="fr-FR"/>
        </w:rPr>
        <w:t xml:space="preserve"> ?</w:t>
      </w:r>
    </w:p>
  </w:comment>
  <w:comment w:id="605" w:author="Poincloux Renaud" w:date="2024-05-02T13:43:00Z" w:initials="PR">
    <w:p w14:paraId="70153DD0" w14:textId="79F1597B" w:rsidR="006B755D" w:rsidRDefault="006B755D">
      <w:pPr>
        <w:pStyle w:val="Commentaire"/>
      </w:pPr>
      <w:r>
        <w:rPr>
          <w:rStyle w:val="Marquedecommentaire"/>
        </w:rPr>
        <w:annotationRef/>
      </w:r>
      <w:r w:rsidR="00FA7E2D">
        <w:rPr>
          <w:noProof/>
        </w:rPr>
        <w:t>Javier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CBAD5F0" w15:done="0"/>
  <w15:commentEx w15:paraId="240E02C8" w15:done="0"/>
  <w15:commentEx w15:paraId="00FE5A26" w15:done="0"/>
  <w15:commentEx w15:paraId="3D5461AC" w15:done="0"/>
  <w15:commentEx w15:paraId="271F4DB6" w15:done="0"/>
  <w15:commentEx w15:paraId="07691B46" w15:done="0"/>
  <w15:commentEx w15:paraId="4800DFED" w15:done="0"/>
  <w15:commentEx w15:paraId="70153DD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B5ABDB" w16cex:dateUtc="2023-03-10T12:15:00Z"/>
  <w16cex:commentExtensible w16cex:durableId="27B5B1B7" w16cex:dateUtc="2023-03-10T12:40:00Z"/>
  <w16cex:commentExtensible w16cex:durableId="28492FF7" w16cex:dateUtc="2023-06-30T08:41:00Z"/>
  <w16cex:commentExtensible w16cex:durableId="27B5BAD8" w16cex:dateUtc="2023-03-10T13:19:00Z"/>
  <w16cex:commentExtensible w16cex:durableId="27B5BB6F" w16cex:dateUtc="2023-03-10T13:21:00Z"/>
  <w16cex:commentExtensible w16cex:durableId="2728BB02" w16cex:dateUtc="2022-11-23T14:30:00Z"/>
  <w16cex:commentExtensible w16cex:durableId="2728BAF8" w16cex:dateUtc="2022-11-23T14:30:00Z"/>
  <w16cex:commentExtensible w16cex:durableId="27484854" w16cex:dateUtc="2022-12-17T12: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905EC91" w16cid:durableId="28492CB7"/>
  <w16cid:commentId w16cid:paraId="3AD60CEC" w16cid:durableId="28492CB8"/>
  <w16cid:commentId w16cid:paraId="222DF134" w16cid:durableId="28492CB9"/>
  <w16cid:commentId w16cid:paraId="1E86DA9A" w16cid:durableId="28492CBA"/>
  <w16cid:commentId w16cid:paraId="7D0BFAE6" w16cid:durableId="27B5ABDB"/>
  <w16cid:commentId w16cid:paraId="2C0FDC71" w16cid:durableId="27B5B1B7"/>
  <w16cid:commentId w16cid:paraId="53612A69" w16cid:durableId="28492CBD"/>
  <w16cid:commentId w16cid:paraId="6B9CF9C8" w16cid:durableId="28492CBE"/>
  <w16cid:commentId w16cid:paraId="53E39FB8" w16cid:durableId="28492FF7"/>
  <w16cid:commentId w16cid:paraId="01143BB8" w16cid:durableId="28492CBF"/>
  <w16cid:commentId w16cid:paraId="18B17831" w16cid:durableId="27B5BAD8"/>
  <w16cid:commentId w16cid:paraId="45E700FF" w16cid:durableId="27B5BB6F"/>
  <w16cid:commentId w16cid:paraId="7F2AF1B8" w16cid:durableId="2728BB02"/>
  <w16cid:commentId w16cid:paraId="5B00F8D4" w16cid:durableId="2728BAF8"/>
  <w16cid:commentId w16cid:paraId="2890BD00" w16cid:durableId="27484854"/>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37E6C7" w14:textId="77777777" w:rsidR="002F14C3" w:rsidRDefault="002F14C3" w:rsidP="00945304">
      <w:pPr>
        <w:spacing w:after="0" w:line="240" w:lineRule="auto"/>
      </w:pPr>
      <w:r>
        <w:separator/>
      </w:r>
    </w:p>
  </w:endnote>
  <w:endnote w:type="continuationSeparator" w:id="0">
    <w:p w14:paraId="1CD57530" w14:textId="77777777" w:rsidR="002F14C3" w:rsidRDefault="002F14C3" w:rsidP="009453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Arial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64183498"/>
      <w:docPartObj>
        <w:docPartGallery w:val="Page Numbers (Bottom of Page)"/>
        <w:docPartUnique/>
      </w:docPartObj>
    </w:sdtPr>
    <w:sdtContent>
      <w:p w14:paraId="2D7937DA" w14:textId="0476F8B6" w:rsidR="002F14C3" w:rsidRDefault="002F14C3">
        <w:pPr>
          <w:pStyle w:val="Pieddepage"/>
          <w:jc w:val="center"/>
        </w:pPr>
        <w:r>
          <w:fldChar w:fldCharType="begin"/>
        </w:r>
        <w:r>
          <w:instrText>PAGE   \* MERGEFORMAT</w:instrText>
        </w:r>
        <w:r>
          <w:fldChar w:fldCharType="separate"/>
        </w:r>
        <w:r w:rsidR="00FA7E2D">
          <w:rPr>
            <w:noProof/>
          </w:rPr>
          <w:t>21</w:t>
        </w:r>
        <w:r>
          <w:fldChar w:fldCharType="end"/>
        </w:r>
      </w:p>
    </w:sdtContent>
  </w:sdt>
  <w:p w14:paraId="1028D5D3" w14:textId="77777777" w:rsidR="002F14C3" w:rsidRDefault="002F14C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CCC864" w14:textId="77777777" w:rsidR="002F14C3" w:rsidRDefault="002F14C3" w:rsidP="00945304">
      <w:pPr>
        <w:spacing w:after="0" w:line="240" w:lineRule="auto"/>
      </w:pPr>
      <w:r>
        <w:separator/>
      </w:r>
    </w:p>
  </w:footnote>
  <w:footnote w:type="continuationSeparator" w:id="0">
    <w:p w14:paraId="034E35D7" w14:textId="77777777" w:rsidR="002F14C3" w:rsidRDefault="002F14C3" w:rsidP="009453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1F289E"/>
    <w:multiLevelType w:val="hybridMultilevel"/>
    <w:tmpl w:val="E62843AE"/>
    <w:lvl w:ilvl="0" w:tplc="C78A84C0">
      <w:start w:val="1"/>
      <w:numFmt w:val="bullet"/>
      <w:lvlText w:val="•"/>
      <w:lvlJc w:val="left"/>
      <w:pPr>
        <w:tabs>
          <w:tab w:val="num" w:pos="720"/>
        </w:tabs>
        <w:ind w:left="720" w:hanging="360"/>
      </w:pPr>
      <w:rPr>
        <w:rFonts w:ascii="Arial" w:hAnsi="Arial" w:hint="default"/>
      </w:rPr>
    </w:lvl>
    <w:lvl w:ilvl="1" w:tplc="3A02ADC0" w:tentative="1">
      <w:start w:val="1"/>
      <w:numFmt w:val="bullet"/>
      <w:lvlText w:val="•"/>
      <w:lvlJc w:val="left"/>
      <w:pPr>
        <w:tabs>
          <w:tab w:val="num" w:pos="1440"/>
        </w:tabs>
        <w:ind w:left="1440" w:hanging="360"/>
      </w:pPr>
      <w:rPr>
        <w:rFonts w:ascii="Arial" w:hAnsi="Arial" w:hint="default"/>
      </w:rPr>
    </w:lvl>
    <w:lvl w:ilvl="2" w:tplc="2D6E36CE" w:tentative="1">
      <w:start w:val="1"/>
      <w:numFmt w:val="bullet"/>
      <w:lvlText w:val="•"/>
      <w:lvlJc w:val="left"/>
      <w:pPr>
        <w:tabs>
          <w:tab w:val="num" w:pos="2160"/>
        </w:tabs>
        <w:ind w:left="2160" w:hanging="360"/>
      </w:pPr>
      <w:rPr>
        <w:rFonts w:ascii="Arial" w:hAnsi="Arial" w:hint="default"/>
      </w:rPr>
    </w:lvl>
    <w:lvl w:ilvl="3" w:tplc="C97C13E0" w:tentative="1">
      <w:start w:val="1"/>
      <w:numFmt w:val="bullet"/>
      <w:lvlText w:val="•"/>
      <w:lvlJc w:val="left"/>
      <w:pPr>
        <w:tabs>
          <w:tab w:val="num" w:pos="2880"/>
        </w:tabs>
        <w:ind w:left="2880" w:hanging="360"/>
      </w:pPr>
      <w:rPr>
        <w:rFonts w:ascii="Arial" w:hAnsi="Arial" w:hint="default"/>
      </w:rPr>
    </w:lvl>
    <w:lvl w:ilvl="4" w:tplc="DDCA25EC" w:tentative="1">
      <w:start w:val="1"/>
      <w:numFmt w:val="bullet"/>
      <w:lvlText w:val="•"/>
      <w:lvlJc w:val="left"/>
      <w:pPr>
        <w:tabs>
          <w:tab w:val="num" w:pos="3600"/>
        </w:tabs>
        <w:ind w:left="3600" w:hanging="360"/>
      </w:pPr>
      <w:rPr>
        <w:rFonts w:ascii="Arial" w:hAnsi="Arial" w:hint="default"/>
      </w:rPr>
    </w:lvl>
    <w:lvl w:ilvl="5" w:tplc="1B5617CE" w:tentative="1">
      <w:start w:val="1"/>
      <w:numFmt w:val="bullet"/>
      <w:lvlText w:val="•"/>
      <w:lvlJc w:val="left"/>
      <w:pPr>
        <w:tabs>
          <w:tab w:val="num" w:pos="4320"/>
        </w:tabs>
        <w:ind w:left="4320" w:hanging="360"/>
      </w:pPr>
      <w:rPr>
        <w:rFonts w:ascii="Arial" w:hAnsi="Arial" w:hint="default"/>
      </w:rPr>
    </w:lvl>
    <w:lvl w:ilvl="6" w:tplc="A400FB96" w:tentative="1">
      <w:start w:val="1"/>
      <w:numFmt w:val="bullet"/>
      <w:lvlText w:val="•"/>
      <w:lvlJc w:val="left"/>
      <w:pPr>
        <w:tabs>
          <w:tab w:val="num" w:pos="5040"/>
        </w:tabs>
        <w:ind w:left="5040" w:hanging="360"/>
      </w:pPr>
      <w:rPr>
        <w:rFonts w:ascii="Arial" w:hAnsi="Arial" w:hint="default"/>
      </w:rPr>
    </w:lvl>
    <w:lvl w:ilvl="7" w:tplc="3CF26746" w:tentative="1">
      <w:start w:val="1"/>
      <w:numFmt w:val="bullet"/>
      <w:lvlText w:val="•"/>
      <w:lvlJc w:val="left"/>
      <w:pPr>
        <w:tabs>
          <w:tab w:val="num" w:pos="5760"/>
        </w:tabs>
        <w:ind w:left="5760" w:hanging="360"/>
      </w:pPr>
      <w:rPr>
        <w:rFonts w:ascii="Arial" w:hAnsi="Arial" w:hint="default"/>
      </w:rPr>
    </w:lvl>
    <w:lvl w:ilvl="8" w:tplc="40D203D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C2978D4"/>
    <w:multiLevelType w:val="hybridMultilevel"/>
    <w:tmpl w:val="AA60BF4A"/>
    <w:lvl w:ilvl="0" w:tplc="7D46728A">
      <w:start w:val="3"/>
      <w:numFmt w:val="bullet"/>
      <w:lvlText w:val=""/>
      <w:lvlJc w:val="left"/>
      <w:pPr>
        <w:ind w:left="360" w:hanging="360"/>
      </w:pPr>
      <w:rPr>
        <w:rFonts w:ascii="Wingdings" w:eastAsia="Arial Unicode MS" w:hAnsi="Wingdings" w:cs="Arial Unicode M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 w15:restartNumberingAfterBreak="0">
    <w:nsid w:val="31D5047E"/>
    <w:multiLevelType w:val="hybridMultilevel"/>
    <w:tmpl w:val="70445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FC3DEA"/>
    <w:multiLevelType w:val="multilevel"/>
    <w:tmpl w:val="02F6F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948358C"/>
    <w:multiLevelType w:val="hybridMultilevel"/>
    <w:tmpl w:val="FDA64EC8"/>
    <w:lvl w:ilvl="0" w:tplc="809E9C8A">
      <w:start w:val="3"/>
      <w:numFmt w:val="bullet"/>
      <w:lvlText w:val=""/>
      <w:lvlJc w:val="left"/>
      <w:pPr>
        <w:ind w:left="360" w:hanging="360"/>
      </w:pPr>
      <w:rPr>
        <w:rFonts w:ascii="Wingdings" w:eastAsia="Arial Unicode MS" w:hAnsi="Wingdings" w:cs="Arial Unicode M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 w15:restartNumberingAfterBreak="0">
    <w:nsid w:val="3A551A39"/>
    <w:multiLevelType w:val="hybridMultilevel"/>
    <w:tmpl w:val="991AFACE"/>
    <w:lvl w:ilvl="0" w:tplc="8F8EC142">
      <w:start w:val="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66F33715"/>
    <w:multiLevelType w:val="hybridMultilevel"/>
    <w:tmpl w:val="D79AAEAC"/>
    <w:lvl w:ilvl="0" w:tplc="2C0C3822">
      <w:start w:val="5"/>
      <w:numFmt w:val="bullet"/>
      <w:lvlText w:val=""/>
      <w:lvlJc w:val="left"/>
      <w:pPr>
        <w:ind w:left="720" w:hanging="360"/>
      </w:pPr>
      <w:rPr>
        <w:rFonts w:ascii="Wingdings" w:eastAsia="Arial Unicode MS" w:hAnsi="Wingdings" w:cs="Arial Unicode M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6A0B6BDA"/>
    <w:multiLevelType w:val="hybridMultilevel"/>
    <w:tmpl w:val="16A64984"/>
    <w:lvl w:ilvl="0" w:tplc="9B581F5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5"/>
  </w:num>
  <w:num w:numId="4">
    <w:abstractNumId w:val="0"/>
  </w:num>
  <w:num w:numId="5">
    <w:abstractNumId w:val="2"/>
  </w:num>
  <w:num w:numId="6">
    <w:abstractNumId w:val="1"/>
  </w:num>
  <w:num w:numId="7">
    <w:abstractNumId w:val="4"/>
  </w:num>
  <w:num w:numId="8">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oincloux Renaud">
    <w15:presenceInfo w15:providerId="None" w15:userId="Poincloux Renaud"/>
  </w15:person>
  <w15:person w15:author="Perrine Verdys">
    <w15:presenceInfo w15:providerId="Windows Live" w15:userId="ff4fd5a1b9fa1c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oNotDisplayPageBoundaries/>
  <w:activeWritingStyle w:appName="MSWord" w:lang="fr-FR" w:vendorID="64" w:dllVersion="6" w:nlCheck="1" w:checkStyle="0"/>
  <w:activeWritingStyle w:appName="MSWord" w:lang="en-US" w:vendorID="64" w:dllVersion="6" w:nlCheck="1" w:checkStyle="1"/>
  <w:activeWritingStyle w:appName="MSWord" w:lang="en-GB"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nl-NL" w:vendorID="64" w:dllVersion="4096" w:nlCheck="1" w:checkStyle="0"/>
  <w:activeWritingStyle w:appName="MSWord" w:lang="de-DE" w:vendorID="64" w:dllVersion="4096" w:nlCheck="1" w:checkStyle="0"/>
  <w:activeWritingStyle w:appName="MSWord" w:lang="de-DE" w:vendorID="64" w:dllVersion="6" w:nlCheck="1" w:checkStyle="0"/>
  <w:activeWritingStyle w:appName="MSWord" w:lang="fr-CA" w:vendorID="64" w:dllVersion="6" w:nlCheck="1" w:checkStyle="0"/>
  <w:activeWritingStyle w:appName="MSWord" w:lang="fr-CA" w:vendorID="64" w:dllVersion="4096" w:nlCheck="1" w:checkStyle="0"/>
  <w:activeWritingStyle w:appName="MSWord" w:lang="en-US" w:vendorID="64" w:dllVersion="131078" w:nlCheck="1" w:checkStyle="0"/>
  <w:activeWritingStyle w:appName="MSWord" w:lang="fr-FR" w:vendorID="64" w:dllVersion="131078" w:nlCheck="1" w:checkStyle="0"/>
  <w:activeWritingStyle w:appName="MSWord" w:lang="en-GB" w:vendorID="64" w:dllVersion="131078" w:nlCheck="1" w:checkStyle="0"/>
  <w:activeWritingStyle w:appName="MSWord" w:lang="de-DE" w:vendorID="64" w:dllVersion="131078" w:nlCheck="1" w:checkStyle="0"/>
  <w:activeWritingStyle w:appName="MSWord" w:lang="fr-CA" w:vendorID="64" w:dllVersion="131078" w:nlCheck="1" w:checkStyle="0"/>
  <w:proofState w:grammar="clean"/>
  <w:revisionView w:insDel="0" w:formatting="0"/>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559F"/>
    <w:rsid w:val="0000011A"/>
    <w:rsid w:val="0000228A"/>
    <w:rsid w:val="00002487"/>
    <w:rsid w:val="00011987"/>
    <w:rsid w:val="00020CF0"/>
    <w:rsid w:val="00031EC4"/>
    <w:rsid w:val="000326BD"/>
    <w:rsid w:val="00033E1B"/>
    <w:rsid w:val="000378B5"/>
    <w:rsid w:val="000417F0"/>
    <w:rsid w:val="00042193"/>
    <w:rsid w:val="0004281B"/>
    <w:rsid w:val="00045E8B"/>
    <w:rsid w:val="00052452"/>
    <w:rsid w:val="00064931"/>
    <w:rsid w:val="000712C7"/>
    <w:rsid w:val="00071D3D"/>
    <w:rsid w:val="00072EEA"/>
    <w:rsid w:val="00074DED"/>
    <w:rsid w:val="00074EAD"/>
    <w:rsid w:val="00081D68"/>
    <w:rsid w:val="00081D79"/>
    <w:rsid w:val="0008537B"/>
    <w:rsid w:val="00091E85"/>
    <w:rsid w:val="000976D7"/>
    <w:rsid w:val="000A05BC"/>
    <w:rsid w:val="000B00BF"/>
    <w:rsid w:val="000B1D9F"/>
    <w:rsid w:val="000B40A2"/>
    <w:rsid w:val="000C01D4"/>
    <w:rsid w:val="000C2C4B"/>
    <w:rsid w:val="000C3AF6"/>
    <w:rsid w:val="000C3F21"/>
    <w:rsid w:val="000C7720"/>
    <w:rsid w:val="000D0A3A"/>
    <w:rsid w:val="000D1EFA"/>
    <w:rsid w:val="000D2EF0"/>
    <w:rsid w:val="000E4FE7"/>
    <w:rsid w:val="000F28B7"/>
    <w:rsid w:val="000F309E"/>
    <w:rsid w:val="000F53E0"/>
    <w:rsid w:val="001025B3"/>
    <w:rsid w:val="00105556"/>
    <w:rsid w:val="001067EB"/>
    <w:rsid w:val="001102D3"/>
    <w:rsid w:val="00111FED"/>
    <w:rsid w:val="00114C57"/>
    <w:rsid w:val="0011541D"/>
    <w:rsid w:val="001157AB"/>
    <w:rsid w:val="0011666B"/>
    <w:rsid w:val="0012211A"/>
    <w:rsid w:val="00125062"/>
    <w:rsid w:val="001256A7"/>
    <w:rsid w:val="001268BC"/>
    <w:rsid w:val="001272CF"/>
    <w:rsid w:val="00127473"/>
    <w:rsid w:val="00130071"/>
    <w:rsid w:val="0013099C"/>
    <w:rsid w:val="00130B56"/>
    <w:rsid w:val="00132810"/>
    <w:rsid w:val="00140682"/>
    <w:rsid w:val="00140AF0"/>
    <w:rsid w:val="00146011"/>
    <w:rsid w:val="00147FF5"/>
    <w:rsid w:val="001515AF"/>
    <w:rsid w:val="00154CC8"/>
    <w:rsid w:val="0015569D"/>
    <w:rsid w:val="0016072A"/>
    <w:rsid w:val="0016458B"/>
    <w:rsid w:val="00164769"/>
    <w:rsid w:val="001744AE"/>
    <w:rsid w:val="001752FC"/>
    <w:rsid w:val="00182A9C"/>
    <w:rsid w:val="00183B8D"/>
    <w:rsid w:val="00186577"/>
    <w:rsid w:val="001956EC"/>
    <w:rsid w:val="001A70C7"/>
    <w:rsid w:val="001A72C9"/>
    <w:rsid w:val="001B23B1"/>
    <w:rsid w:val="001B4E6F"/>
    <w:rsid w:val="001B556B"/>
    <w:rsid w:val="001C40CA"/>
    <w:rsid w:val="001D1F93"/>
    <w:rsid w:val="001D64D8"/>
    <w:rsid w:val="001E114A"/>
    <w:rsid w:val="001E1E59"/>
    <w:rsid w:val="001E7260"/>
    <w:rsid w:val="001F23A5"/>
    <w:rsid w:val="001F2F00"/>
    <w:rsid w:val="00200887"/>
    <w:rsid w:val="002020D5"/>
    <w:rsid w:val="00206575"/>
    <w:rsid w:val="00206DEE"/>
    <w:rsid w:val="00210CC3"/>
    <w:rsid w:val="002205CA"/>
    <w:rsid w:val="00222296"/>
    <w:rsid w:val="002225D3"/>
    <w:rsid w:val="00223B36"/>
    <w:rsid w:val="00224C9A"/>
    <w:rsid w:val="0022621F"/>
    <w:rsid w:val="0023145C"/>
    <w:rsid w:val="00232C1C"/>
    <w:rsid w:val="00236057"/>
    <w:rsid w:val="00241009"/>
    <w:rsid w:val="002452E3"/>
    <w:rsid w:val="002454EE"/>
    <w:rsid w:val="00253D42"/>
    <w:rsid w:val="002575F8"/>
    <w:rsid w:val="00260729"/>
    <w:rsid w:val="00265B05"/>
    <w:rsid w:val="0026602A"/>
    <w:rsid w:val="00267090"/>
    <w:rsid w:val="00270C4A"/>
    <w:rsid w:val="00271EDC"/>
    <w:rsid w:val="0027363E"/>
    <w:rsid w:val="00274682"/>
    <w:rsid w:val="0027524F"/>
    <w:rsid w:val="00280827"/>
    <w:rsid w:val="0028200E"/>
    <w:rsid w:val="002831CA"/>
    <w:rsid w:val="00283B15"/>
    <w:rsid w:val="0029204E"/>
    <w:rsid w:val="00294EA9"/>
    <w:rsid w:val="002B0E55"/>
    <w:rsid w:val="002B1603"/>
    <w:rsid w:val="002B1924"/>
    <w:rsid w:val="002B286E"/>
    <w:rsid w:val="002D21D4"/>
    <w:rsid w:val="002D34DA"/>
    <w:rsid w:val="002D489F"/>
    <w:rsid w:val="002E2571"/>
    <w:rsid w:val="002E2C11"/>
    <w:rsid w:val="002E5576"/>
    <w:rsid w:val="002E5FAB"/>
    <w:rsid w:val="002E63F3"/>
    <w:rsid w:val="002E787C"/>
    <w:rsid w:val="002F0019"/>
    <w:rsid w:val="002F14C3"/>
    <w:rsid w:val="002F452F"/>
    <w:rsid w:val="002F46DF"/>
    <w:rsid w:val="002F5B18"/>
    <w:rsid w:val="00301126"/>
    <w:rsid w:val="00301432"/>
    <w:rsid w:val="00307E7C"/>
    <w:rsid w:val="00310D53"/>
    <w:rsid w:val="0031301E"/>
    <w:rsid w:val="00313623"/>
    <w:rsid w:val="00314239"/>
    <w:rsid w:val="003219AF"/>
    <w:rsid w:val="0032676B"/>
    <w:rsid w:val="00330061"/>
    <w:rsid w:val="00334F73"/>
    <w:rsid w:val="00346CF9"/>
    <w:rsid w:val="00346EBF"/>
    <w:rsid w:val="00351AED"/>
    <w:rsid w:val="00353544"/>
    <w:rsid w:val="00353CD6"/>
    <w:rsid w:val="0035556C"/>
    <w:rsid w:val="00363DC1"/>
    <w:rsid w:val="00366A5B"/>
    <w:rsid w:val="00367D37"/>
    <w:rsid w:val="003705D7"/>
    <w:rsid w:val="00374ED4"/>
    <w:rsid w:val="00377C9A"/>
    <w:rsid w:val="00380EE3"/>
    <w:rsid w:val="003919A8"/>
    <w:rsid w:val="00395AE8"/>
    <w:rsid w:val="003A0266"/>
    <w:rsid w:val="003A0720"/>
    <w:rsid w:val="003A0F55"/>
    <w:rsid w:val="003A6E4F"/>
    <w:rsid w:val="003A76E5"/>
    <w:rsid w:val="003B06B7"/>
    <w:rsid w:val="003B1631"/>
    <w:rsid w:val="003B62A7"/>
    <w:rsid w:val="003B6C82"/>
    <w:rsid w:val="003B6D4B"/>
    <w:rsid w:val="003C3103"/>
    <w:rsid w:val="003C6F54"/>
    <w:rsid w:val="003C7CBF"/>
    <w:rsid w:val="003D04F7"/>
    <w:rsid w:val="003D4C61"/>
    <w:rsid w:val="003D59A5"/>
    <w:rsid w:val="003D5E03"/>
    <w:rsid w:val="003D60E8"/>
    <w:rsid w:val="003D66B5"/>
    <w:rsid w:val="003E1EA8"/>
    <w:rsid w:val="003E4345"/>
    <w:rsid w:val="003F36EE"/>
    <w:rsid w:val="003F3A53"/>
    <w:rsid w:val="00403322"/>
    <w:rsid w:val="004033BF"/>
    <w:rsid w:val="004045E0"/>
    <w:rsid w:val="00411B64"/>
    <w:rsid w:val="00424FF0"/>
    <w:rsid w:val="004351A8"/>
    <w:rsid w:val="004373E5"/>
    <w:rsid w:val="00437FF4"/>
    <w:rsid w:val="00440393"/>
    <w:rsid w:val="004416D1"/>
    <w:rsid w:val="00441D61"/>
    <w:rsid w:val="004438A5"/>
    <w:rsid w:val="004464E1"/>
    <w:rsid w:val="00453A42"/>
    <w:rsid w:val="004554D9"/>
    <w:rsid w:val="004678A9"/>
    <w:rsid w:val="00470D48"/>
    <w:rsid w:val="004724C8"/>
    <w:rsid w:val="0047412E"/>
    <w:rsid w:val="00484820"/>
    <w:rsid w:val="00486DC5"/>
    <w:rsid w:val="0049275E"/>
    <w:rsid w:val="004930C4"/>
    <w:rsid w:val="004947CB"/>
    <w:rsid w:val="00495A13"/>
    <w:rsid w:val="004A0759"/>
    <w:rsid w:val="004A080A"/>
    <w:rsid w:val="004A3364"/>
    <w:rsid w:val="004A7247"/>
    <w:rsid w:val="004A7C4C"/>
    <w:rsid w:val="004B3005"/>
    <w:rsid w:val="004B596C"/>
    <w:rsid w:val="004B61A4"/>
    <w:rsid w:val="004C2208"/>
    <w:rsid w:val="004C4D68"/>
    <w:rsid w:val="004C64ED"/>
    <w:rsid w:val="004D1331"/>
    <w:rsid w:val="004D1A8E"/>
    <w:rsid w:val="004D3244"/>
    <w:rsid w:val="004D4A57"/>
    <w:rsid w:val="004D4C43"/>
    <w:rsid w:val="004E03B4"/>
    <w:rsid w:val="004E2A97"/>
    <w:rsid w:val="004E50A8"/>
    <w:rsid w:val="004F01ED"/>
    <w:rsid w:val="004F449E"/>
    <w:rsid w:val="004F69D2"/>
    <w:rsid w:val="004F7EF5"/>
    <w:rsid w:val="0050677B"/>
    <w:rsid w:val="0050797D"/>
    <w:rsid w:val="00515004"/>
    <w:rsid w:val="00516F65"/>
    <w:rsid w:val="005177A2"/>
    <w:rsid w:val="00520316"/>
    <w:rsid w:val="00534046"/>
    <w:rsid w:val="00534925"/>
    <w:rsid w:val="00536639"/>
    <w:rsid w:val="0053768C"/>
    <w:rsid w:val="005466D4"/>
    <w:rsid w:val="00547CBB"/>
    <w:rsid w:val="005509D5"/>
    <w:rsid w:val="005510BC"/>
    <w:rsid w:val="0055322B"/>
    <w:rsid w:val="00555FC9"/>
    <w:rsid w:val="0055738D"/>
    <w:rsid w:val="00566820"/>
    <w:rsid w:val="005717CD"/>
    <w:rsid w:val="00571B44"/>
    <w:rsid w:val="00576F15"/>
    <w:rsid w:val="00583E9C"/>
    <w:rsid w:val="005873ED"/>
    <w:rsid w:val="005875EB"/>
    <w:rsid w:val="00591AAB"/>
    <w:rsid w:val="00591CDF"/>
    <w:rsid w:val="00596767"/>
    <w:rsid w:val="00596DC8"/>
    <w:rsid w:val="005A2BE9"/>
    <w:rsid w:val="005A3DF8"/>
    <w:rsid w:val="005A43EA"/>
    <w:rsid w:val="005A559D"/>
    <w:rsid w:val="005A692E"/>
    <w:rsid w:val="005B0455"/>
    <w:rsid w:val="005B554E"/>
    <w:rsid w:val="005B5B5F"/>
    <w:rsid w:val="005B6EA4"/>
    <w:rsid w:val="005C330D"/>
    <w:rsid w:val="005C710B"/>
    <w:rsid w:val="005D13CD"/>
    <w:rsid w:val="005D6A32"/>
    <w:rsid w:val="005E2683"/>
    <w:rsid w:val="005E50FB"/>
    <w:rsid w:val="005E7D48"/>
    <w:rsid w:val="005F1322"/>
    <w:rsid w:val="005F234D"/>
    <w:rsid w:val="005F2F7B"/>
    <w:rsid w:val="005F4A84"/>
    <w:rsid w:val="005F7912"/>
    <w:rsid w:val="006123DE"/>
    <w:rsid w:val="00613FF7"/>
    <w:rsid w:val="00614752"/>
    <w:rsid w:val="0062083F"/>
    <w:rsid w:val="00621855"/>
    <w:rsid w:val="00624521"/>
    <w:rsid w:val="006264E3"/>
    <w:rsid w:val="00630041"/>
    <w:rsid w:val="00632315"/>
    <w:rsid w:val="00633D47"/>
    <w:rsid w:val="0063498E"/>
    <w:rsid w:val="00643153"/>
    <w:rsid w:val="006454B4"/>
    <w:rsid w:val="0065312F"/>
    <w:rsid w:val="00655621"/>
    <w:rsid w:val="00655BC6"/>
    <w:rsid w:val="00660E54"/>
    <w:rsid w:val="0066142D"/>
    <w:rsid w:val="00661783"/>
    <w:rsid w:val="006630D2"/>
    <w:rsid w:val="006673AB"/>
    <w:rsid w:val="00673BFB"/>
    <w:rsid w:val="00673D7D"/>
    <w:rsid w:val="00675225"/>
    <w:rsid w:val="006760AA"/>
    <w:rsid w:val="006776A8"/>
    <w:rsid w:val="00681EA2"/>
    <w:rsid w:val="006872A1"/>
    <w:rsid w:val="00692744"/>
    <w:rsid w:val="00693356"/>
    <w:rsid w:val="00693FFC"/>
    <w:rsid w:val="006955EA"/>
    <w:rsid w:val="0069755F"/>
    <w:rsid w:val="006A48EB"/>
    <w:rsid w:val="006B02FB"/>
    <w:rsid w:val="006B09C0"/>
    <w:rsid w:val="006B755D"/>
    <w:rsid w:val="006B762E"/>
    <w:rsid w:val="006C1F40"/>
    <w:rsid w:val="006C325B"/>
    <w:rsid w:val="006C5782"/>
    <w:rsid w:val="006C5C97"/>
    <w:rsid w:val="006C6146"/>
    <w:rsid w:val="006D437F"/>
    <w:rsid w:val="006D4992"/>
    <w:rsid w:val="006D6F83"/>
    <w:rsid w:val="006E539D"/>
    <w:rsid w:val="006E5B0B"/>
    <w:rsid w:val="006E6332"/>
    <w:rsid w:val="006F41EF"/>
    <w:rsid w:val="006F592A"/>
    <w:rsid w:val="00700FD2"/>
    <w:rsid w:val="0070292E"/>
    <w:rsid w:val="00703221"/>
    <w:rsid w:val="0070348E"/>
    <w:rsid w:val="00703F5B"/>
    <w:rsid w:val="00714880"/>
    <w:rsid w:val="00714FA1"/>
    <w:rsid w:val="007200A9"/>
    <w:rsid w:val="0072182D"/>
    <w:rsid w:val="0073337C"/>
    <w:rsid w:val="00735E56"/>
    <w:rsid w:val="007360E4"/>
    <w:rsid w:val="00741A0B"/>
    <w:rsid w:val="00747375"/>
    <w:rsid w:val="00756DD6"/>
    <w:rsid w:val="00757A1A"/>
    <w:rsid w:val="007617DD"/>
    <w:rsid w:val="00771AEF"/>
    <w:rsid w:val="007725C4"/>
    <w:rsid w:val="0077357D"/>
    <w:rsid w:val="00774868"/>
    <w:rsid w:val="007776D6"/>
    <w:rsid w:val="0078441B"/>
    <w:rsid w:val="00786594"/>
    <w:rsid w:val="007868FF"/>
    <w:rsid w:val="00793100"/>
    <w:rsid w:val="00793B23"/>
    <w:rsid w:val="00796910"/>
    <w:rsid w:val="007A22B4"/>
    <w:rsid w:val="007A276E"/>
    <w:rsid w:val="007A2AB0"/>
    <w:rsid w:val="007A3B56"/>
    <w:rsid w:val="007A51DB"/>
    <w:rsid w:val="007B16E7"/>
    <w:rsid w:val="007B1A74"/>
    <w:rsid w:val="007B1EAE"/>
    <w:rsid w:val="007B5113"/>
    <w:rsid w:val="007C24F9"/>
    <w:rsid w:val="007C2DB3"/>
    <w:rsid w:val="007D209E"/>
    <w:rsid w:val="007D46B4"/>
    <w:rsid w:val="007D5917"/>
    <w:rsid w:val="007E1E73"/>
    <w:rsid w:val="007E5943"/>
    <w:rsid w:val="007F2FDF"/>
    <w:rsid w:val="007F3E68"/>
    <w:rsid w:val="007F4232"/>
    <w:rsid w:val="00803C45"/>
    <w:rsid w:val="00804821"/>
    <w:rsid w:val="0080491B"/>
    <w:rsid w:val="00810133"/>
    <w:rsid w:val="00810E3F"/>
    <w:rsid w:val="00811EFD"/>
    <w:rsid w:val="00812855"/>
    <w:rsid w:val="008135C7"/>
    <w:rsid w:val="00813A98"/>
    <w:rsid w:val="00821DC7"/>
    <w:rsid w:val="00826272"/>
    <w:rsid w:val="008301CE"/>
    <w:rsid w:val="00833FE0"/>
    <w:rsid w:val="00836802"/>
    <w:rsid w:val="00836DCF"/>
    <w:rsid w:val="008370E6"/>
    <w:rsid w:val="008609AF"/>
    <w:rsid w:val="00866BFA"/>
    <w:rsid w:val="0087083D"/>
    <w:rsid w:val="008718EC"/>
    <w:rsid w:val="0087657C"/>
    <w:rsid w:val="0088113C"/>
    <w:rsid w:val="0088309C"/>
    <w:rsid w:val="00884828"/>
    <w:rsid w:val="00884AAA"/>
    <w:rsid w:val="0089135F"/>
    <w:rsid w:val="00895B54"/>
    <w:rsid w:val="0089799F"/>
    <w:rsid w:val="008A0D42"/>
    <w:rsid w:val="008A176E"/>
    <w:rsid w:val="008B2856"/>
    <w:rsid w:val="008B407B"/>
    <w:rsid w:val="008B5574"/>
    <w:rsid w:val="008C5870"/>
    <w:rsid w:val="008C6630"/>
    <w:rsid w:val="008C6966"/>
    <w:rsid w:val="008D2014"/>
    <w:rsid w:val="008D46F4"/>
    <w:rsid w:val="008E7251"/>
    <w:rsid w:val="008F0884"/>
    <w:rsid w:val="008F0AC7"/>
    <w:rsid w:val="008F176A"/>
    <w:rsid w:val="008F2DBC"/>
    <w:rsid w:val="008F6EBE"/>
    <w:rsid w:val="008F71F5"/>
    <w:rsid w:val="008F7605"/>
    <w:rsid w:val="009007F8"/>
    <w:rsid w:val="00901010"/>
    <w:rsid w:val="00907E32"/>
    <w:rsid w:val="00910727"/>
    <w:rsid w:val="009119FB"/>
    <w:rsid w:val="00912904"/>
    <w:rsid w:val="00913278"/>
    <w:rsid w:val="009147CE"/>
    <w:rsid w:val="00915AA6"/>
    <w:rsid w:val="009174C6"/>
    <w:rsid w:val="00917F4A"/>
    <w:rsid w:val="009238CD"/>
    <w:rsid w:val="00924879"/>
    <w:rsid w:val="0092553F"/>
    <w:rsid w:val="00927CD9"/>
    <w:rsid w:val="00931F55"/>
    <w:rsid w:val="0093778B"/>
    <w:rsid w:val="00937978"/>
    <w:rsid w:val="00945257"/>
    <w:rsid w:val="00945304"/>
    <w:rsid w:val="00945972"/>
    <w:rsid w:val="009478AA"/>
    <w:rsid w:val="009703CD"/>
    <w:rsid w:val="00971802"/>
    <w:rsid w:val="009801AE"/>
    <w:rsid w:val="00981C8F"/>
    <w:rsid w:val="00982BDA"/>
    <w:rsid w:val="0099011D"/>
    <w:rsid w:val="00992413"/>
    <w:rsid w:val="00992969"/>
    <w:rsid w:val="009A00F3"/>
    <w:rsid w:val="009A30F7"/>
    <w:rsid w:val="009A600C"/>
    <w:rsid w:val="009A6177"/>
    <w:rsid w:val="009B00C1"/>
    <w:rsid w:val="009B3900"/>
    <w:rsid w:val="009B608C"/>
    <w:rsid w:val="009B7E9F"/>
    <w:rsid w:val="009C4D71"/>
    <w:rsid w:val="009C724E"/>
    <w:rsid w:val="009D2880"/>
    <w:rsid w:val="009E129D"/>
    <w:rsid w:val="009E1CCE"/>
    <w:rsid w:val="009E44AB"/>
    <w:rsid w:val="009F21AE"/>
    <w:rsid w:val="009F4B0A"/>
    <w:rsid w:val="009F4C86"/>
    <w:rsid w:val="009F518C"/>
    <w:rsid w:val="009F59E0"/>
    <w:rsid w:val="009F5E59"/>
    <w:rsid w:val="009F698A"/>
    <w:rsid w:val="009F76C2"/>
    <w:rsid w:val="00A0005A"/>
    <w:rsid w:val="00A05465"/>
    <w:rsid w:val="00A10951"/>
    <w:rsid w:val="00A11FCC"/>
    <w:rsid w:val="00A16190"/>
    <w:rsid w:val="00A25BB9"/>
    <w:rsid w:val="00A30BF6"/>
    <w:rsid w:val="00A31AE5"/>
    <w:rsid w:val="00A35334"/>
    <w:rsid w:val="00A403D7"/>
    <w:rsid w:val="00A413EE"/>
    <w:rsid w:val="00A42F56"/>
    <w:rsid w:val="00A43248"/>
    <w:rsid w:val="00A449C7"/>
    <w:rsid w:val="00A456A1"/>
    <w:rsid w:val="00A502C1"/>
    <w:rsid w:val="00A50AA7"/>
    <w:rsid w:val="00A50C30"/>
    <w:rsid w:val="00A53A28"/>
    <w:rsid w:val="00A56277"/>
    <w:rsid w:val="00A56B10"/>
    <w:rsid w:val="00A56CDB"/>
    <w:rsid w:val="00A632F7"/>
    <w:rsid w:val="00A634FE"/>
    <w:rsid w:val="00A63C0A"/>
    <w:rsid w:val="00A65DB6"/>
    <w:rsid w:val="00A67779"/>
    <w:rsid w:val="00A67D73"/>
    <w:rsid w:val="00A70D00"/>
    <w:rsid w:val="00A754ED"/>
    <w:rsid w:val="00A84AC7"/>
    <w:rsid w:val="00A87DFE"/>
    <w:rsid w:val="00A90C3F"/>
    <w:rsid w:val="00AA1A6C"/>
    <w:rsid w:val="00AA1EE5"/>
    <w:rsid w:val="00AB0F3D"/>
    <w:rsid w:val="00AB110D"/>
    <w:rsid w:val="00AB4F90"/>
    <w:rsid w:val="00AB57D1"/>
    <w:rsid w:val="00AB7CEC"/>
    <w:rsid w:val="00AC073E"/>
    <w:rsid w:val="00AC4506"/>
    <w:rsid w:val="00AC6F26"/>
    <w:rsid w:val="00AD146A"/>
    <w:rsid w:val="00AF3361"/>
    <w:rsid w:val="00AF4C91"/>
    <w:rsid w:val="00B017AF"/>
    <w:rsid w:val="00B11487"/>
    <w:rsid w:val="00B232F0"/>
    <w:rsid w:val="00B2451E"/>
    <w:rsid w:val="00B26DE2"/>
    <w:rsid w:val="00B30930"/>
    <w:rsid w:val="00B3536E"/>
    <w:rsid w:val="00B37CD3"/>
    <w:rsid w:val="00B41ABC"/>
    <w:rsid w:val="00B43A50"/>
    <w:rsid w:val="00B45601"/>
    <w:rsid w:val="00B53936"/>
    <w:rsid w:val="00B7166B"/>
    <w:rsid w:val="00B7752F"/>
    <w:rsid w:val="00B775DB"/>
    <w:rsid w:val="00B77BA7"/>
    <w:rsid w:val="00B806C7"/>
    <w:rsid w:val="00B91B99"/>
    <w:rsid w:val="00B92901"/>
    <w:rsid w:val="00B94229"/>
    <w:rsid w:val="00B97FF0"/>
    <w:rsid w:val="00BA156F"/>
    <w:rsid w:val="00BA200B"/>
    <w:rsid w:val="00BA23CB"/>
    <w:rsid w:val="00BA3946"/>
    <w:rsid w:val="00BA4255"/>
    <w:rsid w:val="00BA7367"/>
    <w:rsid w:val="00BB3864"/>
    <w:rsid w:val="00BC3EC3"/>
    <w:rsid w:val="00BC4D4F"/>
    <w:rsid w:val="00BC6BEE"/>
    <w:rsid w:val="00BD08E6"/>
    <w:rsid w:val="00BD1A89"/>
    <w:rsid w:val="00BD6C44"/>
    <w:rsid w:val="00BE2B40"/>
    <w:rsid w:val="00BE498C"/>
    <w:rsid w:val="00BE6906"/>
    <w:rsid w:val="00BE7FF9"/>
    <w:rsid w:val="00BF0024"/>
    <w:rsid w:val="00BF063A"/>
    <w:rsid w:val="00BF3EB2"/>
    <w:rsid w:val="00BF4AD6"/>
    <w:rsid w:val="00BF796D"/>
    <w:rsid w:val="00C018C8"/>
    <w:rsid w:val="00C04242"/>
    <w:rsid w:val="00C07F49"/>
    <w:rsid w:val="00C2559F"/>
    <w:rsid w:val="00C2648D"/>
    <w:rsid w:val="00C267AE"/>
    <w:rsid w:val="00C30EEF"/>
    <w:rsid w:val="00C35B07"/>
    <w:rsid w:val="00C40B35"/>
    <w:rsid w:val="00C41547"/>
    <w:rsid w:val="00C418F0"/>
    <w:rsid w:val="00C44D94"/>
    <w:rsid w:val="00C475E1"/>
    <w:rsid w:val="00C4777A"/>
    <w:rsid w:val="00C50D63"/>
    <w:rsid w:val="00C56139"/>
    <w:rsid w:val="00C57440"/>
    <w:rsid w:val="00C574C0"/>
    <w:rsid w:val="00C604E5"/>
    <w:rsid w:val="00C63EA2"/>
    <w:rsid w:val="00C645FE"/>
    <w:rsid w:val="00C67D73"/>
    <w:rsid w:val="00C67E17"/>
    <w:rsid w:val="00C74C4E"/>
    <w:rsid w:val="00C7577D"/>
    <w:rsid w:val="00C815E1"/>
    <w:rsid w:val="00C84FE4"/>
    <w:rsid w:val="00C90989"/>
    <w:rsid w:val="00C90C0A"/>
    <w:rsid w:val="00C90F18"/>
    <w:rsid w:val="00C913E3"/>
    <w:rsid w:val="00C9169A"/>
    <w:rsid w:val="00C91C5E"/>
    <w:rsid w:val="00C93442"/>
    <w:rsid w:val="00C95FBD"/>
    <w:rsid w:val="00C96651"/>
    <w:rsid w:val="00CA20A3"/>
    <w:rsid w:val="00CA366E"/>
    <w:rsid w:val="00CA4ABE"/>
    <w:rsid w:val="00CA5D43"/>
    <w:rsid w:val="00CB514A"/>
    <w:rsid w:val="00CC15AA"/>
    <w:rsid w:val="00CC2C1F"/>
    <w:rsid w:val="00CC36CA"/>
    <w:rsid w:val="00CC7ABD"/>
    <w:rsid w:val="00CD020C"/>
    <w:rsid w:val="00CD3D7B"/>
    <w:rsid w:val="00CE1104"/>
    <w:rsid w:val="00CE7DE7"/>
    <w:rsid w:val="00CF3AF7"/>
    <w:rsid w:val="00D0307E"/>
    <w:rsid w:val="00D0369B"/>
    <w:rsid w:val="00D06194"/>
    <w:rsid w:val="00D07715"/>
    <w:rsid w:val="00D10626"/>
    <w:rsid w:val="00D15ABB"/>
    <w:rsid w:val="00D168A2"/>
    <w:rsid w:val="00D23A00"/>
    <w:rsid w:val="00D31D66"/>
    <w:rsid w:val="00D357DC"/>
    <w:rsid w:val="00D46BFC"/>
    <w:rsid w:val="00D54330"/>
    <w:rsid w:val="00D60D08"/>
    <w:rsid w:val="00D612CE"/>
    <w:rsid w:val="00D64AD8"/>
    <w:rsid w:val="00D65054"/>
    <w:rsid w:val="00D71362"/>
    <w:rsid w:val="00D74481"/>
    <w:rsid w:val="00D76354"/>
    <w:rsid w:val="00D80085"/>
    <w:rsid w:val="00D82117"/>
    <w:rsid w:val="00D85980"/>
    <w:rsid w:val="00D87128"/>
    <w:rsid w:val="00D919B2"/>
    <w:rsid w:val="00D933D4"/>
    <w:rsid w:val="00D93D83"/>
    <w:rsid w:val="00D94646"/>
    <w:rsid w:val="00DA5BE3"/>
    <w:rsid w:val="00DA5BFF"/>
    <w:rsid w:val="00DB4D89"/>
    <w:rsid w:val="00DB525A"/>
    <w:rsid w:val="00DC14B8"/>
    <w:rsid w:val="00DC397A"/>
    <w:rsid w:val="00DC4C92"/>
    <w:rsid w:val="00DC5862"/>
    <w:rsid w:val="00DC6A34"/>
    <w:rsid w:val="00DD375D"/>
    <w:rsid w:val="00DE117C"/>
    <w:rsid w:val="00DE671B"/>
    <w:rsid w:val="00DE754F"/>
    <w:rsid w:val="00DF01FE"/>
    <w:rsid w:val="00DF44AD"/>
    <w:rsid w:val="00DF590A"/>
    <w:rsid w:val="00E011B0"/>
    <w:rsid w:val="00E01A22"/>
    <w:rsid w:val="00E02225"/>
    <w:rsid w:val="00E10A32"/>
    <w:rsid w:val="00E13211"/>
    <w:rsid w:val="00E13FF5"/>
    <w:rsid w:val="00E141DB"/>
    <w:rsid w:val="00E17840"/>
    <w:rsid w:val="00E222EF"/>
    <w:rsid w:val="00E229DC"/>
    <w:rsid w:val="00E23FF7"/>
    <w:rsid w:val="00E25ACB"/>
    <w:rsid w:val="00E2706D"/>
    <w:rsid w:val="00E34E90"/>
    <w:rsid w:val="00E45019"/>
    <w:rsid w:val="00E45EB5"/>
    <w:rsid w:val="00E47E6E"/>
    <w:rsid w:val="00E5520B"/>
    <w:rsid w:val="00E64500"/>
    <w:rsid w:val="00E64F13"/>
    <w:rsid w:val="00E66E4D"/>
    <w:rsid w:val="00E6731F"/>
    <w:rsid w:val="00E70F7B"/>
    <w:rsid w:val="00E73DFE"/>
    <w:rsid w:val="00E75505"/>
    <w:rsid w:val="00E815D0"/>
    <w:rsid w:val="00E8704E"/>
    <w:rsid w:val="00E91AC7"/>
    <w:rsid w:val="00E92E21"/>
    <w:rsid w:val="00EB714B"/>
    <w:rsid w:val="00EB7AB1"/>
    <w:rsid w:val="00EB7B4B"/>
    <w:rsid w:val="00EC4BEF"/>
    <w:rsid w:val="00ED0EB9"/>
    <w:rsid w:val="00ED0FEF"/>
    <w:rsid w:val="00ED1AC5"/>
    <w:rsid w:val="00ED334C"/>
    <w:rsid w:val="00ED6FE9"/>
    <w:rsid w:val="00ED7CA4"/>
    <w:rsid w:val="00EE0D81"/>
    <w:rsid w:val="00EE5ECB"/>
    <w:rsid w:val="00EE698A"/>
    <w:rsid w:val="00EE79C1"/>
    <w:rsid w:val="00EF4098"/>
    <w:rsid w:val="00EF4973"/>
    <w:rsid w:val="00EF4CAC"/>
    <w:rsid w:val="00F03A78"/>
    <w:rsid w:val="00F0437E"/>
    <w:rsid w:val="00F056B3"/>
    <w:rsid w:val="00F0683F"/>
    <w:rsid w:val="00F0794F"/>
    <w:rsid w:val="00F07B18"/>
    <w:rsid w:val="00F114BF"/>
    <w:rsid w:val="00F20578"/>
    <w:rsid w:val="00F219CC"/>
    <w:rsid w:val="00F24296"/>
    <w:rsid w:val="00F27D43"/>
    <w:rsid w:val="00F30954"/>
    <w:rsid w:val="00F3311C"/>
    <w:rsid w:val="00F37FC3"/>
    <w:rsid w:val="00F40C63"/>
    <w:rsid w:val="00F41CC9"/>
    <w:rsid w:val="00F42233"/>
    <w:rsid w:val="00F430AA"/>
    <w:rsid w:val="00F45FB1"/>
    <w:rsid w:val="00F52922"/>
    <w:rsid w:val="00F54067"/>
    <w:rsid w:val="00F5414D"/>
    <w:rsid w:val="00F57208"/>
    <w:rsid w:val="00F60A25"/>
    <w:rsid w:val="00F70907"/>
    <w:rsid w:val="00F72A9C"/>
    <w:rsid w:val="00F763BD"/>
    <w:rsid w:val="00F82D10"/>
    <w:rsid w:val="00F85937"/>
    <w:rsid w:val="00F86F0A"/>
    <w:rsid w:val="00F92F80"/>
    <w:rsid w:val="00F93C75"/>
    <w:rsid w:val="00F9524D"/>
    <w:rsid w:val="00F9625F"/>
    <w:rsid w:val="00F97D40"/>
    <w:rsid w:val="00FA07E6"/>
    <w:rsid w:val="00FA2EED"/>
    <w:rsid w:val="00FA7021"/>
    <w:rsid w:val="00FA7E2D"/>
    <w:rsid w:val="00FB17FB"/>
    <w:rsid w:val="00FB38CF"/>
    <w:rsid w:val="00FB4D15"/>
    <w:rsid w:val="00FB5830"/>
    <w:rsid w:val="00FC094F"/>
    <w:rsid w:val="00FC16E6"/>
    <w:rsid w:val="00FC4021"/>
    <w:rsid w:val="00FC413E"/>
    <w:rsid w:val="00FC436B"/>
    <w:rsid w:val="00FC4467"/>
    <w:rsid w:val="00FC7040"/>
    <w:rsid w:val="00FD2876"/>
    <w:rsid w:val="00FD395E"/>
    <w:rsid w:val="00FD5085"/>
    <w:rsid w:val="00FE3279"/>
    <w:rsid w:val="00FE4516"/>
    <w:rsid w:val="00FE46E1"/>
    <w:rsid w:val="00FF3F3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5BD7A1EE"/>
  <w15:chartTrackingRefBased/>
  <w15:docId w15:val="{93EB6BFD-66EF-43C2-AB28-07FD2CA6E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BodyA"/>
    <w:next w:val="Normal"/>
    <w:link w:val="Titre1Car"/>
    <w:uiPriority w:val="9"/>
    <w:qFormat/>
    <w:rsid w:val="0055738D"/>
    <w:pPr>
      <w:spacing w:line="360" w:lineRule="auto"/>
      <w:outlineLvl w:val="0"/>
    </w:pPr>
    <w:rPr>
      <w:b/>
      <w:color w:val="auto"/>
      <w:lang w:val="en-US"/>
    </w:rPr>
  </w:style>
  <w:style w:type="paragraph" w:styleId="Titre2">
    <w:name w:val="heading 2"/>
    <w:basedOn w:val="Titre1"/>
    <w:next w:val="Normal"/>
    <w:link w:val="Titre2Car"/>
    <w:uiPriority w:val="9"/>
    <w:unhideWhenUsed/>
    <w:qFormat/>
    <w:rsid w:val="0055738D"/>
    <w:pPr>
      <w:outlineLvl w:val="1"/>
    </w:pPr>
  </w:style>
  <w:style w:type="paragraph" w:styleId="Titre3">
    <w:name w:val="heading 3"/>
    <w:basedOn w:val="BodyA"/>
    <w:next w:val="Normal"/>
    <w:link w:val="Titre3Car"/>
    <w:uiPriority w:val="9"/>
    <w:unhideWhenUsed/>
    <w:qFormat/>
    <w:rsid w:val="00C574C0"/>
    <w:pPr>
      <w:spacing w:line="360" w:lineRule="auto"/>
      <w:outlineLvl w:val="2"/>
    </w:pPr>
    <w:rPr>
      <w:i/>
      <w:iCs/>
      <w:color w:val="auto"/>
      <w:lang w:val="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5738D"/>
    <w:rPr>
      <w:rFonts w:ascii="Arial" w:eastAsia="Arial Unicode MS" w:hAnsi="Arial" w:cs="Arial Unicode MS"/>
      <w:b/>
      <w:u w:color="000000"/>
      <w:lang w:val="en-US" w:eastAsia="fr-FR"/>
    </w:rPr>
  </w:style>
  <w:style w:type="paragraph" w:styleId="Paragraphedeliste">
    <w:name w:val="List Paragraph"/>
    <w:basedOn w:val="Normal"/>
    <w:uiPriority w:val="34"/>
    <w:qFormat/>
    <w:rsid w:val="00C2559F"/>
    <w:pPr>
      <w:ind w:left="720"/>
      <w:contextualSpacing/>
    </w:pPr>
  </w:style>
  <w:style w:type="character" w:customStyle="1" w:styleId="Titre2Car">
    <w:name w:val="Titre 2 Car"/>
    <w:basedOn w:val="Policepardfaut"/>
    <w:link w:val="Titre2"/>
    <w:uiPriority w:val="9"/>
    <w:rsid w:val="0055738D"/>
    <w:rPr>
      <w:rFonts w:ascii="Arial" w:eastAsia="Arial Unicode MS" w:hAnsi="Arial" w:cs="Arial Unicode MS"/>
      <w:b/>
      <w:u w:color="000000"/>
      <w:lang w:val="en-US" w:eastAsia="fr-FR"/>
    </w:rPr>
  </w:style>
  <w:style w:type="paragraph" w:styleId="Sansinterligne">
    <w:name w:val="No Spacing"/>
    <w:uiPriority w:val="1"/>
    <w:qFormat/>
    <w:rsid w:val="00C2559F"/>
    <w:pPr>
      <w:spacing w:after="0" w:line="240" w:lineRule="auto"/>
    </w:pPr>
  </w:style>
  <w:style w:type="paragraph" w:styleId="NormalWeb">
    <w:name w:val="Normal (Web)"/>
    <w:basedOn w:val="Normal"/>
    <w:uiPriority w:val="99"/>
    <w:unhideWhenUsed/>
    <w:qFormat/>
    <w:rsid w:val="005717CD"/>
    <w:pPr>
      <w:spacing w:before="100" w:beforeAutospacing="1" w:after="100" w:afterAutospacing="1" w:line="240" w:lineRule="auto"/>
    </w:pPr>
    <w:rPr>
      <w:rFonts w:ascii="Times New Roman" w:eastAsia="Times New Roman" w:hAnsi="Times New Roman" w:cs="Times New Roman"/>
      <w:sz w:val="24"/>
      <w:szCs w:val="24"/>
      <w:lang w:val="en-US" w:eastAsia="fr-FR"/>
    </w:rPr>
  </w:style>
  <w:style w:type="character" w:styleId="Lienhypertexte">
    <w:name w:val="Hyperlink"/>
    <w:basedOn w:val="Policepardfaut"/>
    <w:uiPriority w:val="99"/>
    <w:unhideWhenUsed/>
    <w:rsid w:val="005717CD"/>
    <w:rPr>
      <w:color w:val="0000FF"/>
      <w:u w:val="single"/>
    </w:rPr>
  </w:style>
  <w:style w:type="character" w:customStyle="1" w:styleId="Hyperlink0">
    <w:name w:val="Hyperlink.0"/>
    <w:basedOn w:val="Policepardfaut"/>
    <w:qFormat/>
    <w:rsid w:val="005717CD"/>
    <w:rPr>
      <w:rFonts w:ascii="Arial" w:eastAsia="Arial" w:hAnsi="Arial" w:cs="Arial"/>
      <w:color w:val="000000"/>
      <w:sz w:val="22"/>
      <w:szCs w:val="22"/>
      <w:u w:val="none" w:color="000000"/>
      <w14:textOutline w14:w="0" w14:cap="rnd" w14:cmpd="sng" w14:algn="ctr">
        <w14:noFill/>
        <w14:prstDash w14:val="solid"/>
        <w14:bevel/>
      </w14:textOutline>
    </w:rPr>
  </w:style>
  <w:style w:type="paragraph" w:customStyle="1" w:styleId="BodyA">
    <w:name w:val="Body A"/>
    <w:qFormat/>
    <w:rsid w:val="005717CD"/>
    <w:pPr>
      <w:widowControl w:val="0"/>
      <w:spacing w:after="60" w:line="240" w:lineRule="auto"/>
      <w:jc w:val="both"/>
    </w:pPr>
    <w:rPr>
      <w:rFonts w:ascii="Arial" w:eastAsia="Arial Unicode MS" w:hAnsi="Arial" w:cs="Arial Unicode MS"/>
      <w:color w:val="000000"/>
      <w:u w:color="000000"/>
      <w:lang w:val="de-DE" w:eastAsia="fr-FR"/>
    </w:rPr>
  </w:style>
  <w:style w:type="paragraph" w:customStyle="1" w:styleId="Heading">
    <w:name w:val="Heading"/>
    <w:basedOn w:val="Normal"/>
    <w:next w:val="Corpsdetexte"/>
    <w:qFormat/>
    <w:rsid w:val="005717CD"/>
    <w:pPr>
      <w:keepNext/>
      <w:keepLines/>
      <w:spacing w:before="400" w:after="120" w:line="240" w:lineRule="auto"/>
      <w:jc w:val="both"/>
      <w:outlineLvl w:val="0"/>
    </w:pPr>
    <w:rPr>
      <w:rFonts w:ascii="Arial" w:eastAsia="Arial Unicode MS" w:hAnsi="Arial" w:cs="Arial Unicode MS"/>
      <w:color w:val="000000"/>
      <w:sz w:val="40"/>
      <w:szCs w:val="40"/>
      <w:u w:color="000000"/>
      <w:lang w:val="en-US"/>
    </w:rPr>
  </w:style>
  <w:style w:type="character" w:customStyle="1" w:styleId="CommentaireCar">
    <w:name w:val="Commentaire Car"/>
    <w:basedOn w:val="Policepardfaut"/>
    <w:link w:val="Commentaire"/>
    <w:uiPriority w:val="99"/>
    <w:qFormat/>
    <w:rsid w:val="005717CD"/>
    <w:rPr>
      <w:lang w:val="en-US"/>
    </w:rPr>
  </w:style>
  <w:style w:type="character" w:styleId="Marquedecommentaire">
    <w:name w:val="annotation reference"/>
    <w:basedOn w:val="Policepardfaut"/>
    <w:uiPriority w:val="99"/>
    <w:semiHidden/>
    <w:unhideWhenUsed/>
    <w:qFormat/>
    <w:rsid w:val="005717CD"/>
    <w:rPr>
      <w:sz w:val="16"/>
      <w:szCs w:val="16"/>
    </w:rPr>
  </w:style>
  <w:style w:type="paragraph" w:customStyle="1" w:styleId="Titre21">
    <w:name w:val="Titre 21"/>
    <w:qFormat/>
    <w:rsid w:val="005717CD"/>
    <w:pPr>
      <w:keepNext/>
      <w:keepLines/>
      <w:spacing w:before="360" w:after="120" w:line="240" w:lineRule="auto"/>
      <w:jc w:val="both"/>
      <w:outlineLvl w:val="1"/>
    </w:pPr>
    <w:rPr>
      <w:rFonts w:ascii="Arial" w:eastAsia="Arial" w:hAnsi="Arial" w:cs="Arial"/>
      <w:color w:val="000000"/>
      <w:sz w:val="32"/>
      <w:szCs w:val="32"/>
      <w:u w:color="000000"/>
      <w:lang w:eastAsia="fr-FR"/>
    </w:rPr>
  </w:style>
  <w:style w:type="paragraph" w:customStyle="1" w:styleId="Corps">
    <w:name w:val="Corps"/>
    <w:qFormat/>
    <w:rsid w:val="005717CD"/>
    <w:pPr>
      <w:spacing w:after="0" w:line="240" w:lineRule="auto"/>
    </w:pPr>
    <w:rPr>
      <w:rFonts w:ascii="Times New Roman" w:eastAsia="Times New Roman" w:hAnsi="Times New Roman" w:cs="Times New Roman"/>
      <w:color w:val="000000"/>
      <w:sz w:val="24"/>
      <w:szCs w:val="24"/>
      <w:u w:color="000000"/>
      <w:lang w:eastAsia="fr-FR"/>
    </w:rPr>
  </w:style>
  <w:style w:type="paragraph" w:styleId="Commentaire">
    <w:name w:val="annotation text"/>
    <w:basedOn w:val="Normal"/>
    <w:link w:val="CommentaireCar"/>
    <w:uiPriority w:val="99"/>
    <w:unhideWhenUsed/>
    <w:qFormat/>
    <w:rsid w:val="005717CD"/>
    <w:pPr>
      <w:spacing w:after="0" w:line="240" w:lineRule="auto"/>
    </w:pPr>
    <w:rPr>
      <w:lang w:val="en-US"/>
    </w:rPr>
  </w:style>
  <w:style w:type="character" w:customStyle="1" w:styleId="CommentaireCar1">
    <w:name w:val="Commentaire Car1"/>
    <w:basedOn w:val="Policepardfaut"/>
    <w:uiPriority w:val="99"/>
    <w:semiHidden/>
    <w:rsid w:val="005717CD"/>
    <w:rPr>
      <w:sz w:val="20"/>
      <w:szCs w:val="20"/>
    </w:rPr>
  </w:style>
  <w:style w:type="paragraph" w:styleId="Corpsdetexte">
    <w:name w:val="Body Text"/>
    <w:basedOn w:val="Normal"/>
    <w:link w:val="CorpsdetexteCar"/>
    <w:uiPriority w:val="99"/>
    <w:semiHidden/>
    <w:unhideWhenUsed/>
    <w:rsid w:val="005717CD"/>
    <w:pPr>
      <w:spacing w:after="120"/>
    </w:pPr>
  </w:style>
  <w:style w:type="character" w:customStyle="1" w:styleId="CorpsdetexteCar">
    <w:name w:val="Corps de texte Car"/>
    <w:basedOn w:val="Policepardfaut"/>
    <w:link w:val="Corpsdetexte"/>
    <w:uiPriority w:val="99"/>
    <w:semiHidden/>
    <w:rsid w:val="005717CD"/>
  </w:style>
  <w:style w:type="paragraph" w:styleId="Objetducommentaire">
    <w:name w:val="annotation subject"/>
    <w:basedOn w:val="Commentaire"/>
    <w:next w:val="Commentaire"/>
    <w:link w:val="ObjetducommentaireCar"/>
    <w:uiPriority w:val="99"/>
    <w:semiHidden/>
    <w:unhideWhenUsed/>
    <w:rsid w:val="00224C9A"/>
    <w:pPr>
      <w:spacing w:after="160"/>
    </w:pPr>
    <w:rPr>
      <w:b/>
      <w:bCs/>
      <w:sz w:val="20"/>
      <w:szCs w:val="20"/>
      <w:lang w:val="fr-FR"/>
    </w:rPr>
  </w:style>
  <w:style w:type="character" w:customStyle="1" w:styleId="ObjetducommentaireCar">
    <w:name w:val="Objet du commentaire Car"/>
    <w:basedOn w:val="CommentaireCar"/>
    <w:link w:val="Objetducommentaire"/>
    <w:uiPriority w:val="99"/>
    <w:semiHidden/>
    <w:rsid w:val="00224C9A"/>
    <w:rPr>
      <w:b/>
      <w:bCs/>
      <w:sz w:val="20"/>
      <w:szCs w:val="20"/>
      <w:lang w:val="en-US"/>
    </w:rPr>
  </w:style>
  <w:style w:type="character" w:customStyle="1" w:styleId="Mentionnonrsolue1">
    <w:name w:val="Mention non résolue1"/>
    <w:basedOn w:val="Policepardfaut"/>
    <w:uiPriority w:val="99"/>
    <w:semiHidden/>
    <w:unhideWhenUsed/>
    <w:rsid w:val="00F5414D"/>
    <w:rPr>
      <w:color w:val="605E5C"/>
      <w:shd w:val="clear" w:color="auto" w:fill="E1DFDD"/>
    </w:rPr>
  </w:style>
  <w:style w:type="character" w:styleId="Lienhypertextesuivivisit">
    <w:name w:val="FollowedHyperlink"/>
    <w:basedOn w:val="Policepardfaut"/>
    <w:uiPriority w:val="99"/>
    <w:semiHidden/>
    <w:unhideWhenUsed/>
    <w:rsid w:val="00D919B2"/>
    <w:rPr>
      <w:color w:val="954F72" w:themeColor="followedHyperlink"/>
      <w:u w:val="single"/>
    </w:rPr>
  </w:style>
  <w:style w:type="paragraph" w:styleId="Textedebulles">
    <w:name w:val="Balloon Text"/>
    <w:basedOn w:val="Normal"/>
    <w:link w:val="TextedebullesCar"/>
    <w:uiPriority w:val="99"/>
    <w:semiHidden/>
    <w:unhideWhenUsed/>
    <w:rsid w:val="00307E7C"/>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07E7C"/>
    <w:rPr>
      <w:rFonts w:ascii="Segoe UI" w:hAnsi="Segoe UI" w:cs="Segoe UI"/>
      <w:sz w:val="18"/>
      <w:szCs w:val="18"/>
    </w:rPr>
  </w:style>
  <w:style w:type="paragraph" w:styleId="PrformatHTML">
    <w:name w:val="HTML Preformatted"/>
    <w:basedOn w:val="Normal"/>
    <w:link w:val="PrformatHTMLCar"/>
    <w:uiPriority w:val="99"/>
    <w:semiHidden/>
    <w:unhideWhenUsed/>
    <w:rsid w:val="001256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1256A7"/>
    <w:rPr>
      <w:rFonts w:ascii="Courier New" w:eastAsia="Times New Roman" w:hAnsi="Courier New" w:cs="Courier New"/>
      <w:sz w:val="20"/>
      <w:szCs w:val="20"/>
      <w:lang w:eastAsia="fr-FR"/>
    </w:rPr>
  </w:style>
  <w:style w:type="paragraph" w:styleId="Bibliographie">
    <w:name w:val="Bibliography"/>
    <w:basedOn w:val="Normal"/>
    <w:next w:val="Normal"/>
    <w:uiPriority w:val="37"/>
    <w:unhideWhenUsed/>
    <w:rsid w:val="00F82D10"/>
    <w:pPr>
      <w:spacing w:after="0" w:line="240" w:lineRule="auto"/>
      <w:ind w:left="720" w:hanging="720"/>
    </w:pPr>
  </w:style>
  <w:style w:type="character" w:customStyle="1" w:styleId="Mentionnonrsolue2">
    <w:name w:val="Mention non résolue2"/>
    <w:basedOn w:val="Policepardfaut"/>
    <w:uiPriority w:val="99"/>
    <w:semiHidden/>
    <w:unhideWhenUsed/>
    <w:rsid w:val="00140AF0"/>
    <w:rPr>
      <w:color w:val="605E5C"/>
      <w:shd w:val="clear" w:color="auto" w:fill="E1DFDD"/>
    </w:rPr>
  </w:style>
  <w:style w:type="paragraph" w:styleId="Rvision">
    <w:name w:val="Revision"/>
    <w:hidden/>
    <w:uiPriority w:val="99"/>
    <w:semiHidden/>
    <w:rsid w:val="004A7C4C"/>
    <w:pPr>
      <w:spacing w:after="0" w:line="240" w:lineRule="auto"/>
    </w:pPr>
  </w:style>
  <w:style w:type="character" w:customStyle="1" w:styleId="Mentionnonrsolue3">
    <w:name w:val="Mention non résolue3"/>
    <w:basedOn w:val="Policepardfaut"/>
    <w:uiPriority w:val="99"/>
    <w:semiHidden/>
    <w:unhideWhenUsed/>
    <w:rsid w:val="00C93442"/>
    <w:rPr>
      <w:color w:val="605E5C"/>
      <w:shd w:val="clear" w:color="auto" w:fill="E1DFDD"/>
    </w:rPr>
  </w:style>
  <w:style w:type="character" w:customStyle="1" w:styleId="Titre3Car">
    <w:name w:val="Titre 3 Car"/>
    <w:basedOn w:val="Policepardfaut"/>
    <w:link w:val="Titre3"/>
    <w:uiPriority w:val="9"/>
    <w:rsid w:val="00C574C0"/>
    <w:rPr>
      <w:rFonts w:ascii="Arial" w:eastAsia="Arial Unicode MS" w:hAnsi="Arial" w:cs="Arial Unicode MS"/>
      <w:i/>
      <w:iCs/>
      <w:u w:color="000000"/>
      <w:lang w:val="en-US" w:eastAsia="fr-FR"/>
    </w:rPr>
  </w:style>
  <w:style w:type="paragraph" w:styleId="En-tte">
    <w:name w:val="header"/>
    <w:basedOn w:val="Normal"/>
    <w:link w:val="En-tteCar"/>
    <w:uiPriority w:val="99"/>
    <w:unhideWhenUsed/>
    <w:rsid w:val="00945304"/>
    <w:pPr>
      <w:tabs>
        <w:tab w:val="center" w:pos="4536"/>
        <w:tab w:val="right" w:pos="9072"/>
      </w:tabs>
      <w:spacing w:after="0" w:line="240" w:lineRule="auto"/>
    </w:pPr>
  </w:style>
  <w:style w:type="character" w:customStyle="1" w:styleId="En-tteCar">
    <w:name w:val="En-tête Car"/>
    <w:basedOn w:val="Policepardfaut"/>
    <w:link w:val="En-tte"/>
    <w:uiPriority w:val="99"/>
    <w:rsid w:val="00945304"/>
  </w:style>
  <w:style w:type="paragraph" w:styleId="Pieddepage">
    <w:name w:val="footer"/>
    <w:basedOn w:val="Normal"/>
    <w:link w:val="PieddepageCar"/>
    <w:uiPriority w:val="99"/>
    <w:unhideWhenUsed/>
    <w:rsid w:val="0094530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45304"/>
  </w:style>
  <w:style w:type="character" w:customStyle="1" w:styleId="identifier">
    <w:name w:val="identifier"/>
    <w:basedOn w:val="Policepardfaut"/>
    <w:rsid w:val="00FA7021"/>
  </w:style>
  <w:style w:type="character" w:styleId="lev">
    <w:name w:val="Strong"/>
    <w:basedOn w:val="Policepardfaut"/>
    <w:uiPriority w:val="22"/>
    <w:qFormat/>
    <w:rsid w:val="004947CB"/>
    <w:rPr>
      <w:b/>
      <w:bCs/>
    </w:rPr>
  </w:style>
  <w:style w:type="character" w:customStyle="1" w:styleId="docsum-authors">
    <w:name w:val="docsum-authors"/>
    <w:basedOn w:val="Policepardfaut"/>
    <w:rsid w:val="00D07715"/>
  </w:style>
  <w:style w:type="character" w:customStyle="1" w:styleId="fontstyle01">
    <w:name w:val="fontstyle01"/>
    <w:basedOn w:val="Policepardfaut"/>
    <w:rsid w:val="0011541D"/>
    <w:rPr>
      <w:rFonts w:ascii="ArialMT" w:hAnsi="ArialMT" w:hint="default"/>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424605">
      <w:bodyDiv w:val="1"/>
      <w:marLeft w:val="0"/>
      <w:marRight w:val="0"/>
      <w:marTop w:val="0"/>
      <w:marBottom w:val="0"/>
      <w:divBdr>
        <w:top w:val="none" w:sz="0" w:space="0" w:color="auto"/>
        <w:left w:val="none" w:sz="0" w:space="0" w:color="auto"/>
        <w:bottom w:val="none" w:sz="0" w:space="0" w:color="auto"/>
        <w:right w:val="none" w:sz="0" w:space="0" w:color="auto"/>
      </w:divBdr>
    </w:div>
    <w:div w:id="104620934">
      <w:bodyDiv w:val="1"/>
      <w:marLeft w:val="0"/>
      <w:marRight w:val="0"/>
      <w:marTop w:val="0"/>
      <w:marBottom w:val="0"/>
      <w:divBdr>
        <w:top w:val="none" w:sz="0" w:space="0" w:color="auto"/>
        <w:left w:val="none" w:sz="0" w:space="0" w:color="auto"/>
        <w:bottom w:val="none" w:sz="0" w:space="0" w:color="auto"/>
        <w:right w:val="none" w:sz="0" w:space="0" w:color="auto"/>
      </w:divBdr>
    </w:div>
    <w:div w:id="257980297">
      <w:bodyDiv w:val="1"/>
      <w:marLeft w:val="0"/>
      <w:marRight w:val="0"/>
      <w:marTop w:val="0"/>
      <w:marBottom w:val="0"/>
      <w:divBdr>
        <w:top w:val="none" w:sz="0" w:space="0" w:color="auto"/>
        <w:left w:val="none" w:sz="0" w:space="0" w:color="auto"/>
        <w:bottom w:val="none" w:sz="0" w:space="0" w:color="auto"/>
        <w:right w:val="none" w:sz="0" w:space="0" w:color="auto"/>
      </w:divBdr>
    </w:div>
    <w:div w:id="322660961">
      <w:bodyDiv w:val="1"/>
      <w:marLeft w:val="0"/>
      <w:marRight w:val="0"/>
      <w:marTop w:val="0"/>
      <w:marBottom w:val="0"/>
      <w:divBdr>
        <w:top w:val="none" w:sz="0" w:space="0" w:color="auto"/>
        <w:left w:val="none" w:sz="0" w:space="0" w:color="auto"/>
        <w:bottom w:val="none" w:sz="0" w:space="0" w:color="auto"/>
        <w:right w:val="none" w:sz="0" w:space="0" w:color="auto"/>
      </w:divBdr>
    </w:div>
    <w:div w:id="403336447">
      <w:bodyDiv w:val="1"/>
      <w:marLeft w:val="0"/>
      <w:marRight w:val="0"/>
      <w:marTop w:val="0"/>
      <w:marBottom w:val="0"/>
      <w:divBdr>
        <w:top w:val="none" w:sz="0" w:space="0" w:color="auto"/>
        <w:left w:val="none" w:sz="0" w:space="0" w:color="auto"/>
        <w:bottom w:val="none" w:sz="0" w:space="0" w:color="auto"/>
        <w:right w:val="none" w:sz="0" w:space="0" w:color="auto"/>
      </w:divBdr>
      <w:divsChild>
        <w:div w:id="1688671781">
          <w:marLeft w:val="480"/>
          <w:marRight w:val="0"/>
          <w:marTop w:val="0"/>
          <w:marBottom w:val="0"/>
          <w:divBdr>
            <w:top w:val="none" w:sz="0" w:space="0" w:color="auto"/>
            <w:left w:val="none" w:sz="0" w:space="0" w:color="auto"/>
            <w:bottom w:val="none" w:sz="0" w:space="0" w:color="auto"/>
            <w:right w:val="none" w:sz="0" w:space="0" w:color="auto"/>
          </w:divBdr>
          <w:divsChild>
            <w:div w:id="1154300986">
              <w:marLeft w:val="0"/>
              <w:marRight w:val="0"/>
              <w:marTop w:val="0"/>
              <w:marBottom w:val="0"/>
              <w:divBdr>
                <w:top w:val="none" w:sz="0" w:space="0" w:color="auto"/>
                <w:left w:val="none" w:sz="0" w:space="0" w:color="auto"/>
                <w:bottom w:val="none" w:sz="0" w:space="0" w:color="auto"/>
                <w:right w:val="none" w:sz="0" w:space="0" w:color="auto"/>
              </w:divBdr>
            </w:div>
            <w:div w:id="704137488">
              <w:marLeft w:val="0"/>
              <w:marRight w:val="0"/>
              <w:marTop w:val="0"/>
              <w:marBottom w:val="0"/>
              <w:divBdr>
                <w:top w:val="none" w:sz="0" w:space="0" w:color="auto"/>
                <w:left w:val="none" w:sz="0" w:space="0" w:color="auto"/>
                <w:bottom w:val="none" w:sz="0" w:space="0" w:color="auto"/>
                <w:right w:val="none" w:sz="0" w:space="0" w:color="auto"/>
              </w:divBdr>
            </w:div>
            <w:div w:id="355274584">
              <w:marLeft w:val="0"/>
              <w:marRight w:val="0"/>
              <w:marTop w:val="0"/>
              <w:marBottom w:val="0"/>
              <w:divBdr>
                <w:top w:val="none" w:sz="0" w:space="0" w:color="auto"/>
                <w:left w:val="none" w:sz="0" w:space="0" w:color="auto"/>
                <w:bottom w:val="none" w:sz="0" w:space="0" w:color="auto"/>
                <w:right w:val="none" w:sz="0" w:space="0" w:color="auto"/>
              </w:divBdr>
            </w:div>
            <w:div w:id="891770066">
              <w:marLeft w:val="0"/>
              <w:marRight w:val="0"/>
              <w:marTop w:val="0"/>
              <w:marBottom w:val="0"/>
              <w:divBdr>
                <w:top w:val="none" w:sz="0" w:space="0" w:color="auto"/>
                <w:left w:val="none" w:sz="0" w:space="0" w:color="auto"/>
                <w:bottom w:val="none" w:sz="0" w:space="0" w:color="auto"/>
                <w:right w:val="none" w:sz="0" w:space="0" w:color="auto"/>
              </w:divBdr>
            </w:div>
            <w:div w:id="330722893">
              <w:marLeft w:val="0"/>
              <w:marRight w:val="0"/>
              <w:marTop w:val="0"/>
              <w:marBottom w:val="0"/>
              <w:divBdr>
                <w:top w:val="none" w:sz="0" w:space="0" w:color="auto"/>
                <w:left w:val="none" w:sz="0" w:space="0" w:color="auto"/>
                <w:bottom w:val="none" w:sz="0" w:space="0" w:color="auto"/>
                <w:right w:val="none" w:sz="0" w:space="0" w:color="auto"/>
              </w:divBdr>
            </w:div>
            <w:div w:id="998312321">
              <w:marLeft w:val="0"/>
              <w:marRight w:val="0"/>
              <w:marTop w:val="0"/>
              <w:marBottom w:val="0"/>
              <w:divBdr>
                <w:top w:val="none" w:sz="0" w:space="0" w:color="auto"/>
                <w:left w:val="none" w:sz="0" w:space="0" w:color="auto"/>
                <w:bottom w:val="none" w:sz="0" w:space="0" w:color="auto"/>
                <w:right w:val="none" w:sz="0" w:space="0" w:color="auto"/>
              </w:divBdr>
            </w:div>
            <w:div w:id="434642086">
              <w:marLeft w:val="0"/>
              <w:marRight w:val="0"/>
              <w:marTop w:val="0"/>
              <w:marBottom w:val="0"/>
              <w:divBdr>
                <w:top w:val="none" w:sz="0" w:space="0" w:color="auto"/>
                <w:left w:val="none" w:sz="0" w:space="0" w:color="auto"/>
                <w:bottom w:val="none" w:sz="0" w:space="0" w:color="auto"/>
                <w:right w:val="none" w:sz="0" w:space="0" w:color="auto"/>
              </w:divBdr>
            </w:div>
            <w:div w:id="470828229">
              <w:marLeft w:val="0"/>
              <w:marRight w:val="0"/>
              <w:marTop w:val="0"/>
              <w:marBottom w:val="0"/>
              <w:divBdr>
                <w:top w:val="none" w:sz="0" w:space="0" w:color="auto"/>
                <w:left w:val="none" w:sz="0" w:space="0" w:color="auto"/>
                <w:bottom w:val="none" w:sz="0" w:space="0" w:color="auto"/>
                <w:right w:val="none" w:sz="0" w:space="0" w:color="auto"/>
              </w:divBdr>
            </w:div>
            <w:div w:id="1750879835">
              <w:marLeft w:val="0"/>
              <w:marRight w:val="0"/>
              <w:marTop w:val="0"/>
              <w:marBottom w:val="0"/>
              <w:divBdr>
                <w:top w:val="none" w:sz="0" w:space="0" w:color="auto"/>
                <w:left w:val="none" w:sz="0" w:space="0" w:color="auto"/>
                <w:bottom w:val="none" w:sz="0" w:space="0" w:color="auto"/>
                <w:right w:val="none" w:sz="0" w:space="0" w:color="auto"/>
              </w:divBdr>
            </w:div>
            <w:div w:id="197818990">
              <w:marLeft w:val="0"/>
              <w:marRight w:val="0"/>
              <w:marTop w:val="0"/>
              <w:marBottom w:val="0"/>
              <w:divBdr>
                <w:top w:val="none" w:sz="0" w:space="0" w:color="auto"/>
                <w:left w:val="none" w:sz="0" w:space="0" w:color="auto"/>
                <w:bottom w:val="none" w:sz="0" w:space="0" w:color="auto"/>
                <w:right w:val="none" w:sz="0" w:space="0" w:color="auto"/>
              </w:divBdr>
            </w:div>
            <w:div w:id="2014871247">
              <w:marLeft w:val="0"/>
              <w:marRight w:val="0"/>
              <w:marTop w:val="0"/>
              <w:marBottom w:val="0"/>
              <w:divBdr>
                <w:top w:val="none" w:sz="0" w:space="0" w:color="auto"/>
                <w:left w:val="none" w:sz="0" w:space="0" w:color="auto"/>
                <w:bottom w:val="none" w:sz="0" w:space="0" w:color="auto"/>
                <w:right w:val="none" w:sz="0" w:space="0" w:color="auto"/>
              </w:divBdr>
            </w:div>
            <w:div w:id="2116747270">
              <w:marLeft w:val="0"/>
              <w:marRight w:val="0"/>
              <w:marTop w:val="0"/>
              <w:marBottom w:val="0"/>
              <w:divBdr>
                <w:top w:val="none" w:sz="0" w:space="0" w:color="auto"/>
                <w:left w:val="none" w:sz="0" w:space="0" w:color="auto"/>
                <w:bottom w:val="none" w:sz="0" w:space="0" w:color="auto"/>
                <w:right w:val="none" w:sz="0" w:space="0" w:color="auto"/>
              </w:divBdr>
            </w:div>
            <w:div w:id="1719819824">
              <w:marLeft w:val="0"/>
              <w:marRight w:val="0"/>
              <w:marTop w:val="0"/>
              <w:marBottom w:val="0"/>
              <w:divBdr>
                <w:top w:val="none" w:sz="0" w:space="0" w:color="auto"/>
                <w:left w:val="none" w:sz="0" w:space="0" w:color="auto"/>
                <w:bottom w:val="none" w:sz="0" w:space="0" w:color="auto"/>
                <w:right w:val="none" w:sz="0" w:space="0" w:color="auto"/>
              </w:divBdr>
            </w:div>
            <w:div w:id="121730552">
              <w:marLeft w:val="0"/>
              <w:marRight w:val="0"/>
              <w:marTop w:val="0"/>
              <w:marBottom w:val="0"/>
              <w:divBdr>
                <w:top w:val="none" w:sz="0" w:space="0" w:color="auto"/>
                <w:left w:val="none" w:sz="0" w:space="0" w:color="auto"/>
                <w:bottom w:val="none" w:sz="0" w:space="0" w:color="auto"/>
                <w:right w:val="none" w:sz="0" w:space="0" w:color="auto"/>
              </w:divBdr>
            </w:div>
            <w:div w:id="1191725866">
              <w:marLeft w:val="0"/>
              <w:marRight w:val="0"/>
              <w:marTop w:val="0"/>
              <w:marBottom w:val="0"/>
              <w:divBdr>
                <w:top w:val="none" w:sz="0" w:space="0" w:color="auto"/>
                <w:left w:val="none" w:sz="0" w:space="0" w:color="auto"/>
                <w:bottom w:val="none" w:sz="0" w:space="0" w:color="auto"/>
                <w:right w:val="none" w:sz="0" w:space="0" w:color="auto"/>
              </w:divBdr>
            </w:div>
            <w:div w:id="579606275">
              <w:marLeft w:val="0"/>
              <w:marRight w:val="0"/>
              <w:marTop w:val="0"/>
              <w:marBottom w:val="0"/>
              <w:divBdr>
                <w:top w:val="none" w:sz="0" w:space="0" w:color="auto"/>
                <w:left w:val="none" w:sz="0" w:space="0" w:color="auto"/>
                <w:bottom w:val="none" w:sz="0" w:space="0" w:color="auto"/>
                <w:right w:val="none" w:sz="0" w:space="0" w:color="auto"/>
              </w:divBdr>
            </w:div>
            <w:div w:id="1286037874">
              <w:marLeft w:val="0"/>
              <w:marRight w:val="0"/>
              <w:marTop w:val="0"/>
              <w:marBottom w:val="0"/>
              <w:divBdr>
                <w:top w:val="none" w:sz="0" w:space="0" w:color="auto"/>
                <w:left w:val="none" w:sz="0" w:space="0" w:color="auto"/>
                <w:bottom w:val="none" w:sz="0" w:space="0" w:color="auto"/>
                <w:right w:val="none" w:sz="0" w:space="0" w:color="auto"/>
              </w:divBdr>
            </w:div>
            <w:div w:id="52199048">
              <w:marLeft w:val="0"/>
              <w:marRight w:val="0"/>
              <w:marTop w:val="0"/>
              <w:marBottom w:val="0"/>
              <w:divBdr>
                <w:top w:val="none" w:sz="0" w:space="0" w:color="auto"/>
                <w:left w:val="none" w:sz="0" w:space="0" w:color="auto"/>
                <w:bottom w:val="none" w:sz="0" w:space="0" w:color="auto"/>
                <w:right w:val="none" w:sz="0" w:space="0" w:color="auto"/>
              </w:divBdr>
            </w:div>
            <w:div w:id="1317107090">
              <w:marLeft w:val="0"/>
              <w:marRight w:val="0"/>
              <w:marTop w:val="0"/>
              <w:marBottom w:val="0"/>
              <w:divBdr>
                <w:top w:val="none" w:sz="0" w:space="0" w:color="auto"/>
                <w:left w:val="none" w:sz="0" w:space="0" w:color="auto"/>
                <w:bottom w:val="none" w:sz="0" w:space="0" w:color="auto"/>
                <w:right w:val="none" w:sz="0" w:space="0" w:color="auto"/>
              </w:divBdr>
            </w:div>
            <w:div w:id="2075662246">
              <w:marLeft w:val="0"/>
              <w:marRight w:val="0"/>
              <w:marTop w:val="0"/>
              <w:marBottom w:val="0"/>
              <w:divBdr>
                <w:top w:val="none" w:sz="0" w:space="0" w:color="auto"/>
                <w:left w:val="none" w:sz="0" w:space="0" w:color="auto"/>
                <w:bottom w:val="none" w:sz="0" w:space="0" w:color="auto"/>
                <w:right w:val="none" w:sz="0" w:space="0" w:color="auto"/>
              </w:divBdr>
            </w:div>
            <w:div w:id="1075132195">
              <w:marLeft w:val="0"/>
              <w:marRight w:val="0"/>
              <w:marTop w:val="0"/>
              <w:marBottom w:val="0"/>
              <w:divBdr>
                <w:top w:val="none" w:sz="0" w:space="0" w:color="auto"/>
                <w:left w:val="none" w:sz="0" w:space="0" w:color="auto"/>
                <w:bottom w:val="none" w:sz="0" w:space="0" w:color="auto"/>
                <w:right w:val="none" w:sz="0" w:space="0" w:color="auto"/>
              </w:divBdr>
            </w:div>
            <w:div w:id="1285699470">
              <w:marLeft w:val="0"/>
              <w:marRight w:val="0"/>
              <w:marTop w:val="0"/>
              <w:marBottom w:val="0"/>
              <w:divBdr>
                <w:top w:val="none" w:sz="0" w:space="0" w:color="auto"/>
                <w:left w:val="none" w:sz="0" w:space="0" w:color="auto"/>
                <w:bottom w:val="none" w:sz="0" w:space="0" w:color="auto"/>
                <w:right w:val="none" w:sz="0" w:space="0" w:color="auto"/>
              </w:divBdr>
            </w:div>
            <w:div w:id="1758362677">
              <w:marLeft w:val="0"/>
              <w:marRight w:val="0"/>
              <w:marTop w:val="0"/>
              <w:marBottom w:val="0"/>
              <w:divBdr>
                <w:top w:val="none" w:sz="0" w:space="0" w:color="auto"/>
                <w:left w:val="none" w:sz="0" w:space="0" w:color="auto"/>
                <w:bottom w:val="none" w:sz="0" w:space="0" w:color="auto"/>
                <w:right w:val="none" w:sz="0" w:space="0" w:color="auto"/>
              </w:divBdr>
            </w:div>
            <w:div w:id="966548491">
              <w:marLeft w:val="0"/>
              <w:marRight w:val="0"/>
              <w:marTop w:val="0"/>
              <w:marBottom w:val="0"/>
              <w:divBdr>
                <w:top w:val="none" w:sz="0" w:space="0" w:color="auto"/>
                <w:left w:val="none" w:sz="0" w:space="0" w:color="auto"/>
                <w:bottom w:val="none" w:sz="0" w:space="0" w:color="auto"/>
                <w:right w:val="none" w:sz="0" w:space="0" w:color="auto"/>
              </w:divBdr>
            </w:div>
            <w:div w:id="805973695">
              <w:marLeft w:val="0"/>
              <w:marRight w:val="0"/>
              <w:marTop w:val="0"/>
              <w:marBottom w:val="0"/>
              <w:divBdr>
                <w:top w:val="none" w:sz="0" w:space="0" w:color="auto"/>
                <w:left w:val="none" w:sz="0" w:space="0" w:color="auto"/>
                <w:bottom w:val="none" w:sz="0" w:space="0" w:color="auto"/>
                <w:right w:val="none" w:sz="0" w:space="0" w:color="auto"/>
              </w:divBdr>
            </w:div>
            <w:div w:id="2049137961">
              <w:marLeft w:val="0"/>
              <w:marRight w:val="0"/>
              <w:marTop w:val="0"/>
              <w:marBottom w:val="0"/>
              <w:divBdr>
                <w:top w:val="none" w:sz="0" w:space="0" w:color="auto"/>
                <w:left w:val="none" w:sz="0" w:space="0" w:color="auto"/>
                <w:bottom w:val="none" w:sz="0" w:space="0" w:color="auto"/>
                <w:right w:val="none" w:sz="0" w:space="0" w:color="auto"/>
              </w:divBdr>
            </w:div>
            <w:div w:id="65886166">
              <w:marLeft w:val="0"/>
              <w:marRight w:val="0"/>
              <w:marTop w:val="0"/>
              <w:marBottom w:val="0"/>
              <w:divBdr>
                <w:top w:val="none" w:sz="0" w:space="0" w:color="auto"/>
                <w:left w:val="none" w:sz="0" w:space="0" w:color="auto"/>
                <w:bottom w:val="none" w:sz="0" w:space="0" w:color="auto"/>
                <w:right w:val="none" w:sz="0" w:space="0" w:color="auto"/>
              </w:divBdr>
            </w:div>
            <w:div w:id="1044334831">
              <w:marLeft w:val="0"/>
              <w:marRight w:val="0"/>
              <w:marTop w:val="0"/>
              <w:marBottom w:val="0"/>
              <w:divBdr>
                <w:top w:val="none" w:sz="0" w:space="0" w:color="auto"/>
                <w:left w:val="none" w:sz="0" w:space="0" w:color="auto"/>
                <w:bottom w:val="none" w:sz="0" w:space="0" w:color="auto"/>
                <w:right w:val="none" w:sz="0" w:space="0" w:color="auto"/>
              </w:divBdr>
            </w:div>
            <w:div w:id="314840941">
              <w:marLeft w:val="0"/>
              <w:marRight w:val="0"/>
              <w:marTop w:val="0"/>
              <w:marBottom w:val="0"/>
              <w:divBdr>
                <w:top w:val="none" w:sz="0" w:space="0" w:color="auto"/>
                <w:left w:val="none" w:sz="0" w:space="0" w:color="auto"/>
                <w:bottom w:val="none" w:sz="0" w:space="0" w:color="auto"/>
                <w:right w:val="none" w:sz="0" w:space="0" w:color="auto"/>
              </w:divBdr>
            </w:div>
            <w:div w:id="743377176">
              <w:marLeft w:val="0"/>
              <w:marRight w:val="0"/>
              <w:marTop w:val="0"/>
              <w:marBottom w:val="0"/>
              <w:divBdr>
                <w:top w:val="none" w:sz="0" w:space="0" w:color="auto"/>
                <w:left w:val="none" w:sz="0" w:space="0" w:color="auto"/>
                <w:bottom w:val="none" w:sz="0" w:space="0" w:color="auto"/>
                <w:right w:val="none" w:sz="0" w:space="0" w:color="auto"/>
              </w:divBdr>
            </w:div>
            <w:div w:id="2053841873">
              <w:marLeft w:val="0"/>
              <w:marRight w:val="0"/>
              <w:marTop w:val="0"/>
              <w:marBottom w:val="0"/>
              <w:divBdr>
                <w:top w:val="none" w:sz="0" w:space="0" w:color="auto"/>
                <w:left w:val="none" w:sz="0" w:space="0" w:color="auto"/>
                <w:bottom w:val="none" w:sz="0" w:space="0" w:color="auto"/>
                <w:right w:val="none" w:sz="0" w:space="0" w:color="auto"/>
              </w:divBdr>
            </w:div>
            <w:div w:id="557278492">
              <w:marLeft w:val="0"/>
              <w:marRight w:val="0"/>
              <w:marTop w:val="0"/>
              <w:marBottom w:val="0"/>
              <w:divBdr>
                <w:top w:val="none" w:sz="0" w:space="0" w:color="auto"/>
                <w:left w:val="none" w:sz="0" w:space="0" w:color="auto"/>
                <w:bottom w:val="none" w:sz="0" w:space="0" w:color="auto"/>
                <w:right w:val="none" w:sz="0" w:space="0" w:color="auto"/>
              </w:divBdr>
            </w:div>
            <w:div w:id="429089831">
              <w:marLeft w:val="0"/>
              <w:marRight w:val="0"/>
              <w:marTop w:val="0"/>
              <w:marBottom w:val="0"/>
              <w:divBdr>
                <w:top w:val="none" w:sz="0" w:space="0" w:color="auto"/>
                <w:left w:val="none" w:sz="0" w:space="0" w:color="auto"/>
                <w:bottom w:val="none" w:sz="0" w:space="0" w:color="auto"/>
                <w:right w:val="none" w:sz="0" w:space="0" w:color="auto"/>
              </w:divBdr>
            </w:div>
            <w:div w:id="1473210470">
              <w:marLeft w:val="0"/>
              <w:marRight w:val="0"/>
              <w:marTop w:val="0"/>
              <w:marBottom w:val="0"/>
              <w:divBdr>
                <w:top w:val="none" w:sz="0" w:space="0" w:color="auto"/>
                <w:left w:val="none" w:sz="0" w:space="0" w:color="auto"/>
                <w:bottom w:val="none" w:sz="0" w:space="0" w:color="auto"/>
                <w:right w:val="none" w:sz="0" w:space="0" w:color="auto"/>
              </w:divBdr>
            </w:div>
            <w:div w:id="919827103">
              <w:marLeft w:val="0"/>
              <w:marRight w:val="0"/>
              <w:marTop w:val="0"/>
              <w:marBottom w:val="0"/>
              <w:divBdr>
                <w:top w:val="none" w:sz="0" w:space="0" w:color="auto"/>
                <w:left w:val="none" w:sz="0" w:space="0" w:color="auto"/>
                <w:bottom w:val="none" w:sz="0" w:space="0" w:color="auto"/>
                <w:right w:val="none" w:sz="0" w:space="0" w:color="auto"/>
              </w:divBdr>
            </w:div>
            <w:div w:id="1503276776">
              <w:marLeft w:val="0"/>
              <w:marRight w:val="0"/>
              <w:marTop w:val="0"/>
              <w:marBottom w:val="0"/>
              <w:divBdr>
                <w:top w:val="none" w:sz="0" w:space="0" w:color="auto"/>
                <w:left w:val="none" w:sz="0" w:space="0" w:color="auto"/>
                <w:bottom w:val="none" w:sz="0" w:space="0" w:color="auto"/>
                <w:right w:val="none" w:sz="0" w:space="0" w:color="auto"/>
              </w:divBdr>
            </w:div>
            <w:div w:id="56438720">
              <w:marLeft w:val="0"/>
              <w:marRight w:val="0"/>
              <w:marTop w:val="0"/>
              <w:marBottom w:val="0"/>
              <w:divBdr>
                <w:top w:val="none" w:sz="0" w:space="0" w:color="auto"/>
                <w:left w:val="none" w:sz="0" w:space="0" w:color="auto"/>
                <w:bottom w:val="none" w:sz="0" w:space="0" w:color="auto"/>
                <w:right w:val="none" w:sz="0" w:space="0" w:color="auto"/>
              </w:divBdr>
            </w:div>
            <w:div w:id="2065248511">
              <w:marLeft w:val="0"/>
              <w:marRight w:val="0"/>
              <w:marTop w:val="0"/>
              <w:marBottom w:val="0"/>
              <w:divBdr>
                <w:top w:val="none" w:sz="0" w:space="0" w:color="auto"/>
                <w:left w:val="none" w:sz="0" w:space="0" w:color="auto"/>
                <w:bottom w:val="none" w:sz="0" w:space="0" w:color="auto"/>
                <w:right w:val="none" w:sz="0" w:space="0" w:color="auto"/>
              </w:divBdr>
            </w:div>
            <w:div w:id="1124619697">
              <w:marLeft w:val="0"/>
              <w:marRight w:val="0"/>
              <w:marTop w:val="0"/>
              <w:marBottom w:val="0"/>
              <w:divBdr>
                <w:top w:val="none" w:sz="0" w:space="0" w:color="auto"/>
                <w:left w:val="none" w:sz="0" w:space="0" w:color="auto"/>
                <w:bottom w:val="none" w:sz="0" w:space="0" w:color="auto"/>
                <w:right w:val="none" w:sz="0" w:space="0" w:color="auto"/>
              </w:divBdr>
            </w:div>
            <w:div w:id="1979604296">
              <w:marLeft w:val="0"/>
              <w:marRight w:val="0"/>
              <w:marTop w:val="0"/>
              <w:marBottom w:val="0"/>
              <w:divBdr>
                <w:top w:val="none" w:sz="0" w:space="0" w:color="auto"/>
                <w:left w:val="none" w:sz="0" w:space="0" w:color="auto"/>
                <w:bottom w:val="none" w:sz="0" w:space="0" w:color="auto"/>
                <w:right w:val="none" w:sz="0" w:space="0" w:color="auto"/>
              </w:divBdr>
            </w:div>
            <w:div w:id="909998363">
              <w:marLeft w:val="0"/>
              <w:marRight w:val="0"/>
              <w:marTop w:val="0"/>
              <w:marBottom w:val="0"/>
              <w:divBdr>
                <w:top w:val="none" w:sz="0" w:space="0" w:color="auto"/>
                <w:left w:val="none" w:sz="0" w:space="0" w:color="auto"/>
                <w:bottom w:val="none" w:sz="0" w:space="0" w:color="auto"/>
                <w:right w:val="none" w:sz="0" w:space="0" w:color="auto"/>
              </w:divBdr>
            </w:div>
            <w:div w:id="603464718">
              <w:marLeft w:val="0"/>
              <w:marRight w:val="0"/>
              <w:marTop w:val="0"/>
              <w:marBottom w:val="0"/>
              <w:divBdr>
                <w:top w:val="none" w:sz="0" w:space="0" w:color="auto"/>
                <w:left w:val="none" w:sz="0" w:space="0" w:color="auto"/>
                <w:bottom w:val="none" w:sz="0" w:space="0" w:color="auto"/>
                <w:right w:val="none" w:sz="0" w:space="0" w:color="auto"/>
              </w:divBdr>
            </w:div>
            <w:div w:id="1146703166">
              <w:marLeft w:val="0"/>
              <w:marRight w:val="0"/>
              <w:marTop w:val="0"/>
              <w:marBottom w:val="0"/>
              <w:divBdr>
                <w:top w:val="none" w:sz="0" w:space="0" w:color="auto"/>
                <w:left w:val="none" w:sz="0" w:space="0" w:color="auto"/>
                <w:bottom w:val="none" w:sz="0" w:space="0" w:color="auto"/>
                <w:right w:val="none" w:sz="0" w:space="0" w:color="auto"/>
              </w:divBdr>
            </w:div>
            <w:div w:id="1850484842">
              <w:marLeft w:val="0"/>
              <w:marRight w:val="0"/>
              <w:marTop w:val="0"/>
              <w:marBottom w:val="0"/>
              <w:divBdr>
                <w:top w:val="none" w:sz="0" w:space="0" w:color="auto"/>
                <w:left w:val="none" w:sz="0" w:space="0" w:color="auto"/>
                <w:bottom w:val="none" w:sz="0" w:space="0" w:color="auto"/>
                <w:right w:val="none" w:sz="0" w:space="0" w:color="auto"/>
              </w:divBdr>
            </w:div>
            <w:div w:id="272325690">
              <w:marLeft w:val="0"/>
              <w:marRight w:val="0"/>
              <w:marTop w:val="0"/>
              <w:marBottom w:val="0"/>
              <w:divBdr>
                <w:top w:val="none" w:sz="0" w:space="0" w:color="auto"/>
                <w:left w:val="none" w:sz="0" w:space="0" w:color="auto"/>
                <w:bottom w:val="none" w:sz="0" w:space="0" w:color="auto"/>
                <w:right w:val="none" w:sz="0" w:space="0" w:color="auto"/>
              </w:divBdr>
            </w:div>
            <w:div w:id="803471646">
              <w:marLeft w:val="0"/>
              <w:marRight w:val="0"/>
              <w:marTop w:val="0"/>
              <w:marBottom w:val="0"/>
              <w:divBdr>
                <w:top w:val="none" w:sz="0" w:space="0" w:color="auto"/>
                <w:left w:val="none" w:sz="0" w:space="0" w:color="auto"/>
                <w:bottom w:val="none" w:sz="0" w:space="0" w:color="auto"/>
                <w:right w:val="none" w:sz="0" w:space="0" w:color="auto"/>
              </w:divBdr>
            </w:div>
            <w:div w:id="1979260551">
              <w:marLeft w:val="0"/>
              <w:marRight w:val="0"/>
              <w:marTop w:val="0"/>
              <w:marBottom w:val="0"/>
              <w:divBdr>
                <w:top w:val="none" w:sz="0" w:space="0" w:color="auto"/>
                <w:left w:val="none" w:sz="0" w:space="0" w:color="auto"/>
                <w:bottom w:val="none" w:sz="0" w:space="0" w:color="auto"/>
                <w:right w:val="none" w:sz="0" w:space="0" w:color="auto"/>
              </w:divBdr>
            </w:div>
            <w:div w:id="1079790008">
              <w:marLeft w:val="0"/>
              <w:marRight w:val="0"/>
              <w:marTop w:val="0"/>
              <w:marBottom w:val="0"/>
              <w:divBdr>
                <w:top w:val="none" w:sz="0" w:space="0" w:color="auto"/>
                <w:left w:val="none" w:sz="0" w:space="0" w:color="auto"/>
                <w:bottom w:val="none" w:sz="0" w:space="0" w:color="auto"/>
                <w:right w:val="none" w:sz="0" w:space="0" w:color="auto"/>
              </w:divBdr>
            </w:div>
            <w:div w:id="789665974">
              <w:marLeft w:val="0"/>
              <w:marRight w:val="0"/>
              <w:marTop w:val="0"/>
              <w:marBottom w:val="0"/>
              <w:divBdr>
                <w:top w:val="none" w:sz="0" w:space="0" w:color="auto"/>
                <w:left w:val="none" w:sz="0" w:space="0" w:color="auto"/>
                <w:bottom w:val="none" w:sz="0" w:space="0" w:color="auto"/>
                <w:right w:val="none" w:sz="0" w:space="0" w:color="auto"/>
              </w:divBdr>
            </w:div>
            <w:div w:id="1635410290">
              <w:marLeft w:val="0"/>
              <w:marRight w:val="0"/>
              <w:marTop w:val="0"/>
              <w:marBottom w:val="0"/>
              <w:divBdr>
                <w:top w:val="none" w:sz="0" w:space="0" w:color="auto"/>
                <w:left w:val="none" w:sz="0" w:space="0" w:color="auto"/>
                <w:bottom w:val="none" w:sz="0" w:space="0" w:color="auto"/>
                <w:right w:val="none" w:sz="0" w:space="0" w:color="auto"/>
              </w:divBdr>
            </w:div>
            <w:div w:id="167183456">
              <w:marLeft w:val="0"/>
              <w:marRight w:val="0"/>
              <w:marTop w:val="0"/>
              <w:marBottom w:val="0"/>
              <w:divBdr>
                <w:top w:val="none" w:sz="0" w:space="0" w:color="auto"/>
                <w:left w:val="none" w:sz="0" w:space="0" w:color="auto"/>
                <w:bottom w:val="none" w:sz="0" w:space="0" w:color="auto"/>
                <w:right w:val="none" w:sz="0" w:space="0" w:color="auto"/>
              </w:divBdr>
            </w:div>
            <w:div w:id="1450969995">
              <w:marLeft w:val="0"/>
              <w:marRight w:val="0"/>
              <w:marTop w:val="0"/>
              <w:marBottom w:val="0"/>
              <w:divBdr>
                <w:top w:val="none" w:sz="0" w:space="0" w:color="auto"/>
                <w:left w:val="none" w:sz="0" w:space="0" w:color="auto"/>
                <w:bottom w:val="none" w:sz="0" w:space="0" w:color="auto"/>
                <w:right w:val="none" w:sz="0" w:space="0" w:color="auto"/>
              </w:divBdr>
            </w:div>
            <w:div w:id="1311012963">
              <w:marLeft w:val="0"/>
              <w:marRight w:val="0"/>
              <w:marTop w:val="0"/>
              <w:marBottom w:val="0"/>
              <w:divBdr>
                <w:top w:val="none" w:sz="0" w:space="0" w:color="auto"/>
                <w:left w:val="none" w:sz="0" w:space="0" w:color="auto"/>
                <w:bottom w:val="none" w:sz="0" w:space="0" w:color="auto"/>
                <w:right w:val="none" w:sz="0" w:space="0" w:color="auto"/>
              </w:divBdr>
            </w:div>
            <w:div w:id="427122598">
              <w:marLeft w:val="0"/>
              <w:marRight w:val="0"/>
              <w:marTop w:val="0"/>
              <w:marBottom w:val="0"/>
              <w:divBdr>
                <w:top w:val="none" w:sz="0" w:space="0" w:color="auto"/>
                <w:left w:val="none" w:sz="0" w:space="0" w:color="auto"/>
                <w:bottom w:val="none" w:sz="0" w:space="0" w:color="auto"/>
                <w:right w:val="none" w:sz="0" w:space="0" w:color="auto"/>
              </w:divBdr>
            </w:div>
            <w:div w:id="223376573">
              <w:marLeft w:val="0"/>
              <w:marRight w:val="0"/>
              <w:marTop w:val="0"/>
              <w:marBottom w:val="0"/>
              <w:divBdr>
                <w:top w:val="none" w:sz="0" w:space="0" w:color="auto"/>
                <w:left w:val="none" w:sz="0" w:space="0" w:color="auto"/>
                <w:bottom w:val="none" w:sz="0" w:space="0" w:color="auto"/>
                <w:right w:val="none" w:sz="0" w:space="0" w:color="auto"/>
              </w:divBdr>
            </w:div>
            <w:div w:id="650408447">
              <w:marLeft w:val="0"/>
              <w:marRight w:val="0"/>
              <w:marTop w:val="0"/>
              <w:marBottom w:val="0"/>
              <w:divBdr>
                <w:top w:val="none" w:sz="0" w:space="0" w:color="auto"/>
                <w:left w:val="none" w:sz="0" w:space="0" w:color="auto"/>
                <w:bottom w:val="none" w:sz="0" w:space="0" w:color="auto"/>
                <w:right w:val="none" w:sz="0" w:space="0" w:color="auto"/>
              </w:divBdr>
            </w:div>
            <w:div w:id="2068409851">
              <w:marLeft w:val="0"/>
              <w:marRight w:val="0"/>
              <w:marTop w:val="0"/>
              <w:marBottom w:val="0"/>
              <w:divBdr>
                <w:top w:val="none" w:sz="0" w:space="0" w:color="auto"/>
                <w:left w:val="none" w:sz="0" w:space="0" w:color="auto"/>
                <w:bottom w:val="none" w:sz="0" w:space="0" w:color="auto"/>
                <w:right w:val="none" w:sz="0" w:space="0" w:color="auto"/>
              </w:divBdr>
            </w:div>
            <w:div w:id="1307322608">
              <w:marLeft w:val="0"/>
              <w:marRight w:val="0"/>
              <w:marTop w:val="0"/>
              <w:marBottom w:val="0"/>
              <w:divBdr>
                <w:top w:val="none" w:sz="0" w:space="0" w:color="auto"/>
                <w:left w:val="none" w:sz="0" w:space="0" w:color="auto"/>
                <w:bottom w:val="none" w:sz="0" w:space="0" w:color="auto"/>
                <w:right w:val="none" w:sz="0" w:space="0" w:color="auto"/>
              </w:divBdr>
            </w:div>
            <w:div w:id="295985720">
              <w:marLeft w:val="0"/>
              <w:marRight w:val="0"/>
              <w:marTop w:val="0"/>
              <w:marBottom w:val="0"/>
              <w:divBdr>
                <w:top w:val="none" w:sz="0" w:space="0" w:color="auto"/>
                <w:left w:val="none" w:sz="0" w:space="0" w:color="auto"/>
                <w:bottom w:val="none" w:sz="0" w:space="0" w:color="auto"/>
                <w:right w:val="none" w:sz="0" w:space="0" w:color="auto"/>
              </w:divBdr>
            </w:div>
            <w:div w:id="655838029">
              <w:marLeft w:val="0"/>
              <w:marRight w:val="0"/>
              <w:marTop w:val="0"/>
              <w:marBottom w:val="0"/>
              <w:divBdr>
                <w:top w:val="none" w:sz="0" w:space="0" w:color="auto"/>
                <w:left w:val="none" w:sz="0" w:space="0" w:color="auto"/>
                <w:bottom w:val="none" w:sz="0" w:space="0" w:color="auto"/>
                <w:right w:val="none" w:sz="0" w:space="0" w:color="auto"/>
              </w:divBdr>
            </w:div>
            <w:div w:id="1869950598">
              <w:marLeft w:val="0"/>
              <w:marRight w:val="0"/>
              <w:marTop w:val="0"/>
              <w:marBottom w:val="0"/>
              <w:divBdr>
                <w:top w:val="none" w:sz="0" w:space="0" w:color="auto"/>
                <w:left w:val="none" w:sz="0" w:space="0" w:color="auto"/>
                <w:bottom w:val="none" w:sz="0" w:space="0" w:color="auto"/>
                <w:right w:val="none" w:sz="0" w:space="0" w:color="auto"/>
              </w:divBdr>
            </w:div>
            <w:div w:id="1533952866">
              <w:marLeft w:val="0"/>
              <w:marRight w:val="0"/>
              <w:marTop w:val="0"/>
              <w:marBottom w:val="0"/>
              <w:divBdr>
                <w:top w:val="none" w:sz="0" w:space="0" w:color="auto"/>
                <w:left w:val="none" w:sz="0" w:space="0" w:color="auto"/>
                <w:bottom w:val="none" w:sz="0" w:space="0" w:color="auto"/>
                <w:right w:val="none" w:sz="0" w:space="0" w:color="auto"/>
              </w:divBdr>
            </w:div>
            <w:div w:id="558828368">
              <w:marLeft w:val="0"/>
              <w:marRight w:val="0"/>
              <w:marTop w:val="0"/>
              <w:marBottom w:val="0"/>
              <w:divBdr>
                <w:top w:val="none" w:sz="0" w:space="0" w:color="auto"/>
                <w:left w:val="none" w:sz="0" w:space="0" w:color="auto"/>
                <w:bottom w:val="none" w:sz="0" w:space="0" w:color="auto"/>
                <w:right w:val="none" w:sz="0" w:space="0" w:color="auto"/>
              </w:divBdr>
            </w:div>
            <w:div w:id="2030326846">
              <w:marLeft w:val="0"/>
              <w:marRight w:val="0"/>
              <w:marTop w:val="0"/>
              <w:marBottom w:val="0"/>
              <w:divBdr>
                <w:top w:val="none" w:sz="0" w:space="0" w:color="auto"/>
                <w:left w:val="none" w:sz="0" w:space="0" w:color="auto"/>
                <w:bottom w:val="none" w:sz="0" w:space="0" w:color="auto"/>
                <w:right w:val="none" w:sz="0" w:space="0" w:color="auto"/>
              </w:divBdr>
            </w:div>
            <w:div w:id="1921716715">
              <w:marLeft w:val="0"/>
              <w:marRight w:val="0"/>
              <w:marTop w:val="0"/>
              <w:marBottom w:val="0"/>
              <w:divBdr>
                <w:top w:val="none" w:sz="0" w:space="0" w:color="auto"/>
                <w:left w:val="none" w:sz="0" w:space="0" w:color="auto"/>
                <w:bottom w:val="none" w:sz="0" w:space="0" w:color="auto"/>
                <w:right w:val="none" w:sz="0" w:space="0" w:color="auto"/>
              </w:divBdr>
            </w:div>
            <w:div w:id="193917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735102">
      <w:bodyDiv w:val="1"/>
      <w:marLeft w:val="0"/>
      <w:marRight w:val="0"/>
      <w:marTop w:val="0"/>
      <w:marBottom w:val="0"/>
      <w:divBdr>
        <w:top w:val="none" w:sz="0" w:space="0" w:color="auto"/>
        <w:left w:val="none" w:sz="0" w:space="0" w:color="auto"/>
        <w:bottom w:val="none" w:sz="0" w:space="0" w:color="auto"/>
        <w:right w:val="none" w:sz="0" w:space="0" w:color="auto"/>
      </w:divBdr>
      <w:divsChild>
        <w:div w:id="1802384455">
          <w:marLeft w:val="480"/>
          <w:marRight w:val="0"/>
          <w:marTop w:val="0"/>
          <w:marBottom w:val="0"/>
          <w:divBdr>
            <w:top w:val="none" w:sz="0" w:space="0" w:color="auto"/>
            <w:left w:val="none" w:sz="0" w:space="0" w:color="auto"/>
            <w:bottom w:val="none" w:sz="0" w:space="0" w:color="auto"/>
            <w:right w:val="none" w:sz="0" w:space="0" w:color="auto"/>
          </w:divBdr>
          <w:divsChild>
            <w:div w:id="535654770">
              <w:marLeft w:val="0"/>
              <w:marRight w:val="0"/>
              <w:marTop w:val="0"/>
              <w:marBottom w:val="0"/>
              <w:divBdr>
                <w:top w:val="none" w:sz="0" w:space="0" w:color="auto"/>
                <w:left w:val="none" w:sz="0" w:space="0" w:color="auto"/>
                <w:bottom w:val="none" w:sz="0" w:space="0" w:color="auto"/>
                <w:right w:val="none" w:sz="0" w:space="0" w:color="auto"/>
              </w:divBdr>
            </w:div>
            <w:div w:id="958026912">
              <w:marLeft w:val="0"/>
              <w:marRight w:val="0"/>
              <w:marTop w:val="0"/>
              <w:marBottom w:val="0"/>
              <w:divBdr>
                <w:top w:val="none" w:sz="0" w:space="0" w:color="auto"/>
                <w:left w:val="none" w:sz="0" w:space="0" w:color="auto"/>
                <w:bottom w:val="none" w:sz="0" w:space="0" w:color="auto"/>
                <w:right w:val="none" w:sz="0" w:space="0" w:color="auto"/>
              </w:divBdr>
            </w:div>
            <w:div w:id="277378187">
              <w:marLeft w:val="0"/>
              <w:marRight w:val="0"/>
              <w:marTop w:val="0"/>
              <w:marBottom w:val="0"/>
              <w:divBdr>
                <w:top w:val="none" w:sz="0" w:space="0" w:color="auto"/>
                <w:left w:val="none" w:sz="0" w:space="0" w:color="auto"/>
                <w:bottom w:val="none" w:sz="0" w:space="0" w:color="auto"/>
                <w:right w:val="none" w:sz="0" w:space="0" w:color="auto"/>
              </w:divBdr>
            </w:div>
            <w:div w:id="689570168">
              <w:marLeft w:val="0"/>
              <w:marRight w:val="0"/>
              <w:marTop w:val="0"/>
              <w:marBottom w:val="0"/>
              <w:divBdr>
                <w:top w:val="none" w:sz="0" w:space="0" w:color="auto"/>
                <w:left w:val="none" w:sz="0" w:space="0" w:color="auto"/>
                <w:bottom w:val="none" w:sz="0" w:space="0" w:color="auto"/>
                <w:right w:val="none" w:sz="0" w:space="0" w:color="auto"/>
              </w:divBdr>
            </w:div>
            <w:div w:id="1417093350">
              <w:marLeft w:val="0"/>
              <w:marRight w:val="0"/>
              <w:marTop w:val="0"/>
              <w:marBottom w:val="0"/>
              <w:divBdr>
                <w:top w:val="none" w:sz="0" w:space="0" w:color="auto"/>
                <w:left w:val="none" w:sz="0" w:space="0" w:color="auto"/>
                <w:bottom w:val="none" w:sz="0" w:space="0" w:color="auto"/>
                <w:right w:val="none" w:sz="0" w:space="0" w:color="auto"/>
              </w:divBdr>
            </w:div>
            <w:div w:id="929507064">
              <w:marLeft w:val="0"/>
              <w:marRight w:val="0"/>
              <w:marTop w:val="0"/>
              <w:marBottom w:val="0"/>
              <w:divBdr>
                <w:top w:val="none" w:sz="0" w:space="0" w:color="auto"/>
                <w:left w:val="none" w:sz="0" w:space="0" w:color="auto"/>
                <w:bottom w:val="none" w:sz="0" w:space="0" w:color="auto"/>
                <w:right w:val="none" w:sz="0" w:space="0" w:color="auto"/>
              </w:divBdr>
            </w:div>
            <w:div w:id="214006706">
              <w:marLeft w:val="0"/>
              <w:marRight w:val="0"/>
              <w:marTop w:val="0"/>
              <w:marBottom w:val="0"/>
              <w:divBdr>
                <w:top w:val="none" w:sz="0" w:space="0" w:color="auto"/>
                <w:left w:val="none" w:sz="0" w:space="0" w:color="auto"/>
                <w:bottom w:val="none" w:sz="0" w:space="0" w:color="auto"/>
                <w:right w:val="none" w:sz="0" w:space="0" w:color="auto"/>
              </w:divBdr>
            </w:div>
            <w:div w:id="2144498394">
              <w:marLeft w:val="0"/>
              <w:marRight w:val="0"/>
              <w:marTop w:val="0"/>
              <w:marBottom w:val="0"/>
              <w:divBdr>
                <w:top w:val="none" w:sz="0" w:space="0" w:color="auto"/>
                <w:left w:val="none" w:sz="0" w:space="0" w:color="auto"/>
                <w:bottom w:val="none" w:sz="0" w:space="0" w:color="auto"/>
                <w:right w:val="none" w:sz="0" w:space="0" w:color="auto"/>
              </w:divBdr>
            </w:div>
            <w:div w:id="1031803918">
              <w:marLeft w:val="0"/>
              <w:marRight w:val="0"/>
              <w:marTop w:val="0"/>
              <w:marBottom w:val="0"/>
              <w:divBdr>
                <w:top w:val="none" w:sz="0" w:space="0" w:color="auto"/>
                <w:left w:val="none" w:sz="0" w:space="0" w:color="auto"/>
                <w:bottom w:val="none" w:sz="0" w:space="0" w:color="auto"/>
                <w:right w:val="none" w:sz="0" w:space="0" w:color="auto"/>
              </w:divBdr>
            </w:div>
            <w:div w:id="1728265495">
              <w:marLeft w:val="0"/>
              <w:marRight w:val="0"/>
              <w:marTop w:val="0"/>
              <w:marBottom w:val="0"/>
              <w:divBdr>
                <w:top w:val="none" w:sz="0" w:space="0" w:color="auto"/>
                <w:left w:val="none" w:sz="0" w:space="0" w:color="auto"/>
                <w:bottom w:val="none" w:sz="0" w:space="0" w:color="auto"/>
                <w:right w:val="none" w:sz="0" w:space="0" w:color="auto"/>
              </w:divBdr>
            </w:div>
            <w:div w:id="1037773878">
              <w:marLeft w:val="0"/>
              <w:marRight w:val="0"/>
              <w:marTop w:val="0"/>
              <w:marBottom w:val="0"/>
              <w:divBdr>
                <w:top w:val="none" w:sz="0" w:space="0" w:color="auto"/>
                <w:left w:val="none" w:sz="0" w:space="0" w:color="auto"/>
                <w:bottom w:val="none" w:sz="0" w:space="0" w:color="auto"/>
                <w:right w:val="none" w:sz="0" w:space="0" w:color="auto"/>
              </w:divBdr>
            </w:div>
            <w:div w:id="620696397">
              <w:marLeft w:val="0"/>
              <w:marRight w:val="0"/>
              <w:marTop w:val="0"/>
              <w:marBottom w:val="0"/>
              <w:divBdr>
                <w:top w:val="none" w:sz="0" w:space="0" w:color="auto"/>
                <w:left w:val="none" w:sz="0" w:space="0" w:color="auto"/>
                <w:bottom w:val="none" w:sz="0" w:space="0" w:color="auto"/>
                <w:right w:val="none" w:sz="0" w:space="0" w:color="auto"/>
              </w:divBdr>
            </w:div>
            <w:div w:id="2027441190">
              <w:marLeft w:val="0"/>
              <w:marRight w:val="0"/>
              <w:marTop w:val="0"/>
              <w:marBottom w:val="0"/>
              <w:divBdr>
                <w:top w:val="none" w:sz="0" w:space="0" w:color="auto"/>
                <w:left w:val="none" w:sz="0" w:space="0" w:color="auto"/>
                <w:bottom w:val="none" w:sz="0" w:space="0" w:color="auto"/>
                <w:right w:val="none" w:sz="0" w:space="0" w:color="auto"/>
              </w:divBdr>
            </w:div>
            <w:div w:id="1589995352">
              <w:marLeft w:val="0"/>
              <w:marRight w:val="0"/>
              <w:marTop w:val="0"/>
              <w:marBottom w:val="0"/>
              <w:divBdr>
                <w:top w:val="none" w:sz="0" w:space="0" w:color="auto"/>
                <w:left w:val="none" w:sz="0" w:space="0" w:color="auto"/>
                <w:bottom w:val="none" w:sz="0" w:space="0" w:color="auto"/>
                <w:right w:val="none" w:sz="0" w:space="0" w:color="auto"/>
              </w:divBdr>
            </w:div>
            <w:div w:id="1170366644">
              <w:marLeft w:val="0"/>
              <w:marRight w:val="0"/>
              <w:marTop w:val="0"/>
              <w:marBottom w:val="0"/>
              <w:divBdr>
                <w:top w:val="none" w:sz="0" w:space="0" w:color="auto"/>
                <w:left w:val="none" w:sz="0" w:space="0" w:color="auto"/>
                <w:bottom w:val="none" w:sz="0" w:space="0" w:color="auto"/>
                <w:right w:val="none" w:sz="0" w:space="0" w:color="auto"/>
              </w:divBdr>
            </w:div>
            <w:div w:id="153683900">
              <w:marLeft w:val="0"/>
              <w:marRight w:val="0"/>
              <w:marTop w:val="0"/>
              <w:marBottom w:val="0"/>
              <w:divBdr>
                <w:top w:val="none" w:sz="0" w:space="0" w:color="auto"/>
                <w:left w:val="none" w:sz="0" w:space="0" w:color="auto"/>
                <w:bottom w:val="none" w:sz="0" w:space="0" w:color="auto"/>
                <w:right w:val="none" w:sz="0" w:space="0" w:color="auto"/>
              </w:divBdr>
            </w:div>
            <w:div w:id="1419015220">
              <w:marLeft w:val="0"/>
              <w:marRight w:val="0"/>
              <w:marTop w:val="0"/>
              <w:marBottom w:val="0"/>
              <w:divBdr>
                <w:top w:val="none" w:sz="0" w:space="0" w:color="auto"/>
                <w:left w:val="none" w:sz="0" w:space="0" w:color="auto"/>
                <w:bottom w:val="none" w:sz="0" w:space="0" w:color="auto"/>
                <w:right w:val="none" w:sz="0" w:space="0" w:color="auto"/>
              </w:divBdr>
            </w:div>
            <w:div w:id="358239348">
              <w:marLeft w:val="0"/>
              <w:marRight w:val="0"/>
              <w:marTop w:val="0"/>
              <w:marBottom w:val="0"/>
              <w:divBdr>
                <w:top w:val="none" w:sz="0" w:space="0" w:color="auto"/>
                <w:left w:val="none" w:sz="0" w:space="0" w:color="auto"/>
                <w:bottom w:val="none" w:sz="0" w:space="0" w:color="auto"/>
                <w:right w:val="none" w:sz="0" w:space="0" w:color="auto"/>
              </w:divBdr>
            </w:div>
            <w:div w:id="322392742">
              <w:marLeft w:val="0"/>
              <w:marRight w:val="0"/>
              <w:marTop w:val="0"/>
              <w:marBottom w:val="0"/>
              <w:divBdr>
                <w:top w:val="none" w:sz="0" w:space="0" w:color="auto"/>
                <w:left w:val="none" w:sz="0" w:space="0" w:color="auto"/>
                <w:bottom w:val="none" w:sz="0" w:space="0" w:color="auto"/>
                <w:right w:val="none" w:sz="0" w:space="0" w:color="auto"/>
              </w:divBdr>
            </w:div>
            <w:div w:id="1435856499">
              <w:marLeft w:val="0"/>
              <w:marRight w:val="0"/>
              <w:marTop w:val="0"/>
              <w:marBottom w:val="0"/>
              <w:divBdr>
                <w:top w:val="none" w:sz="0" w:space="0" w:color="auto"/>
                <w:left w:val="none" w:sz="0" w:space="0" w:color="auto"/>
                <w:bottom w:val="none" w:sz="0" w:space="0" w:color="auto"/>
                <w:right w:val="none" w:sz="0" w:space="0" w:color="auto"/>
              </w:divBdr>
            </w:div>
            <w:div w:id="1347756088">
              <w:marLeft w:val="0"/>
              <w:marRight w:val="0"/>
              <w:marTop w:val="0"/>
              <w:marBottom w:val="0"/>
              <w:divBdr>
                <w:top w:val="none" w:sz="0" w:space="0" w:color="auto"/>
                <w:left w:val="none" w:sz="0" w:space="0" w:color="auto"/>
                <w:bottom w:val="none" w:sz="0" w:space="0" w:color="auto"/>
                <w:right w:val="none" w:sz="0" w:space="0" w:color="auto"/>
              </w:divBdr>
            </w:div>
            <w:div w:id="679551619">
              <w:marLeft w:val="0"/>
              <w:marRight w:val="0"/>
              <w:marTop w:val="0"/>
              <w:marBottom w:val="0"/>
              <w:divBdr>
                <w:top w:val="none" w:sz="0" w:space="0" w:color="auto"/>
                <w:left w:val="none" w:sz="0" w:space="0" w:color="auto"/>
                <w:bottom w:val="none" w:sz="0" w:space="0" w:color="auto"/>
                <w:right w:val="none" w:sz="0" w:space="0" w:color="auto"/>
              </w:divBdr>
            </w:div>
            <w:div w:id="251352833">
              <w:marLeft w:val="0"/>
              <w:marRight w:val="0"/>
              <w:marTop w:val="0"/>
              <w:marBottom w:val="0"/>
              <w:divBdr>
                <w:top w:val="none" w:sz="0" w:space="0" w:color="auto"/>
                <w:left w:val="none" w:sz="0" w:space="0" w:color="auto"/>
                <w:bottom w:val="none" w:sz="0" w:space="0" w:color="auto"/>
                <w:right w:val="none" w:sz="0" w:space="0" w:color="auto"/>
              </w:divBdr>
            </w:div>
            <w:div w:id="1402484068">
              <w:marLeft w:val="0"/>
              <w:marRight w:val="0"/>
              <w:marTop w:val="0"/>
              <w:marBottom w:val="0"/>
              <w:divBdr>
                <w:top w:val="none" w:sz="0" w:space="0" w:color="auto"/>
                <w:left w:val="none" w:sz="0" w:space="0" w:color="auto"/>
                <w:bottom w:val="none" w:sz="0" w:space="0" w:color="auto"/>
                <w:right w:val="none" w:sz="0" w:space="0" w:color="auto"/>
              </w:divBdr>
            </w:div>
            <w:div w:id="1193302241">
              <w:marLeft w:val="0"/>
              <w:marRight w:val="0"/>
              <w:marTop w:val="0"/>
              <w:marBottom w:val="0"/>
              <w:divBdr>
                <w:top w:val="none" w:sz="0" w:space="0" w:color="auto"/>
                <w:left w:val="none" w:sz="0" w:space="0" w:color="auto"/>
                <w:bottom w:val="none" w:sz="0" w:space="0" w:color="auto"/>
                <w:right w:val="none" w:sz="0" w:space="0" w:color="auto"/>
              </w:divBdr>
            </w:div>
            <w:div w:id="1219589182">
              <w:marLeft w:val="0"/>
              <w:marRight w:val="0"/>
              <w:marTop w:val="0"/>
              <w:marBottom w:val="0"/>
              <w:divBdr>
                <w:top w:val="none" w:sz="0" w:space="0" w:color="auto"/>
                <w:left w:val="none" w:sz="0" w:space="0" w:color="auto"/>
                <w:bottom w:val="none" w:sz="0" w:space="0" w:color="auto"/>
                <w:right w:val="none" w:sz="0" w:space="0" w:color="auto"/>
              </w:divBdr>
            </w:div>
            <w:div w:id="590309362">
              <w:marLeft w:val="0"/>
              <w:marRight w:val="0"/>
              <w:marTop w:val="0"/>
              <w:marBottom w:val="0"/>
              <w:divBdr>
                <w:top w:val="none" w:sz="0" w:space="0" w:color="auto"/>
                <w:left w:val="none" w:sz="0" w:space="0" w:color="auto"/>
                <w:bottom w:val="none" w:sz="0" w:space="0" w:color="auto"/>
                <w:right w:val="none" w:sz="0" w:space="0" w:color="auto"/>
              </w:divBdr>
            </w:div>
            <w:div w:id="1482693288">
              <w:marLeft w:val="0"/>
              <w:marRight w:val="0"/>
              <w:marTop w:val="0"/>
              <w:marBottom w:val="0"/>
              <w:divBdr>
                <w:top w:val="none" w:sz="0" w:space="0" w:color="auto"/>
                <w:left w:val="none" w:sz="0" w:space="0" w:color="auto"/>
                <w:bottom w:val="none" w:sz="0" w:space="0" w:color="auto"/>
                <w:right w:val="none" w:sz="0" w:space="0" w:color="auto"/>
              </w:divBdr>
            </w:div>
            <w:div w:id="580990835">
              <w:marLeft w:val="0"/>
              <w:marRight w:val="0"/>
              <w:marTop w:val="0"/>
              <w:marBottom w:val="0"/>
              <w:divBdr>
                <w:top w:val="none" w:sz="0" w:space="0" w:color="auto"/>
                <w:left w:val="none" w:sz="0" w:space="0" w:color="auto"/>
                <w:bottom w:val="none" w:sz="0" w:space="0" w:color="auto"/>
                <w:right w:val="none" w:sz="0" w:space="0" w:color="auto"/>
              </w:divBdr>
            </w:div>
            <w:div w:id="1590385012">
              <w:marLeft w:val="0"/>
              <w:marRight w:val="0"/>
              <w:marTop w:val="0"/>
              <w:marBottom w:val="0"/>
              <w:divBdr>
                <w:top w:val="none" w:sz="0" w:space="0" w:color="auto"/>
                <w:left w:val="none" w:sz="0" w:space="0" w:color="auto"/>
                <w:bottom w:val="none" w:sz="0" w:space="0" w:color="auto"/>
                <w:right w:val="none" w:sz="0" w:space="0" w:color="auto"/>
              </w:divBdr>
            </w:div>
            <w:div w:id="1475636740">
              <w:marLeft w:val="0"/>
              <w:marRight w:val="0"/>
              <w:marTop w:val="0"/>
              <w:marBottom w:val="0"/>
              <w:divBdr>
                <w:top w:val="none" w:sz="0" w:space="0" w:color="auto"/>
                <w:left w:val="none" w:sz="0" w:space="0" w:color="auto"/>
                <w:bottom w:val="none" w:sz="0" w:space="0" w:color="auto"/>
                <w:right w:val="none" w:sz="0" w:space="0" w:color="auto"/>
              </w:divBdr>
            </w:div>
            <w:div w:id="632953578">
              <w:marLeft w:val="0"/>
              <w:marRight w:val="0"/>
              <w:marTop w:val="0"/>
              <w:marBottom w:val="0"/>
              <w:divBdr>
                <w:top w:val="none" w:sz="0" w:space="0" w:color="auto"/>
                <w:left w:val="none" w:sz="0" w:space="0" w:color="auto"/>
                <w:bottom w:val="none" w:sz="0" w:space="0" w:color="auto"/>
                <w:right w:val="none" w:sz="0" w:space="0" w:color="auto"/>
              </w:divBdr>
            </w:div>
            <w:div w:id="506211211">
              <w:marLeft w:val="0"/>
              <w:marRight w:val="0"/>
              <w:marTop w:val="0"/>
              <w:marBottom w:val="0"/>
              <w:divBdr>
                <w:top w:val="none" w:sz="0" w:space="0" w:color="auto"/>
                <w:left w:val="none" w:sz="0" w:space="0" w:color="auto"/>
                <w:bottom w:val="none" w:sz="0" w:space="0" w:color="auto"/>
                <w:right w:val="none" w:sz="0" w:space="0" w:color="auto"/>
              </w:divBdr>
            </w:div>
            <w:div w:id="148401941">
              <w:marLeft w:val="0"/>
              <w:marRight w:val="0"/>
              <w:marTop w:val="0"/>
              <w:marBottom w:val="0"/>
              <w:divBdr>
                <w:top w:val="none" w:sz="0" w:space="0" w:color="auto"/>
                <w:left w:val="none" w:sz="0" w:space="0" w:color="auto"/>
                <w:bottom w:val="none" w:sz="0" w:space="0" w:color="auto"/>
                <w:right w:val="none" w:sz="0" w:space="0" w:color="auto"/>
              </w:divBdr>
            </w:div>
            <w:div w:id="864825597">
              <w:marLeft w:val="0"/>
              <w:marRight w:val="0"/>
              <w:marTop w:val="0"/>
              <w:marBottom w:val="0"/>
              <w:divBdr>
                <w:top w:val="none" w:sz="0" w:space="0" w:color="auto"/>
                <w:left w:val="none" w:sz="0" w:space="0" w:color="auto"/>
                <w:bottom w:val="none" w:sz="0" w:space="0" w:color="auto"/>
                <w:right w:val="none" w:sz="0" w:space="0" w:color="auto"/>
              </w:divBdr>
            </w:div>
            <w:div w:id="1746874760">
              <w:marLeft w:val="0"/>
              <w:marRight w:val="0"/>
              <w:marTop w:val="0"/>
              <w:marBottom w:val="0"/>
              <w:divBdr>
                <w:top w:val="none" w:sz="0" w:space="0" w:color="auto"/>
                <w:left w:val="none" w:sz="0" w:space="0" w:color="auto"/>
                <w:bottom w:val="none" w:sz="0" w:space="0" w:color="auto"/>
                <w:right w:val="none" w:sz="0" w:space="0" w:color="auto"/>
              </w:divBdr>
            </w:div>
            <w:div w:id="1380394529">
              <w:marLeft w:val="0"/>
              <w:marRight w:val="0"/>
              <w:marTop w:val="0"/>
              <w:marBottom w:val="0"/>
              <w:divBdr>
                <w:top w:val="none" w:sz="0" w:space="0" w:color="auto"/>
                <w:left w:val="none" w:sz="0" w:space="0" w:color="auto"/>
                <w:bottom w:val="none" w:sz="0" w:space="0" w:color="auto"/>
                <w:right w:val="none" w:sz="0" w:space="0" w:color="auto"/>
              </w:divBdr>
            </w:div>
            <w:div w:id="1445537292">
              <w:marLeft w:val="0"/>
              <w:marRight w:val="0"/>
              <w:marTop w:val="0"/>
              <w:marBottom w:val="0"/>
              <w:divBdr>
                <w:top w:val="none" w:sz="0" w:space="0" w:color="auto"/>
                <w:left w:val="none" w:sz="0" w:space="0" w:color="auto"/>
                <w:bottom w:val="none" w:sz="0" w:space="0" w:color="auto"/>
                <w:right w:val="none" w:sz="0" w:space="0" w:color="auto"/>
              </w:divBdr>
            </w:div>
            <w:div w:id="1025907244">
              <w:marLeft w:val="0"/>
              <w:marRight w:val="0"/>
              <w:marTop w:val="0"/>
              <w:marBottom w:val="0"/>
              <w:divBdr>
                <w:top w:val="none" w:sz="0" w:space="0" w:color="auto"/>
                <w:left w:val="none" w:sz="0" w:space="0" w:color="auto"/>
                <w:bottom w:val="none" w:sz="0" w:space="0" w:color="auto"/>
                <w:right w:val="none" w:sz="0" w:space="0" w:color="auto"/>
              </w:divBdr>
            </w:div>
            <w:div w:id="722489425">
              <w:marLeft w:val="0"/>
              <w:marRight w:val="0"/>
              <w:marTop w:val="0"/>
              <w:marBottom w:val="0"/>
              <w:divBdr>
                <w:top w:val="none" w:sz="0" w:space="0" w:color="auto"/>
                <w:left w:val="none" w:sz="0" w:space="0" w:color="auto"/>
                <w:bottom w:val="none" w:sz="0" w:space="0" w:color="auto"/>
                <w:right w:val="none" w:sz="0" w:space="0" w:color="auto"/>
              </w:divBdr>
            </w:div>
            <w:div w:id="1539970684">
              <w:marLeft w:val="0"/>
              <w:marRight w:val="0"/>
              <w:marTop w:val="0"/>
              <w:marBottom w:val="0"/>
              <w:divBdr>
                <w:top w:val="none" w:sz="0" w:space="0" w:color="auto"/>
                <w:left w:val="none" w:sz="0" w:space="0" w:color="auto"/>
                <w:bottom w:val="none" w:sz="0" w:space="0" w:color="auto"/>
                <w:right w:val="none" w:sz="0" w:space="0" w:color="auto"/>
              </w:divBdr>
            </w:div>
            <w:div w:id="476650367">
              <w:marLeft w:val="0"/>
              <w:marRight w:val="0"/>
              <w:marTop w:val="0"/>
              <w:marBottom w:val="0"/>
              <w:divBdr>
                <w:top w:val="none" w:sz="0" w:space="0" w:color="auto"/>
                <w:left w:val="none" w:sz="0" w:space="0" w:color="auto"/>
                <w:bottom w:val="none" w:sz="0" w:space="0" w:color="auto"/>
                <w:right w:val="none" w:sz="0" w:space="0" w:color="auto"/>
              </w:divBdr>
            </w:div>
            <w:div w:id="1562667873">
              <w:marLeft w:val="0"/>
              <w:marRight w:val="0"/>
              <w:marTop w:val="0"/>
              <w:marBottom w:val="0"/>
              <w:divBdr>
                <w:top w:val="none" w:sz="0" w:space="0" w:color="auto"/>
                <w:left w:val="none" w:sz="0" w:space="0" w:color="auto"/>
                <w:bottom w:val="none" w:sz="0" w:space="0" w:color="auto"/>
                <w:right w:val="none" w:sz="0" w:space="0" w:color="auto"/>
              </w:divBdr>
            </w:div>
            <w:div w:id="125779303">
              <w:marLeft w:val="0"/>
              <w:marRight w:val="0"/>
              <w:marTop w:val="0"/>
              <w:marBottom w:val="0"/>
              <w:divBdr>
                <w:top w:val="none" w:sz="0" w:space="0" w:color="auto"/>
                <w:left w:val="none" w:sz="0" w:space="0" w:color="auto"/>
                <w:bottom w:val="none" w:sz="0" w:space="0" w:color="auto"/>
                <w:right w:val="none" w:sz="0" w:space="0" w:color="auto"/>
              </w:divBdr>
            </w:div>
            <w:div w:id="964502043">
              <w:marLeft w:val="0"/>
              <w:marRight w:val="0"/>
              <w:marTop w:val="0"/>
              <w:marBottom w:val="0"/>
              <w:divBdr>
                <w:top w:val="none" w:sz="0" w:space="0" w:color="auto"/>
                <w:left w:val="none" w:sz="0" w:space="0" w:color="auto"/>
                <w:bottom w:val="none" w:sz="0" w:space="0" w:color="auto"/>
                <w:right w:val="none" w:sz="0" w:space="0" w:color="auto"/>
              </w:divBdr>
            </w:div>
            <w:div w:id="1814524009">
              <w:marLeft w:val="0"/>
              <w:marRight w:val="0"/>
              <w:marTop w:val="0"/>
              <w:marBottom w:val="0"/>
              <w:divBdr>
                <w:top w:val="none" w:sz="0" w:space="0" w:color="auto"/>
                <w:left w:val="none" w:sz="0" w:space="0" w:color="auto"/>
                <w:bottom w:val="none" w:sz="0" w:space="0" w:color="auto"/>
                <w:right w:val="none" w:sz="0" w:space="0" w:color="auto"/>
              </w:divBdr>
            </w:div>
            <w:div w:id="478501993">
              <w:marLeft w:val="0"/>
              <w:marRight w:val="0"/>
              <w:marTop w:val="0"/>
              <w:marBottom w:val="0"/>
              <w:divBdr>
                <w:top w:val="none" w:sz="0" w:space="0" w:color="auto"/>
                <w:left w:val="none" w:sz="0" w:space="0" w:color="auto"/>
                <w:bottom w:val="none" w:sz="0" w:space="0" w:color="auto"/>
                <w:right w:val="none" w:sz="0" w:space="0" w:color="auto"/>
              </w:divBdr>
            </w:div>
            <w:div w:id="1544370658">
              <w:marLeft w:val="0"/>
              <w:marRight w:val="0"/>
              <w:marTop w:val="0"/>
              <w:marBottom w:val="0"/>
              <w:divBdr>
                <w:top w:val="none" w:sz="0" w:space="0" w:color="auto"/>
                <w:left w:val="none" w:sz="0" w:space="0" w:color="auto"/>
                <w:bottom w:val="none" w:sz="0" w:space="0" w:color="auto"/>
                <w:right w:val="none" w:sz="0" w:space="0" w:color="auto"/>
              </w:divBdr>
            </w:div>
            <w:div w:id="996498431">
              <w:marLeft w:val="0"/>
              <w:marRight w:val="0"/>
              <w:marTop w:val="0"/>
              <w:marBottom w:val="0"/>
              <w:divBdr>
                <w:top w:val="none" w:sz="0" w:space="0" w:color="auto"/>
                <w:left w:val="none" w:sz="0" w:space="0" w:color="auto"/>
                <w:bottom w:val="none" w:sz="0" w:space="0" w:color="auto"/>
                <w:right w:val="none" w:sz="0" w:space="0" w:color="auto"/>
              </w:divBdr>
            </w:div>
            <w:div w:id="1775124225">
              <w:marLeft w:val="0"/>
              <w:marRight w:val="0"/>
              <w:marTop w:val="0"/>
              <w:marBottom w:val="0"/>
              <w:divBdr>
                <w:top w:val="none" w:sz="0" w:space="0" w:color="auto"/>
                <w:left w:val="none" w:sz="0" w:space="0" w:color="auto"/>
                <w:bottom w:val="none" w:sz="0" w:space="0" w:color="auto"/>
                <w:right w:val="none" w:sz="0" w:space="0" w:color="auto"/>
              </w:divBdr>
            </w:div>
            <w:div w:id="816724032">
              <w:marLeft w:val="0"/>
              <w:marRight w:val="0"/>
              <w:marTop w:val="0"/>
              <w:marBottom w:val="0"/>
              <w:divBdr>
                <w:top w:val="none" w:sz="0" w:space="0" w:color="auto"/>
                <w:left w:val="none" w:sz="0" w:space="0" w:color="auto"/>
                <w:bottom w:val="none" w:sz="0" w:space="0" w:color="auto"/>
                <w:right w:val="none" w:sz="0" w:space="0" w:color="auto"/>
              </w:divBdr>
            </w:div>
            <w:div w:id="297226400">
              <w:marLeft w:val="0"/>
              <w:marRight w:val="0"/>
              <w:marTop w:val="0"/>
              <w:marBottom w:val="0"/>
              <w:divBdr>
                <w:top w:val="none" w:sz="0" w:space="0" w:color="auto"/>
                <w:left w:val="none" w:sz="0" w:space="0" w:color="auto"/>
                <w:bottom w:val="none" w:sz="0" w:space="0" w:color="auto"/>
                <w:right w:val="none" w:sz="0" w:space="0" w:color="auto"/>
              </w:divBdr>
            </w:div>
            <w:div w:id="967853645">
              <w:marLeft w:val="0"/>
              <w:marRight w:val="0"/>
              <w:marTop w:val="0"/>
              <w:marBottom w:val="0"/>
              <w:divBdr>
                <w:top w:val="none" w:sz="0" w:space="0" w:color="auto"/>
                <w:left w:val="none" w:sz="0" w:space="0" w:color="auto"/>
                <w:bottom w:val="none" w:sz="0" w:space="0" w:color="auto"/>
                <w:right w:val="none" w:sz="0" w:space="0" w:color="auto"/>
              </w:divBdr>
            </w:div>
            <w:div w:id="501042058">
              <w:marLeft w:val="0"/>
              <w:marRight w:val="0"/>
              <w:marTop w:val="0"/>
              <w:marBottom w:val="0"/>
              <w:divBdr>
                <w:top w:val="none" w:sz="0" w:space="0" w:color="auto"/>
                <w:left w:val="none" w:sz="0" w:space="0" w:color="auto"/>
                <w:bottom w:val="none" w:sz="0" w:space="0" w:color="auto"/>
                <w:right w:val="none" w:sz="0" w:space="0" w:color="auto"/>
              </w:divBdr>
            </w:div>
            <w:div w:id="257522490">
              <w:marLeft w:val="0"/>
              <w:marRight w:val="0"/>
              <w:marTop w:val="0"/>
              <w:marBottom w:val="0"/>
              <w:divBdr>
                <w:top w:val="none" w:sz="0" w:space="0" w:color="auto"/>
                <w:left w:val="none" w:sz="0" w:space="0" w:color="auto"/>
                <w:bottom w:val="none" w:sz="0" w:space="0" w:color="auto"/>
                <w:right w:val="none" w:sz="0" w:space="0" w:color="auto"/>
              </w:divBdr>
            </w:div>
            <w:div w:id="230044500">
              <w:marLeft w:val="0"/>
              <w:marRight w:val="0"/>
              <w:marTop w:val="0"/>
              <w:marBottom w:val="0"/>
              <w:divBdr>
                <w:top w:val="none" w:sz="0" w:space="0" w:color="auto"/>
                <w:left w:val="none" w:sz="0" w:space="0" w:color="auto"/>
                <w:bottom w:val="none" w:sz="0" w:space="0" w:color="auto"/>
                <w:right w:val="none" w:sz="0" w:space="0" w:color="auto"/>
              </w:divBdr>
            </w:div>
            <w:div w:id="688221438">
              <w:marLeft w:val="0"/>
              <w:marRight w:val="0"/>
              <w:marTop w:val="0"/>
              <w:marBottom w:val="0"/>
              <w:divBdr>
                <w:top w:val="none" w:sz="0" w:space="0" w:color="auto"/>
                <w:left w:val="none" w:sz="0" w:space="0" w:color="auto"/>
                <w:bottom w:val="none" w:sz="0" w:space="0" w:color="auto"/>
                <w:right w:val="none" w:sz="0" w:space="0" w:color="auto"/>
              </w:divBdr>
            </w:div>
            <w:div w:id="1654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64041">
      <w:bodyDiv w:val="1"/>
      <w:marLeft w:val="0"/>
      <w:marRight w:val="0"/>
      <w:marTop w:val="0"/>
      <w:marBottom w:val="0"/>
      <w:divBdr>
        <w:top w:val="none" w:sz="0" w:space="0" w:color="auto"/>
        <w:left w:val="none" w:sz="0" w:space="0" w:color="auto"/>
        <w:bottom w:val="none" w:sz="0" w:space="0" w:color="auto"/>
        <w:right w:val="none" w:sz="0" w:space="0" w:color="auto"/>
      </w:divBdr>
    </w:div>
    <w:div w:id="615017972">
      <w:bodyDiv w:val="1"/>
      <w:marLeft w:val="0"/>
      <w:marRight w:val="0"/>
      <w:marTop w:val="0"/>
      <w:marBottom w:val="0"/>
      <w:divBdr>
        <w:top w:val="none" w:sz="0" w:space="0" w:color="auto"/>
        <w:left w:val="none" w:sz="0" w:space="0" w:color="auto"/>
        <w:bottom w:val="none" w:sz="0" w:space="0" w:color="auto"/>
        <w:right w:val="none" w:sz="0" w:space="0" w:color="auto"/>
      </w:divBdr>
    </w:div>
    <w:div w:id="929775610">
      <w:bodyDiv w:val="1"/>
      <w:marLeft w:val="0"/>
      <w:marRight w:val="0"/>
      <w:marTop w:val="0"/>
      <w:marBottom w:val="0"/>
      <w:divBdr>
        <w:top w:val="none" w:sz="0" w:space="0" w:color="auto"/>
        <w:left w:val="none" w:sz="0" w:space="0" w:color="auto"/>
        <w:bottom w:val="none" w:sz="0" w:space="0" w:color="auto"/>
        <w:right w:val="none" w:sz="0" w:space="0" w:color="auto"/>
      </w:divBdr>
      <w:divsChild>
        <w:div w:id="1760176185">
          <w:marLeft w:val="480"/>
          <w:marRight w:val="0"/>
          <w:marTop w:val="0"/>
          <w:marBottom w:val="0"/>
          <w:divBdr>
            <w:top w:val="none" w:sz="0" w:space="0" w:color="auto"/>
            <w:left w:val="none" w:sz="0" w:space="0" w:color="auto"/>
            <w:bottom w:val="none" w:sz="0" w:space="0" w:color="auto"/>
            <w:right w:val="none" w:sz="0" w:space="0" w:color="auto"/>
          </w:divBdr>
          <w:divsChild>
            <w:div w:id="1232498348">
              <w:marLeft w:val="0"/>
              <w:marRight w:val="0"/>
              <w:marTop w:val="0"/>
              <w:marBottom w:val="0"/>
              <w:divBdr>
                <w:top w:val="none" w:sz="0" w:space="0" w:color="auto"/>
                <w:left w:val="none" w:sz="0" w:space="0" w:color="auto"/>
                <w:bottom w:val="none" w:sz="0" w:space="0" w:color="auto"/>
                <w:right w:val="none" w:sz="0" w:space="0" w:color="auto"/>
              </w:divBdr>
            </w:div>
            <w:div w:id="1529417854">
              <w:marLeft w:val="0"/>
              <w:marRight w:val="0"/>
              <w:marTop w:val="0"/>
              <w:marBottom w:val="0"/>
              <w:divBdr>
                <w:top w:val="none" w:sz="0" w:space="0" w:color="auto"/>
                <w:left w:val="none" w:sz="0" w:space="0" w:color="auto"/>
                <w:bottom w:val="none" w:sz="0" w:space="0" w:color="auto"/>
                <w:right w:val="none" w:sz="0" w:space="0" w:color="auto"/>
              </w:divBdr>
            </w:div>
            <w:div w:id="1250578967">
              <w:marLeft w:val="0"/>
              <w:marRight w:val="0"/>
              <w:marTop w:val="0"/>
              <w:marBottom w:val="0"/>
              <w:divBdr>
                <w:top w:val="none" w:sz="0" w:space="0" w:color="auto"/>
                <w:left w:val="none" w:sz="0" w:space="0" w:color="auto"/>
                <w:bottom w:val="none" w:sz="0" w:space="0" w:color="auto"/>
                <w:right w:val="none" w:sz="0" w:space="0" w:color="auto"/>
              </w:divBdr>
            </w:div>
            <w:div w:id="1269897470">
              <w:marLeft w:val="0"/>
              <w:marRight w:val="0"/>
              <w:marTop w:val="0"/>
              <w:marBottom w:val="0"/>
              <w:divBdr>
                <w:top w:val="none" w:sz="0" w:space="0" w:color="auto"/>
                <w:left w:val="none" w:sz="0" w:space="0" w:color="auto"/>
                <w:bottom w:val="none" w:sz="0" w:space="0" w:color="auto"/>
                <w:right w:val="none" w:sz="0" w:space="0" w:color="auto"/>
              </w:divBdr>
            </w:div>
            <w:div w:id="1151214899">
              <w:marLeft w:val="0"/>
              <w:marRight w:val="0"/>
              <w:marTop w:val="0"/>
              <w:marBottom w:val="0"/>
              <w:divBdr>
                <w:top w:val="none" w:sz="0" w:space="0" w:color="auto"/>
                <w:left w:val="none" w:sz="0" w:space="0" w:color="auto"/>
                <w:bottom w:val="none" w:sz="0" w:space="0" w:color="auto"/>
                <w:right w:val="none" w:sz="0" w:space="0" w:color="auto"/>
              </w:divBdr>
            </w:div>
            <w:div w:id="463427976">
              <w:marLeft w:val="0"/>
              <w:marRight w:val="0"/>
              <w:marTop w:val="0"/>
              <w:marBottom w:val="0"/>
              <w:divBdr>
                <w:top w:val="none" w:sz="0" w:space="0" w:color="auto"/>
                <w:left w:val="none" w:sz="0" w:space="0" w:color="auto"/>
                <w:bottom w:val="none" w:sz="0" w:space="0" w:color="auto"/>
                <w:right w:val="none" w:sz="0" w:space="0" w:color="auto"/>
              </w:divBdr>
            </w:div>
            <w:div w:id="1177188623">
              <w:marLeft w:val="0"/>
              <w:marRight w:val="0"/>
              <w:marTop w:val="0"/>
              <w:marBottom w:val="0"/>
              <w:divBdr>
                <w:top w:val="none" w:sz="0" w:space="0" w:color="auto"/>
                <w:left w:val="none" w:sz="0" w:space="0" w:color="auto"/>
                <w:bottom w:val="none" w:sz="0" w:space="0" w:color="auto"/>
                <w:right w:val="none" w:sz="0" w:space="0" w:color="auto"/>
              </w:divBdr>
            </w:div>
            <w:div w:id="1936666083">
              <w:marLeft w:val="0"/>
              <w:marRight w:val="0"/>
              <w:marTop w:val="0"/>
              <w:marBottom w:val="0"/>
              <w:divBdr>
                <w:top w:val="none" w:sz="0" w:space="0" w:color="auto"/>
                <w:left w:val="none" w:sz="0" w:space="0" w:color="auto"/>
                <w:bottom w:val="none" w:sz="0" w:space="0" w:color="auto"/>
                <w:right w:val="none" w:sz="0" w:space="0" w:color="auto"/>
              </w:divBdr>
            </w:div>
            <w:div w:id="2143688063">
              <w:marLeft w:val="0"/>
              <w:marRight w:val="0"/>
              <w:marTop w:val="0"/>
              <w:marBottom w:val="0"/>
              <w:divBdr>
                <w:top w:val="none" w:sz="0" w:space="0" w:color="auto"/>
                <w:left w:val="none" w:sz="0" w:space="0" w:color="auto"/>
                <w:bottom w:val="none" w:sz="0" w:space="0" w:color="auto"/>
                <w:right w:val="none" w:sz="0" w:space="0" w:color="auto"/>
              </w:divBdr>
            </w:div>
            <w:div w:id="665086544">
              <w:marLeft w:val="0"/>
              <w:marRight w:val="0"/>
              <w:marTop w:val="0"/>
              <w:marBottom w:val="0"/>
              <w:divBdr>
                <w:top w:val="none" w:sz="0" w:space="0" w:color="auto"/>
                <w:left w:val="none" w:sz="0" w:space="0" w:color="auto"/>
                <w:bottom w:val="none" w:sz="0" w:space="0" w:color="auto"/>
                <w:right w:val="none" w:sz="0" w:space="0" w:color="auto"/>
              </w:divBdr>
            </w:div>
            <w:div w:id="718670829">
              <w:marLeft w:val="0"/>
              <w:marRight w:val="0"/>
              <w:marTop w:val="0"/>
              <w:marBottom w:val="0"/>
              <w:divBdr>
                <w:top w:val="none" w:sz="0" w:space="0" w:color="auto"/>
                <w:left w:val="none" w:sz="0" w:space="0" w:color="auto"/>
                <w:bottom w:val="none" w:sz="0" w:space="0" w:color="auto"/>
                <w:right w:val="none" w:sz="0" w:space="0" w:color="auto"/>
              </w:divBdr>
            </w:div>
            <w:div w:id="548416091">
              <w:marLeft w:val="0"/>
              <w:marRight w:val="0"/>
              <w:marTop w:val="0"/>
              <w:marBottom w:val="0"/>
              <w:divBdr>
                <w:top w:val="none" w:sz="0" w:space="0" w:color="auto"/>
                <w:left w:val="none" w:sz="0" w:space="0" w:color="auto"/>
                <w:bottom w:val="none" w:sz="0" w:space="0" w:color="auto"/>
                <w:right w:val="none" w:sz="0" w:space="0" w:color="auto"/>
              </w:divBdr>
            </w:div>
            <w:div w:id="1843278328">
              <w:marLeft w:val="0"/>
              <w:marRight w:val="0"/>
              <w:marTop w:val="0"/>
              <w:marBottom w:val="0"/>
              <w:divBdr>
                <w:top w:val="none" w:sz="0" w:space="0" w:color="auto"/>
                <w:left w:val="none" w:sz="0" w:space="0" w:color="auto"/>
                <w:bottom w:val="none" w:sz="0" w:space="0" w:color="auto"/>
                <w:right w:val="none" w:sz="0" w:space="0" w:color="auto"/>
              </w:divBdr>
            </w:div>
            <w:div w:id="101339376">
              <w:marLeft w:val="0"/>
              <w:marRight w:val="0"/>
              <w:marTop w:val="0"/>
              <w:marBottom w:val="0"/>
              <w:divBdr>
                <w:top w:val="none" w:sz="0" w:space="0" w:color="auto"/>
                <w:left w:val="none" w:sz="0" w:space="0" w:color="auto"/>
                <w:bottom w:val="none" w:sz="0" w:space="0" w:color="auto"/>
                <w:right w:val="none" w:sz="0" w:space="0" w:color="auto"/>
              </w:divBdr>
            </w:div>
            <w:div w:id="639386354">
              <w:marLeft w:val="0"/>
              <w:marRight w:val="0"/>
              <w:marTop w:val="0"/>
              <w:marBottom w:val="0"/>
              <w:divBdr>
                <w:top w:val="none" w:sz="0" w:space="0" w:color="auto"/>
                <w:left w:val="none" w:sz="0" w:space="0" w:color="auto"/>
                <w:bottom w:val="none" w:sz="0" w:space="0" w:color="auto"/>
                <w:right w:val="none" w:sz="0" w:space="0" w:color="auto"/>
              </w:divBdr>
            </w:div>
            <w:div w:id="1566139974">
              <w:marLeft w:val="0"/>
              <w:marRight w:val="0"/>
              <w:marTop w:val="0"/>
              <w:marBottom w:val="0"/>
              <w:divBdr>
                <w:top w:val="none" w:sz="0" w:space="0" w:color="auto"/>
                <w:left w:val="none" w:sz="0" w:space="0" w:color="auto"/>
                <w:bottom w:val="none" w:sz="0" w:space="0" w:color="auto"/>
                <w:right w:val="none" w:sz="0" w:space="0" w:color="auto"/>
              </w:divBdr>
            </w:div>
            <w:div w:id="1013269010">
              <w:marLeft w:val="0"/>
              <w:marRight w:val="0"/>
              <w:marTop w:val="0"/>
              <w:marBottom w:val="0"/>
              <w:divBdr>
                <w:top w:val="none" w:sz="0" w:space="0" w:color="auto"/>
                <w:left w:val="none" w:sz="0" w:space="0" w:color="auto"/>
                <w:bottom w:val="none" w:sz="0" w:space="0" w:color="auto"/>
                <w:right w:val="none" w:sz="0" w:space="0" w:color="auto"/>
              </w:divBdr>
            </w:div>
            <w:div w:id="1519537169">
              <w:marLeft w:val="0"/>
              <w:marRight w:val="0"/>
              <w:marTop w:val="0"/>
              <w:marBottom w:val="0"/>
              <w:divBdr>
                <w:top w:val="none" w:sz="0" w:space="0" w:color="auto"/>
                <w:left w:val="none" w:sz="0" w:space="0" w:color="auto"/>
                <w:bottom w:val="none" w:sz="0" w:space="0" w:color="auto"/>
                <w:right w:val="none" w:sz="0" w:space="0" w:color="auto"/>
              </w:divBdr>
            </w:div>
            <w:div w:id="904528412">
              <w:marLeft w:val="0"/>
              <w:marRight w:val="0"/>
              <w:marTop w:val="0"/>
              <w:marBottom w:val="0"/>
              <w:divBdr>
                <w:top w:val="none" w:sz="0" w:space="0" w:color="auto"/>
                <w:left w:val="none" w:sz="0" w:space="0" w:color="auto"/>
                <w:bottom w:val="none" w:sz="0" w:space="0" w:color="auto"/>
                <w:right w:val="none" w:sz="0" w:space="0" w:color="auto"/>
              </w:divBdr>
            </w:div>
            <w:div w:id="2016223833">
              <w:marLeft w:val="0"/>
              <w:marRight w:val="0"/>
              <w:marTop w:val="0"/>
              <w:marBottom w:val="0"/>
              <w:divBdr>
                <w:top w:val="none" w:sz="0" w:space="0" w:color="auto"/>
                <w:left w:val="none" w:sz="0" w:space="0" w:color="auto"/>
                <w:bottom w:val="none" w:sz="0" w:space="0" w:color="auto"/>
                <w:right w:val="none" w:sz="0" w:space="0" w:color="auto"/>
              </w:divBdr>
            </w:div>
            <w:div w:id="907232596">
              <w:marLeft w:val="0"/>
              <w:marRight w:val="0"/>
              <w:marTop w:val="0"/>
              <w:marBottom w:val="0"/>
              <w:divBdr>
                <w:top w:val="none" w:sz="0" w:space="0" w:color="auto"/>
                <w:left w:val="none" w:sz="0" w:space="0" w:color="auto"/>
                <w:bottom w:val="none" w:sz="0" w:space="0" w:color="auto"/>
                <w:right w:val="none" w:sz="0" w:space="0" w:color="auto"/>
              </w:divBdr>
            </w:div>
            <w:div w:id="1345786519">
              <w:marLeft w:val="0"/>
              <w:marRight w:val="0"/>
              <w:marTop w:val="0"/>
              <w:marBottom w:val="0"/>
              <w:divBdr>
                <w:top w:val="none" w:sz="0" w:space="0" w:color="auto"/>
                <w:left w:val="none" w:sz="0" w:space="0" w:color="auto"/>
                <w:bottom w:val="none" w:sz="0" w:space="0" w:color="auto"/>
                <w:right w:val="none" w:sz="0" w:space="0" w:color="auto"/>
              </w:divBdr>
            </w:div>
            <w:div w:id="925378865">
              <w:marLeft w:val="0"/>
              <w:marRight w:val="0"/>
              <w:marTop w:val="0"/>
              <w:marBottom w:val="0"/>
              <w:divBdr>
                <w:top w:val="none" w:sz="0" w:space="0" w:color="auto"/>
                <w:left w:val="none" w:sz="0" w:space="0" w:color="auto"/>
                <w:bottom w:val="none" w:sz="0" w:space="0" w:color="auto"/>
                <w:right w:val="none" w:sz="0" w:space="0" w:color="auto"/>
              </w:divBdr>
            </w:div>
            <w:div w:id="1663006161">
              <w:marLeft w:val="0"/>
              <w:marRight w:val="0"/>
              <w:marTop w:val="0"/>
              <w:marBottom w:val="0"/>
              <w:divBdr>
                <w:top w:val="none" w:sz="0" w:space="0" w:color="auto"/>
                <w:left w:val="none" w:sz="0" w:space="0" w:color="auto"/>
                <w:bottom w:val="none" w:sz="0" w:space="0" w:color="auto"/>
                <w:right w:val="none" w:sz="0" w:space="0" w:color="auto"/>
              </w:divBdr>
            </w:div>
            <w:div w:id="2040885945">
              <w:marLeft w:val="0"/>
              <w:marRight w:val="0"/>
              <w:marTop w:val="0"/>
              <w:marBottom w:val="0"/>
              <w:divBdr>
                <w:top w:val="none" w:sz="0" w:space="0" w:color="auto"/>
                <w:left w:val="none" w:sz="0" w:space="0" w:color="auto"/>
                <w:bottom w:val="none" w:sz="0" w:space="0" w:color="auto"/>
                <w:right w:val="none" w:sz="0" w:space="0" w:color="auto"/>
              </w:divBdr>
            </w:div>
            <w:div w:id="1033308407">
              <w:marLeft w:val="0"/>
              <w:marRight w:val="0"/>
              <w:marTop w:val="0"/>
              <w:marBottom w:val="0"/>
              <w:divBdr>
                <w:top w:val="none" w:sz="0" w:space="0" w:color="auto"/>
                <w:left w:val="none" w:sz="0" w:space="0" w:color="auto"/>
                <w:bottom w:val="none" w:sz="0" w:space="0" w:color="auto"/>
                <w:right w:val="none" w:sz="0" w:space="0" w:color="auto"/>
              </w:divBdr>
            </w:div>
            <w:div w:id="40444010">
              <w:marLeft w:val="0"/>
              <w:marRight w:val="0"/>
              <w:marTop w:val="0"/>
              <w:marBottom w:val="0"/>
              <w:divBdr>
                <w:top w:val="none" w:sz="0" w:space="0" w:color="auto"/>
                <w:left w:val="none" w:sz="0" w:space="0" w:color="auto"/>
                <w:bottom w:val="none" w:sz="0" w:space="0" w:color="auto"/>
                <w:right w:val="none" w:sz="0" w:space="0" w:color="auto"/>
              </w:divBdr>
            </w:div>
            <w:div w:id="619382084">
              <w:marLeft w:val="0"/>
              <w:marRight w:val="0"/>
              <w:marTop w:val="0"/>
              <w:marBottom w:val="0"/>
              <w:divBdr>
                <w:top w:val="none" w:sz="0" w:space="0" w:color="auto"/>
                <w:left w:val="none" w:sz="0" w:space="0" w:color="auto"/>
                <w:bottom w:val="none" w:sz="0" w:space="0" w:color="auto"/>
                <w:right w:val="none" w:sz="0" w:space="0" w:color="auto"/>
              </w:divBdr>
            </w:div>
            <w:div w:id="2092392219">
              <w:marLeft w:val="0"/>
              <w:marRight w:val="0"/>
              <w:marTop w:val="0"/>
              <w:marBottom w:val="0"/>
              <w:divBdr>
                <w:top w:val="none" w:sz="0" w:space="0" w:color="auto"/>
                <w:left w:val="none" w:sz="0" w:space="0" w:color="auto"/>
                <w:bottom w:val="none" w:sz="0" w:space="0" w:color="auto"/>
                <w:right w:val="none" w:sz="0" w:space="0" w:color="auto"/>
              </w:divBdr>
            </w:div>
            <w:div w:id="912206111">
              <w:marLeft w:val="0"/>
              <w:marRight w:val="0"/>
              <w:marTop w:val="0"/>
              <w:marBottom w:val="0"/>
              <w:divBdr>
                <w:top w:val="none" w:sz="0" w:space="0" w:color="auto"/>
                <w:left w:val="none" w:sz="0" w:space="0" w:color="auto"/>
                <w:bottom w:val="none" w:sz="0" w:space="0" w:color="auto"/>
                <w:right w:val="none" w:sz="0" w:space="0" w:color="auto"/>
              </w:divBdr>
            </w:div>
            <w:div w:id="581066803">
              <w:marLeft w:val="0"/>
              <w:marRight w:val="0"/>
              <w:marTop w:val="0"/>
              <w:marBottom w:val="0"/>
              <w:divBdr>
                <w:top w:val="none" w:sz="0" w:space="0" w:color="auto"/>
                <w:left w:val="none" w:sz="0" w:space="0" w:color="auto"/>
                <w:bottom w:val="none" w:sz="0" w:space="0" w:color="auto"/>
                <w:right w:val="none" w:sz="0" w:space="0" w:color="auto"/>
              </w:divBdr>
            </w:div>
            <w:div w:id="377048124">
              <w:marLeft w:val="0"/>
              <w:marRight w:val="0"/>
              <w:marTop w:val="0"/>
              <w:marBottom w:val="0"/>
              <w:divBdr>
                <w:top w:val="none" w:sz="0" w:space="0" w:color="auto"/>
                <w:left w:val="none" w:sz="0" w:space="0" w:color="auto"/>
                <w:bottom w:val="none" w:sz="0" w:space="0" w:color="auto"/>
                <w:right w:val="none" w:sz="0" w:space="0" w:color="auto"/>
              </w:divBdr>
            </w:div>
            <w:div w:id="650404950">
              <w:marLeft w:val="0"/>
              <w:marRight w:val="0"/>
              <w:marTop w:val="0"/>
              <w:marBottom w:val="0"/>
              <w:divBdr>
                <w:top w:val="none" w:sz="0" w:space="0" w:color="auto"/>
                <w:left w:val="none" w:sz="0" w:space="0" w:color="auto"/>
                <w:bottom w:val="none" w:sz="0" w:space="0" w:color="auto"/>
                <w:right w:val="none" w:sz="0" w:space="0" w:color="auto"/>
              </w:divBdr>
            </w:div>
            <w:div w:id="1260017588">
              <w:marLeft w:val="0"/>
              <w:marRight w:val="0"/>
              <w:marTop w:val="0"/>
              <w:marBottom w:val="0"/>
              <w:divBdr>
                <w:top w:val="none" w:sz="0" w:space="0" w:color="auto"/>
                <w:left w:val="none" w:sz="0" w:space="0" w:color="auto"/>
                <w:bottom w:val="none" w:sz="0" w:space="0" w:color="auto"/>
                <w:right w:val="none" w:sz="0" w:space="0" w:color="auto"/>
              </w:divBdr>
            </w:div>
            <w:div w:id="848105641">
              <w:marLeft w:val="0"/>
              <w:marRight w:val="0"/>
              <w:marTop w:val="0"/>
              <w:marBottom w:val="0"/>
              <w:divBdr>
                <w:top w:val="none" w:sz="0" w:space="0" w:color="auto"/>
                <w:left w:val="none" w:sz="0" w:space="0" w:color="auto"/>
                <w:bottom w:val="none" w:sz="0" w:space="0" w:color="auto"/>
                <w:right w:val="none" w:sz="0" w:space="0" w:color="auto"/>
              </w:divBdr>
            </w:div>
            <w:div w:id="766775934">
              <w:marLeft w:val="0"/>
              <w:marRight w:val="0"/>
              <w:marTop w:val="0"/>
              <w:marBottom w:val="0"/>
              <w:divBdr>
                <w:top w:val="none" w:sz="0" w:space="0" w:color="auto"/>
                <w:left w:val="none" w:sz="0" w:space="0" w:color="auto"/>
                <w:bottom w:val="none" w:sz="0" w:space="0" w:color="auto"/>
                <w:right w:val="none" w:sz="0" w:space="0" w:color="auto"/>
              </w:divBdr>
            </w:div>
            <w:div w:id="154301417">
              <w:marLeft w:val="0"/>
              <w:marRight w:val="0"/>
              <w:marTop w:val="0"/>
              <w:marBottom w:val="0"/>
              <w:divBdr>
                <w:top w:val="none" w:sz="0" w:space="0" w:color="auto"/>
                <w:left w:val="none" w:sz="0" w:space="0" w:color="auto"/>
                <w:bottom w:val="none" w:sz="0" w:space="0" w:color="auto"/>
                <w:right w:val="none" w:sz="0" w:space="0" w:color="auto"/>
              </w:divBdr>
            </w:div>
            <w:div w:id="1420325014">
              <w:marLeft w:val="0"/>
              <w:marRight w:val="0"/>
              <w:marTop w:val="0"/>
              <w:marBottom w:val="0"/>
              <w:divBdr>
                <w:top w:val="none" w:sz="0" w:space="0" w:color="auto"/>
                <w:left w:val="none" w:sz="0" w:space="0" w:color="auto"/>
                <w:bottom w:val="none" w:sz="0" w:space="0" w:color="auto"/>
                <w:right w:val="none" w:sz="0" w:space="0" w:color="auto"/>
              </w:divBdr>
            </w:div>
            <w:div w:id="1419208354">
              <w:marLeft w:val="0"/>
              <w:marRight w:val="0"/>
              <w:marTop w:val="0"/>
              <w:marBottom w:val="0"/>
              <w:divBdr>
                <w:top w:val="none" w:sz="0" w:space="0" w:color="auto"/>
                <w:left w:val="none" w:sz="0" w:space="0" w:color="auto"/>
                <w:bottom w:val="none" w:sz="0" w:space="0" w:color="auto"/>
                <w:right w:val="none" w:sz="0" w:space="0" w:color="auto"/>
              </w:divBdr>
            </w:div>
            <w:div w:id="27337718">
              <w:marLeft w:val="0"/>
              <w:marRight w:val="0"/>
              <w:marTop w:val="0"/>
              <w:marBottom w:val="0"/>
              <w:divBdr>
                <w:top w:val="none" w:sz="0" w:space="0" w:color="auto"/>
                <w:left w:val="none" w:sz="0" w:space="0" w:color="auto"/>
                <w:bottom w:val="none" w:sz="0" w:space="0" w:color="auto"/>
                <w:right w:val="none" w:sz="0" w:space="0" w:color="auto"/>
              </w:divBdr>
            </w:div>
            <w:div w:id="896672414">
              <w:marLeft w:val="0"/>
              <w:marRight w:val="0"/>
              <w:marTop w:val="0"/>
              <w:marBottom w:val="0"/>
              <w:divBdr>
                <w:top w:val="none" w:sz="0" w:space="0" w:color="auto"/>
                <w:left w:val="none" w:sz="0" w:space="0" w:color="auto"/>
                <w:bottom w:val="none" w:sz="0" w:space="0" w:color="auto"/>
                <w:right w:val="none" w:sz="0" w:space="0" w:color="auto"/>
              </w:divBdr>
            </w:div>
            <w:div w:id="327370267">
              <w:marLeft w:val="0"/>
              <w:marRight w:val="0"/>
              <w:marTop w:val="0"/>
              <w:marBottom w:val="0"/>
              <w:divBdr>
                <w:top w:val="none" w:sz="0" w:space="0" w:color="auto"/>
                <w:left w:val="none" w:sz="0" w:space="0" w:color="auto"/>
                <w:bottom w:val="none" w:sz="0" w:space="0" w:color="auto"/>
                <w:right w:val="none" w:sz="0" w:space="0" w:color="auto"/>
              </w:divBdr>
            </w:div>
            <w:div w:id="281310228">
              <w:marLeft w:val="0"/>
              <w:marRight w:val="0"/>
              <w:marTop w:val="0"/>
              <w:marBottom w:val="0"/>
              <w:divBdr>
                <w:top w:val="none" w:sz="0" w:space="0" w:color="auto"/>
                <w:left w:val="none" w:sz="0" w:space="0" w:color="auto"/>
                <w:bottom w:val="none" w:sz="0" w:space="0" w:color="auto"/>
                <w:right w:val="none" w:sz="0" w:space="0" w:color="auto"/>
              </w:divBdr>
            </w:div>
            <w:div w:id="1012802140">
              <w:marLeft w:val="0"/>
              <w:marRight w:val="0"/>
              <w:marTop w:val="0"/>
              <w:marBottom w:val="0"/>
              <w:divBdr>
                <w:top w:val="none" w:sz="0" w:space="0" w:color="auto"/>
                <w:left w:val="none" w:sz="0" w:space="0" w:color="auto"/>
                <w:bottom w:val="none" w:sz="0" w:space="0" w:color="auto"/>
                <w:right w:val="none" w:sz="0" w:space="0" w:color="auto"/>
              </w:divBdr>
            </w:div>
            <w:div w:id="622267462">
              <w:marLeft w:val="0"/>
              <w:marRight w:val="0"/>
              <w:marTop w:val="0"/>
              <w:marBottom w:val="0"/>
              <w:divBdr>
                <w:top w:val="none" w:sz="0" w:space="0" w:color="auto"/>
                <w:left w:val="none" w:sz="0" w:space="0" w:color="auto"/>
                <w:bottom w:val="none" w:sz="0" w:space="0" w:color="auto"/>
                <w:right w:val="none" w:sz="0" w:space="0" w:color="auto"/>
              </w:divBdr>
            </w:div>
            <w:div w:id="1395280346">
              <w:marLeft w:val="0"/>
              <w:marRight w:val="0"/>
              <w:marTop w:val="0"/>
              <w:marBottom w:val="0"/>
              <w:divBdr>
                <w:top w:val="none" w:sz="0" w:space="0" w:color="auto"/>
                <w:left w:val="none" w:sz="0" w:space="0" w:color="auto"/>
                <w:bottom w:val="none" w:sz="0" w:space="0" w:color="auto"/>
                <w:right w:val="none" w:sz="0" w:space="0" w:color="auto"/>
              </w:divBdr>
            </w:div>
            <w:div w:id="1441298241">
              <w:marLeft w:val="0"/>
              <w:marRight w:val="0"/>
              <w:marTop w:val="0"/>
              <w:marBottom w:val="0"/>
              <w:divBdr>
                <w:top w:val="none" w:sz="0" w:space="0" w:color="auto"/>
                <w:left w:val="none" w:sz="0" w:space="0" w:color="auto"/>
                <w:bottom w:val="none" w:sz="0" w:space="0" w:color="auto"/>
                <w:right w:val="none" w:sz="0" w:space="0" w:color="auto"/>
              </w:divBdr>
            </w:div>
            <w:div w:id="346442701">
              <w:marLeft w:val="0"/>
              <w:marRight w:val="0"/>
              <w:marTop w:val="0"/>
              <w:marBottom w:val="0"/>
              <w:divBdr>
                <w:top w:val="none" w:sz="0" w:space="0" w:color="auto"/>
                <w:left w:val="none" w:sz="0" w:space="0" w:color="auto"/>
                <w:bottom w:val="none" w:sz="0" w:space="0" w:color="auto"/>
                <w:right w:val="none" w:sz="0" w:space="0" w:color="auto"/>
              </w:divBdr>
            </w:div>
            <w:div w:id="296032822">
              <w:marLeft w:val="0"/>
              <w:marRight w:val="0"/>
              <w:marTop w:val="0"/>
              <w:marBottom w:val="0"/>
              <w:divBdr>
                <w:top w:val="none" w:sz="0" w:space="0" w:color="auto"/>
                <w:left w:val="none" w:sz="0" w:space="0" w:color="auto"/>
                <w:bottom w:val="none" w:sz="0" w:space="0" w:color="auto"/>
                <w:right w:val="none" w:sz="0" w:space="0" w:color="auto"/>
              </w:divBdr>
            </w:div>
            <w:div w:id="291600880">
              <w:marLeft w:val="0"/>
              <w:marRight w:val="0"/>
              <w:marTop w:val="0"/>
              <w:marBottom w:val="0"/>
              <w:divBdr>
                <w:top w:val="none" w:sz="0" w:space="0" w:color="auto"/>
                <w:left w:val="none" w:sz="0" w:space="0" w:color="auto"/>
                <w:bottom w:val="none" w:sz="0" w:space="0" w:color="auto"/>
                <w:right w:val="none" w:sz="0" w:space="0" w:color="auto"/>
              </w:divBdr>
            </w:div>
            <w:div w:id="201208238">
              <w:marLeft w:val="0"/>
              <w:marRight w:val="0"/>
              <w:marTop w:val="0"/>
              <w:marBottom w:val="0"/>
              <w:divBdr>
                <w:top w:val="none" w:sz="0" w:space="0" w:color="auto"/>
                <w:left w:val="none" w:sz="0" w:space="0" w:color="auto"/>
                <w:bottom w:val="none" w:sz="0" w:space="0" w:color="auto"/>
                <w:right w:val="none" w:sz="0" w:space="0" w:color="auto"/>
              </w:divBdr>
            </w:div>
            <w:div w:id="1985044733">
              <w:marLeft w:val="0"/>
              <w:marRight w:val="0"/>
              <w:marTop w:val="0"/>
              <w:marBottom w:val="0"/>
              <w:divBdr>
                <w:top w:val="none" w:sz="0" w:space="0" w:color="auto"/>
                <w:left w:val="none" w:sz="0" w:space="0" w:color="auto"/>
                <w:bottom w:val="none" w:sz="0" w:space="0" w:color="auto"/>
                <w:right w:val="none" w:sz="0" w:space="0" w:color="auto"/>
              </w:divBdr>
            </w:div>
            <w:div w:id="1864635216">
              <w:marLeft w:val="0"/>
              <w:marRight w:val="0"/>
              <w:marTop w:val="0"/>
              <w:marBottom w:val="0"/>
              <w:divBdr>
                <w:top w:val="none" w:sz="0" w:space="0" w:color="auto"/>
                <w:left w:val="none" w:sz="0" w:space="0" w:color="auto"/>
                <w:bottom w:val="none" w:sz="0" w:space="0" w:color="auto"/>
                <w:right w:val="none" w:sz="0" w:space="0" w:color="auto"/>
              </w:divBdr>
            </w:div>
            <w:div w:id="5330348">
              <w:marLeft w:val="0"/>
              <w:marRight w:val="0"/>
              <w:marTop w:val="0"/>
              <w:marBottom w:val="0"/>
              <w:divBdr>
                <w:top w:val="none" w:sz="0" w:space="0" w:color="auto"/>
                <w:left w:val="none" w:sz="0" w:space="0" w:color="auto"/>
                <w:bottom w:val="none" w:sz="0" w:space="0" w:color="auto"/>
                <w:right w:val="none" w:sz="0" w:space="0" w:color="auto"/>
              </w:divBdr>
            </w:div>
            <w:div w:id="1092243706">
              <w:marLeft w:val="0"/>
              <w:marRight w:val="0"/>
              <w:marTop w:val="0"/>
              <w:marBottom w:val="0"/>
              <w:divBdr>
                <w:top w:val="none" w:sz="0" w:space="0" w:color="auto"/>
                <w:left w:val="none" w:sz="0" w:space="0" w:color="auto"/>
                <w:bottom w:val="none" w:sz="0" w:space="0" w:color="auto"/>
                <w:right w:val="none" w:sz="0" w:space="0" w:color="auto"/>
              </w:divBdr>
            </w:div>
            <w:div w:id="917790431">
              <w:marLeft w:val="0"/>
              <w:marRight w:val="0"/>
              <w:marTop w:val="0"/>
              <w:marBottom w:val="0"/>
              <w:divBdr>
                <w:top w:val="none" w:sz="0" w:space="0" w:color="auto"/>
                <w:left w:val="none" w:sz="0" w:space="0" w:color="auto"/>
                <w:bottom w:val="none" w:sz="0" w:space="0" w:color="auto"/>
                <w:right w:val="none" w:sz="0" w:space="0" w:color="auto"/>
              </w:divBdr>
            </w:div>
            <w:div w:id="984353518">
              <w:marLeft w:val="0"/>
              <w:marRight w:val="0"/>
              <w:marTop w:val="0"/>
              <w:marBottom w:val="0"/>
              <w:divBdr>
                <w:top w:val="none" w:sz="0" w:space="0" w:color="auto"/>
                <w:left w:val="none" w:sz="0" w:space="0" w:color="auto"/>
                <w:bottom w:val="none" w:sz="0" w:space="0" w:color="auto"/>
                <w:right w:val="none" w:sz="0" w:space="0" w:color="auto"/>
              </w:divBdr>
            </w:div>
            <w:div w:id="1471362974">
              <w:marLeft w:val="0"/>
              <w:marRight w:val="0"/>
              <w:marTop w:val="0"/>
              <w:marBottom w:val="0"/>
              <w:divBdr>
                <w:top w:val="none" w:sz="0" w:space="0" w:color="auto"/>
                <w:left w:val="none" w:sz="0" w:space="0" w:color="auto"/>
                <w:bottom w:val="none" w:sz="0" w:space="0" w:color="auto"/>
                <w:right w:val="none" w:sz="0" w:space="0" w:color="auto"/>
              </w:divBdr>
            </w:div>
            <w:div w:id="1355573368">
              <w:marLeft w:val="0"/>
              <w:marRight w:val="0"/>
              <w:marTop w:val="0"/>
              <w:marBottom w:val="0"/>
              <w:divBdr>
                <w:top w:val="none" w:sz="0" w:space="0" w:color="auto"/>
                <w:left w:val="none" w:sz="0" w:space="0" w:color="auto"/>
                <w:bottom w:val="none" w:sz="0" w:space="0" w:color="auto"/>
                <w:right w:val="none" w:sz="0" w:space="0" w:color="auto"/>
              </w:divBdr>
            </w:div>
            <w:div w:id="2030794463">
              <w:marLeft w:val="0"/>
              <w:marRight w:val="0"/>
              <w:marTop w:val="0"/>
              <w:marBottom w:val="0"/>
              <w:divBdr>
                <w:top w:val="none" w:sz="0" w:space="0" w:color="auto"/>
                <w:left w:val="none" w:sz="0" w:space="0" w:color="auto"/>
                <w:bottom w:val="none" w:sz="0" w:space="0" w:color="auto"/>
                <w:right w:val="none" w:sz="0" w:space="0" w:color="auto"/>
              </w:divBdr>
            </w:div>
            <w:div w:id="123350186">
              <w:marLeft w:val="0"/>
              <w:marRight w:val="0"/>
              <w:marTop w:val="0"/>
              <w:marBottom w:val="0"/>
              <w:divBdr>
                <w:top w:val="none" w:sz="0" w:space="0" w:color="auto"/>
                <w:left w:val="none" w:sz="0" w:space="0" w:color="auto"/>
                <w:bottom w:val="none" w:sz="0" w:space="0" w:color="auto"/>
                <w:right w:val="none" w:sz="0" w:space="0" w:color="auto"/>
              </w:divBdr>
            </w:div>
            <w:div w:id="2123917005">
              <w:marLeft w:val="0"/>
              <w:marRight w:val="0"/>
              <w:marTop w:val="0"/>
              <w:marBottom w:val="0"/>
              <w:divBdr>
                <w:top w:val="none" w:sz="0" w:space="0" w:color="auto"/>
                <w:left w:val="none" w:sz="0" w:space="0" w:color="auto"/>
                <w:bottom w:val="none" w:sz="0" w:space="0" w:color="auto"/>
                <w:right w:val="none" w:sz="0" w:space="0" w:color="auto"/>
              </w:divBdr>
            </w:div>
            <w:div w:id="1790977174">
              <w:marLeft w:val="0"/>
              <w:marRight w:val="0"/>
              <w:marTop w:val="0"/>
              <w:marBottom w:val="0"/>
              <w:divBdr>
                <w:top w:val="none" w:sz="0" w:space="0" w:color="auto"/>
                <w:left w:val="none" w:sz="0" w:space="0" w:color="auto"/>
                <w:bottom w:val="none" w:sz="0" w:space="0" w:color="auto"/>
                <w:right w:val="none" w:sz="0" w:space="0" w:color="auto"/>
              </w:divBdr>
            </w:div>
            <w:div w:id="440927425">
              <w:marLeft w:val="0"/>
              <w:marRight w:val="0"/>
              <w:marTop w:val="0"/>
              <w:marBottom w:val="0"/>
              <w:divBdr>
                <w:top w:val="none" w:sz="0" w:space="0" w:color="auto"/>
                <w:left w:val="none" w:sz="0" w:space="0" w:color="auto"/>
                <w:bottom w:val="none" w:sz="0" w:space="0" w:color="auto"/>
                <w:right w:val="none" w:sz="0" w:space="0" w:color="auto"/>
              </w:divBdr>
            </w:div>
            <w:div w:id="17621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841591">
      <w:bodyDiv w:val="1"/>
      <w:marLeft w:val="0"/>
      <w:marRight w:val="0"/>
      <w:marTop w:val="0"/>
      <w:marBottom w:val="0"/>
      <w:divBdr>
        <w:top w:val="none" w:sz="0" w:space="0" w:color="auto"/>
        <w:left w:val="none" w:sz="0" w:space="0" w:color="auto"/>
        <w:bottom w:val="none" w:sz="0" w:space="0" w:color="auto"/>
        <w:right w:val="none" w:sz="0" w:space="0" w:color="auto"/>
      </w:divBdr>
    </w:div>
    <w:div w:id="980035134">
      <w:bodyDiv w:val="1"/>
      <w:marLeft w:val="0"/>
      <w:marRight w:val="0"/>
      <w:marTop w:val="0"/>
      <w:marBottom w:val="0"/>
      <w:divBdr>
        <w:top w:val="none" w:sz="0" w:space="0" w:color="auto"/>
        <w:left w:val="none" w:sz="0" w:space="0" w:color="auto"/>
        <w:bottom w:val="none" w:sz="0" w:space="0" w:color="auto"/>
        <w:right w:val="none" w:sz="0" w:space="0" w:color="auto"/>
      </w:divBdr>
    </w:div>
    <w:div w:id="1075513803">
      <w:bodyDiv w:val="1"/>
      <w:marLeft w:val="0"/>
      <w:marRight w:val="0"/>
      <w:marTop w:val="0"/>
      <w:marBottom w:val="0"/>
      <w:divBdr>
        <w:top w:val="none" w:sz="0" w:space="0" w:color="auto"/>
        <w:left w:val="none" w:sz="0" w:space="0" w:color="auto"/>
        <w:bottom w:val="none" w:sz="0" w:space="0" w:color="auto"/>
        <w:right w:val="none" w:sz="0" w:space="0" w:color="auto"/>
      </w:divBdr>
      <w:divsChild>
        <w:div w:id="1490369418">
          <w:marLeft w:val="360"/>
          <w:marRight w:val="0"/>
          <w:marTop w:val="200"/>
          <w:marBottom w:val="0"/>
          <w:divBdr>
            <w:top w:val="none" w:sz="0" w:space="0" w:color="auto"/>
            <w:left w:val="none" w:sz="0" w:space="0" w:color="auto"/>
            <w:bottom w:val="none" w:sz="0" w:space="0" w:color="auto"/>
            <w:right w:val="none" w:sz="0" w:space="0" w:color="auto"/>
          </w:divBdr>
        </w:div>
      </w:divsChild>
    </w:div>
    <w:div w:id="1084642738">
      <w:bodyDiv w:val="1"/>
      <w:marLeft w:val="0"/>
      <w:marRight w:val="0"/>
      <w:marTop w:val="0"/>
      <w:marBottom w:val="0"/>
      <w:divBdr>
        <w:top w:val="none" w:sz="0" w:space="0" w:color="auto"/>
        <w:left w:val="none" w:sz="0" w:space="0" w:color="auto"/>
        <w:bottom w:val="none" w:sz="0" w:space="0" w:color="auto"/>
        <w:right w:val="none" w:sz="0" w:space="0" w:color="auto"/>
      </w:divBdr>
    </w:div>
    <w:div w:id="1136803422">
      <w:bodyDiv w:val="1"/>
      <w:marLeft w:val="0"/>
      <w:marRight w:val="0"/>
      <w:marTop w:val="0"/>
      <w:marBottom w:val="0"/>
      <w:divBdr>
        <w:top w:val="none" w:sz="0" w:space="0" w:color="auto"/>
        <w:left w:val="none" w:sz="0" w:space="0" w:color="auto"/>
        <w:bottom w:val="none" w:sz="0" w:space="0" w:color="auto"/>
        <w:right w:val="none" w:sz="0" w:space="0" w:color="auto"/>
      </w:divBdr>
    </w:div>
    <w:div w:id="1156798816">
      <w:bodyDiv w:val="1"/>
      <w:marLeft w:val="0"/>
      <w:marRight w:val="0"/>
      <w:marTop w:val="0"/>
      <w:marBottom w:val="0"/>
      <w:divBdr>
        <w:top w:val="none" w:sz="0" w:space="0" w:color="auto"/>
        <w:left w:val="none" w:sz="0" w:space="0" w:color="auto"/>
        <w:bottom w:val="none" w:sz="0" w:space="0" w:color="auto"/>
        <w:right w:val="none" w:sz="0" w:space="0" w:color="auto"/>
      </w:divBdr>
    </w:div>
    <w:div w:id="1272011840">
      <w:bodyDiv w:val="1"/>
      <w:marLeft w:val="0"/>
      <w:marRight w:val="0"/>
      <w:marTop w:val="0"/>
      <w:marBottom w:val="0"/>
      <w:divBdr>
        <w:top w:val="none" w:sz="0" w:space="0" w:color="auto"/>
        <w:left w:val="none" w:sz="0" w:space="0" w:color="auto"/>
        <w:bottom w:val="none" w:sz="0" w:space="0" w:color="auto"/>
        <w:right w:val="none" w:sz="0" w:space="0" w:color="auto"/>
      </w:divBdr>
      <w:divsChild>
        <w:div w:id="1922984051">
          <w:marLeft w:val="0"/>
          <w:marRight w:val="0"/>
          <w:marTop w:val="0"/>
          <w:marBottom w:val="0"/>
          <w:divBdr>
            <w:top w:val="none" w:sz="0" w:space="0" w:color="auto"/>
            <w:left w:val="none" w:sz="0" w:space="0" w:color="auto"/>
            <w:bottom w:val="none" w:sz="0" w:space="0" w:color="auto"/>
            <w:right w:val="none" w:sz="0" w:space="0" w:color="auto"/>
          </w:divBdr>
        </w:div>
        <w:div w:id="734855354">
          <w:marLeft w:val="0"/>
          <w:marRight w:val="0"/>
          <w:marTop w:val="0"/>
          <w:marBottom w:val="0"/>
          <w:divBdr>
            <w:top w:val="none" w:sz="0" w:space="0" w:color="auto"/>
            <w:left w:val="none" w:sz="0" w:space="0" w:color="auto"/>
            <w:bottom w:val="none" w:sz="0" w:space="0" w:color="auto"/>
            <w:right w:val="none" w:sz="0" w:space="0" w:color="auto"/>
          </w:divBdr>
        </w:div>
        <w:div w:id="2020738683">
          <w:marLeft w:val="0"/>
          <w:marRight w:val="0"/>
          <w:marTop w:val="0"/>
          <w:marBottom w:val="0"/>
          <w:divBdr>
            <w:top w:val="none" w:sz="0" w:space="0" w:color="auto"/>
            <w:left w:val="none" w:sz="0" w:space="0" w:color="auto"/>
            <w:bottom w:val="none" w:sz="0" w:space="0" w:color="auto"/>
            <w:right w:val="none" w:sz="0" w:space="0" w:color="auto"/>
          </w:divBdr>
        </w:div>
        <w:div w:id="904223695">
          <w:marLeft w:val="0"/>
          <w:marRight w:val="0"/>
          <w:marTop w:val="0"/>
          <w:marBottom w:val="0"/>
          <w:divBdr>
            <w:top w:val="none" w:sz="0" w:space="0" w:color="auto"/>
            <w:left w:val="none" w:sz="0" w:space="0" w:color="auto"/>
            <w:bottom w:val="none" w:sz="0" w:space="0" w:color="auto"/>
            <w:right w:val="none" w:sz="0" w:space="0" w:color="auto"/>
          </w:divBdr>
        </w:div>
        <w:div w:id="1250650941">
          <w:marLeft w:val="0"/>
          <w:marRight w:val="0"/>
          <w:marTop w:val="0"/>
          <w:marBottom w:val="0"/>
          <w:divBdr>
            <w:top w:val="none" w:sz="0" w:space="0" w:color="auto"/>
            <w:left w:val="none" w:sz="0" w:space="0" w:color="auto"/>
            <w:bottom w:val="none" w:sz="0" w:space="0" w:color="auto"/>
            <w:right w:val="none" w:sz="0" w:space="0" w:color="auto"/>
          </w:divBdr>
        </w:div>
        <w:div w:id="460342679">
          <w:marLeft w:val="0"/>
          <w:marRight w:val="0"/>
          <w:marTop w:val="0"/>
          <w:marBottom w:val="0"/>
          <w:divBdr>
            <w:top w:val="none" w:sz="0" w:space="0" w:color="auto"/>
            <w:left w:val="none" w:sz="0" w:space="0" w:color="auto"/>
            <w:bottom w:val="none" w:sz="0" w:space="0" w:color="auto"/>
            <w:right w:val="none" w:sz="0" w:space="0" w:color="auto"/>
          </w:divBdr>
        </w:div>
      </w:divsChild>
    </w:div>
    <w:div w:id="1295211030">
      <w:bodyDiv w:val="1"/>
      <w:marLeft w:val="0"/>
      <w:marRight w:val="0"/>
      <w:marTop w:val="0"/>
      <w:marBottom w:val="0"/>
      <w:divBdr>
        <w:top w:val="none" w:sz="0" w:space="0" w:color="auto"/>
        <w:left w:val="none" w:sz="0" w:space="0" w:color="auto"/>
        <w:bottom w:val="none" w:sz="0" w:space="0" w:color="auto"/>
        <w:right w:val="none" w:sz="0" w:space="0" w:color="auto"/>
      </w:divBdr>
    </w:div>
    <w:div w:id="1383628749">
      <w:bodyDiv w:val="1"/>
      <w:marLeft w:val="0"/>
      <w:marRight w:val="0"/>
      <w:marTop w:val="0"/>
      <w:marBottom w:val="0"/>
      <w:divBdr>
        <w:top w:val="none" w:sz="0" w:space="0" w:color="auto"/>
        <w:left w:val="none" w:sz="0" w:space="0" w:color="auto"/>
        <w:bottom w:val="none" w:sz="0" w:space="0" w:color="auto"/>
        <w:right w:val="none" w:sz="0" w:space="0" w:color="auto"/>
      </w:divBdr>
    </w:div>
    <w:div w:id="1476221905">
      <w:bodyDiv w:val="1"/>
      <w:marLeft w:val="0"/>
      <w:marRight w:val="0"/>
      <w:marTop w:val="0"/>
      <w:marBottom w:val="0"/>
      <w:divBdr>
        <w:top w:val="none" w:sz="0" w:space="0" w:color="auto"/>
        <w:left w:val="none" w:sz="0" w:space="0" w:color="auto"/>
        <w:bottom w:val="none" w:sz="0" w:space="0" w:color="auto"/>
        <w:right w:val="none" w:sz="0" w:space="0" w:color="auto"/>
      </w:divBdr>
    </w:div>
    <w:div w:id="1501113691">
      <w:bodyDiv w:val="1"/>
      <w:marLeft w:val="0"/>
      <w:marRight w:val="0"/>
      <w:marTop w:val="0"/>
      <w:marBottom w:val="0"/>
      <w:divBdr>
        <w:top w:val="none" w:sz="0" w:space="0" w:color="auto"/>
        <w:left w:val="none" w:sz="0" w:space="0" w:color="auto"/>
        <w:bottom w:val="none" w:sz="0" w:space="0" w:color="auto"/>
        <w:right w:val="none" w:sz="0" w:space="0" w:color="auto"/>
      </w:divBdr>
      <w:divsChild>
        <w:div w:id="1302689913">
          <w:marLeft w:val="0"/>
          <w:marRight w:val="0"/>
          <w:marTop w:val="0"/>
          <w:marBottom w:val="0"/>
          <w:divBdr>
            <w:top w:val="none" w:sz="0" w:space="0" w:color="auto"/>
            <w:left w:val="none" w:sz="0" w:space="0" w:color="auto"/>
            <w:bottom w:val="none" w:sz="0" w:space="0" w:color="auto"/>
            <w:right w:val="none" w:sz="0" w:space="0" w:color="auto"/>
          </w:divBdr>
        </w:div>
      </w:divsChild>
    </w:div>
    <w:div w:id="1517965324">
      <w:bodyDiv w:val="1"/>
      <w:marLeft w:val="0"/>
      <w:marRight w:val="0"/>
      <w:marTop w:val="0"/>
      <w:marBottom w:val="0"/>
      <w:divBdr>
        <w:top w:val="none" w:sz="0" w:space="0" w:color="auto"/>
        <w:left w:val="none" w:sz="0" w:space="0" w:color="auto"/>
        <w:bottom w:val="none" w:sz="0" w:space="0" w:color="auto"/>
        <w:right w:val="none" w:sz="0" w:space="0" w:color="auto"/>
      </w:divBdr>
    </w:div>
    <w:div w:id="1659918186">
      <w:bodyDiv w:val="1"/>
      <w:marLeft w:val="0"/>
      <w:marRight w:val="0"/>
      <w:marTop w:val="0"/>
      <w:marBottom w:val="0"/>
      <w:divBdr>
        <w:top w:val="none" w:sz="0" w:space="0" w:color="auto"/>
        <w:left w:val="none" w:sz="0" w:space="0" w:color="auto"/>
        <w:bottom w:val="none" w:sz="0" w:space="0" w:color="auto"/>
        <w:right w:val="none" w:sz="0" w:space="0" w:color="auto"/>
      </w:divBdr>
    </w:div>
    <w:div w:id="1709793093">
      <w:bodyDiv w:val="1"/>
      <w:marLeft w:val="0"/>
      <w:marRight w:val="0"/>
      <w:marTop w:val="0"/>
      <w:marBottom w:val="0"/>
      <w:divBdr>
        <w:top w:val="none" w:sz="0" w:space="0" w:color="auto"/>
        <w:left w:val="none" w:sz="0" w:space="0" w:color="auto"/>
        <w:bottom w:val="none" w:sz="0" w:space="0" w:color="auto"/>
        <w:right w:val="none" w:sz="0" w:space="0" w:color="auto"/>
      </w:divBdr>
    </w:div>
    <w:div w:id="1713769728">
      <w:bodyDiv w:val="1"/>
      <w:marLeft w:val="0"/>
      <w:marRight w:val="0"/>
      <w:marTop w:val="0"/>
      <w:marBottom w:val="0"/>
      <w:divBdr>
        <w:top w:val="none" w:sz="0" w:space="0" w:color="auto"/>
        <w:left w:val="none" w:sz="0" w:space="0" w:color="auto"/>
        <w:bottom w:val="none" w:sz="0" w:space="0" w:color="auto"/>
        <w:right w:val="none" w:sz="0" w:space="0" w:color="auto"/>
      </w:divBdr>
      <w:divsChild>
        <w:div w:id="389423302">
          <w:marLeft w:val="480"/>
          <w:marRight w:val="0"/>
          <w:marTop w:val="0"/>
          <w:marBottom w:val="0"/>
          <w:divBdr>
            <w:top w:val="none" w:sz="0" w:space="0" w:color="auto"/>
            <w:left w:val="none" w:sz="0" w:space="0" w:color="auto"/>
            <w:bottom w:val="none" w:sz="0" w:space="0" w:color="auto"/>
            <w:right w:val="none" w:sz="0" w:space="0" w:color="auto"/>
          </w:divBdr>
          <w:divsChild>
            <w:div w:id="183331182">
              <w:marLeft w:val="0"/>
              <w:marRight w:val="0"/>
              <w:marTop w:val="0"/>
              <w:marBottom w:val="0"/>
              <w:divBdr>
                <w:top w:val="none" w:sz="0" w:space="0" w:color="auto"/>
                <w:left w:val="none" w:sz="0" w:space="0" w:color="auto"/>
                <w:bottom w:val="none" w:sz="0" w:space="0" w:color="auto"/>
                <w:right w:val="none" w:sz="0" w:space="0" w:color="auto"/>
              </w:divBdr>
            </w:div>
            <w:div w:id="1020669194">
              <w:marLeft w:val="0"/>
              <w:marRight w:val="0"/>
              <w:marTop w:val="0"/>
              <w:marBottom w:val="0"/>
              <w:divBdr>
                <w:top w:val="none" w:sz="0" w:space="0" w:color="auto"/>
                <w:left w:val="none" w:sz="0" w:space="0" w:color="auto"/>
                <w:bottom w:val="none" w:sz="0" w:space="0" w:color="auto"/>
                <w:right w:val="none" w:sz="0" w:space="0" w:color="auto"/>
              </w:divBdr>
            </w:div>
            <w:div w:id="1910073019">
              <w:marLeft w:val="0"/>
              <w:marRight w:val="0"/>
              <w:marTop w:val="0"/>
              <w:marBottom w:val="0"/>
              <w:divBdr>
                <w:top w:val="none" w:sz="0" w:space="0" w:color="auto"/>
                <w:left w:val="none" w:sz="0" w:space="0" w:color="auto"/>
                <w:bottom w:val="none" w:sz="0" w:space="0" w:color="auto"/>
                <w:right w:val="none" w:sz="0" w:space="0" w:color="auto"/>
              </w:divBdr>
            </w:div>
            <w:div w:id="693724132">
              <w:marLeft w:val="0"/>
              <w:marRight w:val="0"/>
              <w:marTop w:val="0"/>
              <w:marBottom w:val="0"/>
              <w:divBdr>
                <w:top w:val="none" w:sz="0" w:space="0" w:color="auto"/>
                <w:left w:val="none" w:sz="0" w:space="0" w:color="auto"/>
                <w:bottom w:val="none" w:sz="0" w:space="0" w:color="auto"/>
                <w:right w:val="none" w:sz="0" w:space="0" w:color="auto"/>
              </w:divBdr>
            </w:div>
            <w:div w:id="935332572">
              <w:marLeft w:val="0"/>
              <w:marRight w:val="0"/>
              <w:marTop w:val="0"/>
              <w:marBottom w:val="0"/>
              <w:divBdr>
                <w:top w:val="none" w:sz="0" w:space="0" w:color="auto"/>
                <w:left w:val="none" w:sz="0" w:space="0" w:color="auto"/>
                <w:bottom w:val="none" w:sz="0" w:space="0" w:color="auto"/>
                <w:right w:val="none" w:sz="0" w:space="0" w:color="auto"/>
              </w:divBdr>
            </w:div>
            <w:div w:id="713384964">
              <w:marLeft w:val="0"/>
              <w:marRight w:val="0"/>
              <w:marTop w:val="0"/>
              <w:marBottom w:val="0"/>
              <w:divBdr>
                <w:top w:val="none" w:sz="0" w:space="0" w:color="auto"/>
                <w:left w:val="none" w:sz="0" w:space="0" w:color="auto"/>
                <w:bottom w:val="none" w:sz="0" w:space="0" w:color="auto"/>
                <w:right w:val="none" w:sz="0" w:space="0" w:color="auto"/>
              </w:divBdr>
            </w:div>
            <w:div w:id="153843008">
              <w:marLeft w:val="0"/>
              <w:marRight w:val="0"/>
              <w:marTop w:val="0"/>
              <w:marBottom w:val="0"/>
              <w:divBdr>
                <w:top w:val="none" w:sz="0" w:space="0" w:color="auto"/>
                <w:left w:val="none" w:sz="0" w:space="0" w:color="auto"/>
                <w:bottom w:val="none" w:sz="0" w:space="0" w:color="auto"/>
                <w:right w:val="none" w:sz="0" w:space="0" w:color="auto"/>
              </w:divBdr>
            </w:div>
            <w:div w:id="920454614">
              <w:marLeft w:val="0"/>
              <w:marRight w:val="0"/>
              <w:marTop w:val="0"/>
              <w:marBottom w:val="0"/>
              <w:divBdr>
                <w:top w:val="none" w:sz="0" w:space="0" w:color="auto"/>
                <w:left w:val="none" w:sz="0" w:space="0" w:color="auto"/>
                <w:bottom w:val="none" w:sz="0" w:space="0" w:color="auto"/>
                <w:right w:val="none" w:sz="0" w:space="0" w:color="auto"/>
              </w:divBdr>
            </w:div>
            <w:div w:id="1893735801">
              <w:marLeft w:val="0"/>
              <w:marRight w:val="0"/>
              <w:marTop w:val="0"/>
              <w:marBottom w:val="0"/>
              <w:divBdr>
                <w:top w:val="none" w:sz="0" w:space="0" w:color="auto"/>
                <w:left w:val="none" w:sz="0" w:space="0" w:color="auto"/>
                <w:bottom w:val="none" w:sz="0" w:space="0" w:color="auto"/>
                <w:right w:val="none" w:sz="0" w:space="0" w:color="auto"/>
              </w:divBdr>
            </w:div>
            <w:div w:id="1128086318">
              <w:marLeft w:val="0"/>
              <w:marRight w:val="0"/>
              <w:marTop w:val="0"/>
              <w:marBottom w:val="0"/>
              <w:divBdr>
                <w:top w:val="none" w:sz="0" w:space="0" w:color="auto"/>
                <w:left w:val="none" w:sz="0" w:space="0" w:color="auto"/>
                <w:bottom w:val="none" w:sz="0" w:space="0" w:color="auto"/>
                <w:right w:val="none" w:sz="0" w:space="0" w:color="auto"/>
              </w:divBdr>
            </w:div>
            <w:div w:id="1652515429">
              <w:marLeft w:val="0"/>
              <w:marRight w:val="0"/>
              <w:marTop w:val="0"/>
              <w:marBottom w:val="0"/>
              <w:divBdr>
                <w:top w:val="none" w:sz="0" w:space="0" w:color="auto"/>
                <w:left w:val="none" w:sz="0" w:space="0" w:color="auto"/>
                <w:bottom w:val="none" w:sz="0" w:space="0" w:color="auto"/>
                <w:right w:val="none" w:sz="0" w:space="0" w:color="auto"/>
              </w:divBdr>
            </w:div>
            <w:div w:id="1674185434">
              <w:marLeft w:val="0"/>
              <w:marRight w:val="0"/>
              <w:marTop w:val="0"/>
              <w:marBottom w:val="0"/>
              <w:divBdr>
                <w:top w:val="none" w:sz="0" w:space="0" w:color="auto"/>
                <w:left w:val="none" w:sz="0" w:space="0" w:color="auto"/>
                <w:bottom w:val="none" w:sz="0" w:space="0" w:color="auto"/>
                <w:right w:val="none" w:sz="0" w:space="0" w:color="auto"/>
              </w:divBdr>
            </w:div>
            <w:div w:id="1639460408">
              <w:marLeft w:val="0"/>
              <w:marRight w:val="0"/>
              <w:marTop w:val="0"/>
              <w:marBottom w:val="0"/>
              <w:divBdr>
                <w:top w:val="none" w:sz="0" w:space="0" w:color="auto"/>
                <w:left w:val="none" w:sz="0" w:space="0" w:color="auto"/>
                <w:bottom w:val="none" w:sz="0" w:space="0" w:color="auto"/>
                <w:right w:val="none" w:sz="0" w:space="0" w:color="auto"/>
              </w:divBdr>
            </w:div>
            <w:div w:id="877817718">
              <w:marLeft w:val="0"/>
              <w:marRight w:val="0"/>
              <w:marTop w:val="0"/>
              <w:marBottom w:val="0"/>
              <w:divBdr>
                <w:top w:val="none" w:sz="0" w:space="0" w:color="auto"/>
                <w:left w:val="none" w:sz="0" w:space="0" w:color="auto"/>
                <w:bottom w:val="none" w:sz="0" w:space="0" w:color="auto"/>
                <w:right w:val="none" w:sz="0" w:space="0" w:color="auto"/>
              </w:divBdr>
            </w:div>
            <w:div w:id="822350218">
              <w:marLeft w:val="0"/>
              <w:marRight w:val="0"/>
              <w:marTop w:val="0"/>
              <w:marBottom w:val="0"/>
              <w:divBdr>
                <w:top w:val="none" w:sz="0" w:space="0" w:color="auto"/>
                <w:left w:val="none" w:sz="0" w:space="0" w:color="auto"/>
                <w:bottom w:val="none" w:sz="0" w:space="0" w:color="auto"/>
                <w:right w:val="none" w:sz="0" w:space="0" w:color="auto"/>
              </w:divBdr>
            </w:div>
            <w:div w:id="1593902446">
              <w:marLeft w:val="0"/>
              <w:marRight w:val="0"/>
              <w:marTop w:val="0"/>
              <w:marBottom w:val="0"/>
              <w:divBdr>
                <w:top w:val="none" w:sz="0" w:space="0" w:color="auto"/>
                <w:left w:val="none" w:sz="0" w:space="0" w:color="auto"/>
                <w:bottom w:val="none" w:sz="0" w:space="0" w:color="auto"/>
                <w:right w:val="none" w:sz="0" w:space="0" w:color="auto"/>
              </w:divBdr>
            </w:div>
            <w:div w:id="1499804058">
              <w:marLeft w:val="0"/>
              <w:marRight w:val="0"/>
              <w:marTop w:val="0"/>
              <w:marBottom w:val="0"/>
              <w:divBdr>
                <w:top w:val="none" w:sz="0" w:space="0" w:color="auto"/>
                <w:left w:val="none" w:sz="0" w:space="0" w:color="auto"/>
                <w:bottom w:val="none" w:sz="0" w:space="0" w:color="auto"/>
                <w:right w:val="none" w:sz="0" w:space="0" w:color="auto"/>
              </w:divBdr>
            </w:div>
            <w:div w:id="1773865948">
              <w:marLeft w:val="0"/>
              <w:marRight w:val="0"/>
              <w:marTop w:val="0"/>
              <w:marBottom w:val="0"/>
              <w:divBdr>
                <w:top w:val="none" w:sz="0" w:space="0" w:color="auto"/>
                <w:left w:val="none" w:sz="0" w:space="0" w:color="auto"/>
                <w:bottom w:val="none" w:sz="0" w:space="0" w:color="auto"/>
                <w:right w:val="none" w:sz="0" w:space="0" w:color="auto"/>
              </w:divBdr>
            </w:div>
            <w:div w:id="43020572">
              <w:marLeft w:val="0"/>
              <w:marRight w:val="0"/>
              <w:marTop w:val="0"/>
              <w:marBottom w:val="0"/>
              <w:divBdr>
                <w:top w:val="none" w:sz="0" w:space="0" w:color="auto"/>
                <w:left w:val="none" w:sz="0" w:space="0" w:color="auto"/>
                <w:bottom w:val="none" w:sz="0" w:space="0" w:color="auto"/>
                <w:right w:val="none" w:sz="0" w:space="0" w:color="auto"/>
              </w:divBdr>
            </w:div>
            <w:div w:id="1797333963">
              <w:marLeft w:val="0"/>
              <w:marRight w:val="0"/>
              <w:marTop w:val="0"/>
              <w:marBottom w:val="0"/>
              <w:divBdr>
                <w:top w:val="none" w:sz="0" w:space="0" w:color="auto"/>
                <w:left w:val="none" w:sz="0" w:space="0" w:color="auto"/>
                <w:bottom w:val="none" w:sz="0" w:space="0" w:color="auto"/>
                <w:right w:val="none" w:sz="0" w:space="0" w:color="auto"/>
              </w:divBdr>
            </w:div>
            <w:div w:id="1012223008">
              <w:marLeft w:val="0"/>
              <w:marRight w:val="0"/>
              <w:marTop w:val="0"/>
              <w:marBottom w:val="0"/>
              <w:divBdr>
                <w:top w:val="none" w:sz="0" w:space="0" w:color="auto"/>
                <w:left w:val="none" w:sz="0" w:space="0" w:color="auto"/>
                <w:bottom w:val="none" w:sz="0" w:space="0" w:color="auto"/>
                <w:right w:val="none" w:sz="0" w:space="0" w:color="auto"/>
              </w:divBdr>
            </w:div>
            <w:div w:id="78795993">
              <w:marLeft w:val="0"/>
              <w:marRight w:val="0"/>
              <w:marTop w:val="0"/>
              <w:marBottom w:val="0"/>
              <w:divBdr>
                <w:top w:val="none" w:sz="0" w:space="0" w:color="auto"/>
                <w:left w:val="none" w:sz="0" w:space="0" w:color="auto"/>
                <w:bottom w:val="none" w:sz="0" w:space="0" w:color="auto"/>
                <w:right w:val="none" w:sz="0" w:space="0" w:color="auto"/>
              </w:divBdr>
            </w:div>
            <w:div w:id="532814713">
              <w:marLeft w:val="0"/>
              <w:marRight w:val="0"/>
              <w:marTop w:val="0"/>
              <w:marBottom w:val="0"/>
              <w:divBdr>
                <w:top w:val="none" w:sz="0" w:space="0" w:color="auto"/>
                <w:left w:val="none" w:sz="0" w:space="0" w:color="auto"/>
                <w:bottom w:val="none" w:sz="0" w:space="0" w:color="auto"/>
                <w:right w:val="none" w:sz="0" w:space="0" w:color="auto"/>
              </w:divBdr>
            </w:div>
            <w:div w:id="93209689">
              <w:marLeft w:val="0"/>
              <w:marRight w:val="0"/>
              <w:marTop w:val="0"/>
              <w:marBottom w:val="0"/>
              <w:divBdr>
                <w:top w:val="none" w:sz="0" w:space="0" w:color="auto"/>
                <w:left w:val="none" w:sz="0" w:space="0" w:color="auto"/>
                <w:bottom w:val="none" w:sz="0" w:space="0" w:color="auto"/>
                <w:right w:val="none" w:sz="0" w:space="0" w:color="auto"/>
              </w:divBdr>
            </w:div>
            <w:div w:id="920140243">
              <w:marLeft w:val="0"/>
              <w:marRight w:val="0"/>
              <w:marTop w:val="0"/>
              <w:marBottom w:val="0"/>
              <w:divBdr>
                <w:top w:val="none" w:sz="0" w:space="0" w:color="auto"/>
                <w:left w:val="none" w:sz="0" w:space="0" w:color="auto"/>
                <w:bottom w:val="none" w:sz="0" w:space="0" w:color="auto"/>
                <w:right w:val="none" w:sz="0" w:space="0" w:color="auto"/>
              </w:divBdr>
            </w:div>
            <w:div w:id="1773822860">
              <w:marLeft w:val="0"/>
              <w:marRight w:val="0"/>
              <w:marTop w:val="0"/>
              <w:marBottom w:val="0"/>
              <w:divBdr>
                <w:top w:val="none" w:sz="0" w:space="0" w:color="auto"/>
                <w:left w:val="none" w:sz="0" w:space="0" w:color="auto"/>
                <w:bottom w:val="none" w:sz="0" w:space="0" w:color="auto"/>
                <w:right w:val="none" w:sz="0" w:space="0" w:color="auto"/>
              </w:divBdr>
            </w:div>
            <w:div w:id="361319955">
              <w:marLeft w:val="0"/>
              <w:marRight w:val="0"/>
              <w:marTop w:val="0"/>
              <w:marBottom w:val="0"/>
              <w:divBdr>
                <w:top w:val="none" w:sz="0" w:space="0" w:color="auto"/>
                <w:left w:val="none" w:sz="0" w:space="0" w:color="auto"/>
                <w:bottom w:val="none" w:sz="0" w:space="0" w:color="auto"/>
                <w:right w:val="none" w:sz="0" w:space="0" w:color="auto"/>
              </w:divBdr>
            </w:div>
            <w:div w:id="1017998033">
              <w:marLeft w:val="0"/>
              <w:marRight w:val="0"/>
              <w:marTop w:val="0"/>
              <w:marBottom w:val="0"/>
              <w:divBdr>
                <w:top w:val="none" w:sz="0" w:space="0" w:color="auto"/>
                <w:left w:val="none" w:sz="0" w:space="0" w:color="auto"/>
                <w:bottom w:val="none" w:sz="0" w:space="0" w:color="auto"/>
                <w:right w:val="none" w:sz="0" w:space="0" w:color="auto"/>
              </w:divBdr>
            </w:div>
            <w:div w:id="29646848">
              <w:marLeft w:val="0"/>
              <w:marRight w:val="0"/>
              <w:marTop w:val="0"/>
              <w:marBottom w:val="0"/>
              <w:divBdr>
                <w:top w:val="none" w:sz="0" w:space="0" w:color="auto"/>
                <w:left w:val="none" w:sz="0" w:space="0" w:color="auto"/>
                <w:bottom w:val="none" w:sz="0" w:space="0" w:color="auto"/>
                <w:right w:val="none" w:sz="0" w:space="0" w:color="auto"/>
              </w:divBdr>
            </w:div>
            <w:div w:id="34234367">
              <w:marLeft w:val="0"/>
              <w:marRight w:val="0"/>
              <w:marTop w:val="0"/>
              <w:marBottom w:val="0"/>
              <w:divBdr>
                <w:top w:val="none" w:sz="0" w:space="0" w:color="auto"/>
                <w:left w:val="none" w:sz="0" w:space="0" w:color="auto"/>
                <w:bottom w:val="none" w:sz="0" w:space="0" w:color="auto"/>
                <w:right w:val="none" w:sz="0" w:space="0" w:color="auto"/>
              </w:divBdr>
            </w:div>
            <w:div w:id="1751000105">
              <w:marLeft w:val="0"/>
              <w:marRight w:val="0"/>
              <w:marTop w:val="0"/>
              <w:marBottom w:val="0"/>
              <w:divBdr>
                <w:top w:val="none" w:sz="0" w:space="0" w:color="auto"/>
                <w:left w:val="none" w:sz="0" w:space="0" w:color="auto"/>
                <w:bottom w:val="none" w:sz="0" w:space="0" w:color="auto"/>
                <w:right w:val="none" w:sz="0" w:space="0" w:color="auto"/>
              </w:divBdr>
            </w:div>
            <w:div w:id="1540583300">
              <w:marLeft w:val="0"/>
              <w:marRight w:val="0"/>
              <w:marTop w:val="0"/>
              <w:marBottom w:val="0"/>
              <w:divBdr>
                <w:top w:val="none" w:sz="0" w:space="0" w:color="auto"/>
                <w:left w:val="none" w:sz="0" w:space="0" w:color="auto"/>
                <w:bottom w:val="none" w:sz="0" w:space="0" w:color="auto"/>
                <w:right w:val="none" w:sz="0" w:space="0" w:color="auto"/>
              </w:divBdr>
            </w:div>
            <w:div w:id="1169254586">
              <w:marLeft w:val="0"/>
              <w:marRight w:val="0"/>
              <w:marTop w:val="0"/>
              <w:marBottom w:val="0"/>
              <w:divBdr>
                <w:top w:val="none" w:sz="0" w:space="0" w:color="auto"/>
                <w:left w:val="none" w:sz="0" w:space="0" w:color="auto"/>
                <w:bottom w:val="none" w:sz="0" w:space="0" w:color="auto"/>
                <w:right w:val="none" w:sz="0" w:space="0" w:color="auto"/>
              </w:divBdr>
            </w:div>
            <w:div w:id="1243101473">
              <w:marLeft w:val="0"/>
              <w:marRight w:val="0"/>
              <w:marTop w:val="0"/>
              <w:marBottom w:val="0"/>
              <w:divBdr>
                <w:top w:val="none" w:sz="0" w:space="0" w:color="auto"/>
                <w:left w:val="none" w:sz="0" w:space="0" w:color="auto"/>
                <w:bottom w:val="none" w:sz="0" w:space="0" w:color="auto"/>
                <w:right w:val="none" w:sz="0" w:space="0" w:color="auto"/>
              </w:divBdr>
            </w:div>
            <w:div w:id="1312491018">
              <w:marLeft w:val="0"/>
              <w:marRight w:val="0"/>
              <w:marTop w:val="0"/>
              <w:marBottom w:val="0"/>
              <w:divBdr>
                <w:top w:val="none" w:sz="0" w:space="0" w:color="auto"/>
                <w:left w:val="none" w:sz="0" w:space="0" w:color="auto"/>
                <w:bottom w:val="none" w:sz="0" w:space="0" w:color="auto"/>
                <w:right w:val="none" w:sz="0" w:space="0" w:color="auto"/>
              </w:divBdr>
            </w:div>
            <w:div w:id="1146773951">
              <w:marLeft w:val="0"/>
              <w:marRight w:val="0"/>
              <w:marTop w:val="0"/>
              <w:marBottom w:val="0"/>
              <w:divBdr>
                <w:top w:val="none" w:sz="0" w:space="0" w:color="auto"/>
                <w:left w:val="none" w:sz="0" w:space="0" w:color="auto"/>
                <w:bottom w:val="none" w:sz="0" w:space="0" w:color="auto"/>
                <w:right w:val="none" w:sz="0" w:space="0" w:color="auto"/>
              </w:divBdr>
            </w:div>
            <w:div w:id="98843051">
              <w:marLeft w:val="0"/>
              <w:marRight w:val="0"/>
              <w:marTop w:val="0"/>
              <w:marBottom w:val="0"/>
              <w:divBdr>
                <w:top w:val="none" w:sz="0" w:space="0" w:color="auto"/>
                <w:left w:val="none" w:sz="0" w:space="0" w:color="auto"/>
                <w:bottom w:val="none" w:sz="0" w:space="0" w:color="auto"/>
                <w:right w:val="none" w:sz="0" w:space="0" w:color="auto"/>
              </w:divBdr>
            </w:div>
            <w:div w:id="2036340913">
              <w:marLeft w:val="0"/>
              <w:marRight w:val="0"/>
              <w:marTop w:val="0"/>
              <w:marBottom w:val="0"/>
              <w:divBdr>
                <w:top w:val="none" w:sz="0" w:space="0" w:color="auto"/>
                <w:left w:val="none" w:sz="0" w:space="0" w:color="auto"/>
                <w:bottom w:val="none" w:sz="0" w:space="0" w:color="auto"/>
                <w:right w:val="none" w:sz="0" w:space="0" w:color="auto"/>
              </w:divBdr>
            </w:div>
            <w:div w:id="1237663289">
              <w:marLeft w:val="0"/>
              <w:marRight w:val="0"/>
              <w:marTop w:val="0"/>
              <w:marBottom w:val="0"/>
              <w:divBdr>
                <w:top w:val="none" w:sz="0" w:space="0" w:color="auto"/>
                <w:left w:val="none" w:sz="0" w:space="0" w:color="auto"/>
                <w:bottom w:val="none" w:sz="0" w:space="0" w:color="auto"/>
                <w:right w:val="none" w:sz="0" w:space="0" w:color="auto"/>
              </w:divBdr>
            </w:div>
            <w:div w:id="895773681">
              <w:marLeft w:val="0"/>
              <w:marRight w:val="0"/>
              <w:marTop w:val="0"/>
              <w:marBottom w:val="0"/>
              <w:divBdr>
                <w:top w:val="none" w:sz="0" w:space="0" w:color="auto"/>
                <w:left w:val="none" w:sz="0" w:space="0" w:color="auto"/>
                <w:bottom w:val="none" w:sz="0" w:space="0" w:color="auto"/>
                <w:right w:val="none" w:sz="0" w:space="0" w:color="auto"/>
              </w:divBdr>
            </w:div>
            <w:div w:id="349769012">
              <w:marLeft w:val="0"/>
              <w:marRight w:val="0"/>
              <w:marTop w:val="0"/>
              <w:marBottom w:val="0"/>
              <w:divBdr>
                <w:top w:val="none" w:sz="0" w:space="0" w:color="auto"/>
                <w:left w:val="none" w:sz="0" w:space="0" w:color="auto"/>
                <w:bottom w:val="none" w:sz="0" w:space="0" w:color="auto"/>
                <w:right w:val="none" w:sz="0" w:space="0" w:color="auto"/>
              </w:divBdr>
            </w:div>
            <w:div w:id="410204191">
              <w:marLeft w:val="0"/>
              <w:marRight w:val="0"/>
              <w:marTop w:val="0"/>
              <w:marBottom w:val="0"/>
              <w:divBdr>
                <w:top w:val="none" w:sz="0" w:space="0" w:color="auto"/>
                <w:left w:val="none" w:sz="0" w:space="0" w:color="auto"/>
                <w:bottom w:val="none" w:sz="0" w:space="0" w:color="auto"/>
                <w:right w:val="none" w:sz="0" w:space="0" w:color="auto"/>
              </w:divBdr>
            </w:div>
            <w:div w:id="236869936">
              <w:marLeft w:val="0"/>
              <w:marRight w:val="0"/>
              <w:marTop w:val="0"/>
              <w:marBottom w:val="0"/>
              <w:divBdr>
                <w:top w:val="none" w:sz="0" w:space="0" w:color="auto"/>
                <w:left w:val="none" w:sz="0" w:space="0" w:color="auto"/>
                <w:bottom w:val="none" w:sz="0" w:space="0" w:color="auto"/>
                <w:right w:val="none" w:sz="0" w:space="0" w:color="auto"/>
              </w:divBdr>
            </w:div>
            <w:div w:id="388235604">
              <w:marLeft w:val="0"/>
              <w:marRight w:val="0"/>
              <w:marTop w:val="0"/>
              <w:marBottom w:val="0"/>
              <w:divBdr>
                <w:top w:val="none" w:sz="0" w:space="0" w:color="auto"/>
                <w:left w:val="none" w:sz="0" w:space="0" w:color="auto"/>
                <w:bottom w:val="none" w:sz="0" w:space="0" w:color="auto"/>
                <w:right w:val="none" w:sz="0" w:space="0" w:color="auto"/>
              </w:divBdr>
            </w:div>
            <w:div w:id="199898023">
              <w:marLeft w:val="0"/>
              <w:marRight w:val="0"/>
              <w:marTop w:val="0"/>
              <w:marBottom w:val="0"/>
              <w:divBdr>
                <w:top w:val="none" w:sz="0" w:space="0" w:color="auto"/>
                <w:left w:val="none" w:sz="0" w:space="0" w:color="auto"/>
                <w:bottom w:val="none" w:sz="0" w:space="0" w:color="auto"/>
                <w:right w:val="none" w:sz="0" w:space="0" w:color="auto"/>
              </w:divBdr>
            </w:div>
            <w:div w:id="555776293">
              <w:marLeft w:val="0"/>
              <w:marRight w:val="0"/>
              <w:marTop w:val="0"/>
              <w:marBottom w:val="0"/>
              <w:divBdr>
                <w:top w:val="none" w:sz="0" w:space="0" w:color="auto"/>
                <w:left w:val="none" w:sz="0" w:space="0" w:color="auto"/>
                <w:bottom w:val="none" w:sz="0" w:space="0" w:color="auto"/>
                <w:right w:val="none" w:sz="0" w:space="0" w:color="auto"/>
              </w:divBdr>
            </w:div>
            <w:div w:id="891964353">
              <w:marLeft w:val="0"/>
              <w:marRight w:val="0"/>
              <w:marTop w:val="0"/>
              <w:marBottom w:val="0"/>
              <w:divBdr>
                <w:top w:val="none" w:sz="0" w:space="0" w:color="auto"/>
                <w:left w:val="none" w:sz="0" w:space="0" w:color="auto"/>
                <w:bottom w:val="none" w:sz="0" w:space="0" w:color="auto"/>
                <w:right w:val="none" w:sz="0" w:space="0" w:color="auto"/>
              </w:divBdr>
            </w:div>
            <w:div w:id="964505053">
              <w:marLeft w:val="0"/>
              <w:marRight w:val="0"/>
              <w:marTop w:val="0"/>
              <w:marBottom w:val="0"/>
              <w:divBdr>
                <w:top w:val="none" w:sz="0" w:space="0" w:color="auto"/>
                <w:left w:val="none" w:sz="0" w:space="0" w:color="auto"/>
                <w:bottom w:val="none" w:sz="0" w:space="0" w:color="auto"/>
                <w:right w:val="none" w:sz="0" w:space="0" w:color="auto"/>
              </w:divBdr>
            </w:div>
            <w:div w:id="175652219">
              <w:marLeft w:val="0"/>
              <w:marRight w:val="0"/>
              <w:marTop w:val="0"/>
              <w:marBottom w:val="0"/>
              <w:divBdr>
                <w:top w:val="none" w:sz="0" w:space="0" w:color="auto"/>
                <w:left w:val="none" w:sz="0" w:space="0" w:color="auto"/>
                <w:bottom w:val="none" w:sz="0" w:space="0" w:color="auto"/>
                <w:right w:val="none" w:sz="0" w:space="0" w:color="auto"/>
              </w:divBdr>
            </w:div>
            <w:div w:id="963660237">
              <w:marLeft w:val="0"/>
              <w:marRight w:val="0"/>
              <w:marTop w:val="0"/>
              <w:marBottom w:val="0"/>
              <w:divBdr>
                <w:top w:val="none" w:sz="0" w:space="0" w:color="auto"/>
                <w:left w:val="none" w:sz="0" w:space="0" w:color="auto"/>
                <w:bottom w:val="none" w:sz="0" w:space="0" w:color="auto"/>
                <w:right w:val="none" w:sz="0" w:space="0" w:color="auto"/>
              </w:divBdr>
            </w:div>
            <w:div w:id="1467435758">
              <w:marLeft w:val="0"/>
              <w:marRight w:val="0"/>
              <w:marTop w:val="0"/>
              <w:marBottom w:val="0"/>
              <w:divBdr>
                <w:top w:val="none" w:sz="0" w:space="0" w:color="auto"/>
                <w:left w:val="none" w:sz="0" w:space="0" w:color="auto"/>
                <w:bottom w:val="none" w:sz="0" w:space="0" w:color="auto"/>
                <w:right w:val="none" w:sz="0" w:space="0" w:color="auto"/>
              </w:divBdr>
            </w:div>
            <w:div w:id="417681526">
              <w:marLeft w:val="0"/>
              <w:marRight w:val="0"/>
              <w:marTop w:val="0"/>
              <w:marBottom w:val="0"/>
              <w:divBdr>
                <w:top w:val="none" w:sz="0" w:space="0" w:color="auto"/>
                <w:left w:val="none" w:sz="0" w:space="0" w:color="auto"/>
                <w:bottom w:val="none" w:sz="0" w:space="0" w:color="auto"/>
                <w:right w:val="none" w:sz="0" w:space="0" w:color="auto"/>
              </w:divBdr>
            </w:div>
            <w:div w:id="1619795481">
              <w:marLeft w:val="0"/>
              <w:marRight w:val="0"/>
              <w:marTop w:val="0"/>
              <w:marBottom w:val="0"/>
              <w:divBdr>
                <w:top w:val="none" w:sz="0" w:space="0" w:color="auto"/>
                <w:left w:val="none" w:sz="0" w:space="0" w:color="auto"/>
                <w:bottom w:val="none" w:sz="0" w:space="0" w:color="auto"/>
                <w:right w:val="none" w:sz="0" w:space="0" w:color="auto"/>
              </w:divBdr>
            </w:div>
            <w:div w:id="700007927">
              <w:marLeft w:val="0"/>
              <w:marRight w:val="0"/>
              <w:marTop w:val="0"/>
              <w:marBottom w:val="0"/>
              <w:divBdr>
                <w:top w:val="none" w:sz="0" w:space="0" w:color="auto"/>
                <w:left w:val="none" w:sz="0" w:space="0" w:color="auto"/>
                <w:bottom w:val="none" w:sz="0" w:space="0" w:color="auto"/>
                <w:right w:val="none" w:sz="0" w:space="0" w:color="auto"/>
              </w:divBdr>
            </w:div>
            <w:div w:id="1092043817">
              <w:marLeft w:val="0"/>
              <w:marRight w:val="0"/>
              <w:marTop w:val="0"/>
              <w:marBottom w:val="0"/>
              <w:divBdr>
                <w:top w:val="none" w:sz="0" w:space="0" w:color="auto"/>
                <w:left w:val="none" w:sz="0" w:space="0" w:color="auto"/>
                <w:bottom w:val="none" w:sz="0" w:space="0" w:color="auto"/>
                <w:right w:val="none" w:sz="0" w:space="0" w:color="auto"/>
              </w:divBdr>
            </w:div>
            <w:div w:id="1748258974">
              <w:marLeft w:val="0"/>
              <w:marRight w:val="0"/>
              <w:marTop w:val="0"/>
              <w:marBottom w:val="0"/>
              <w:divBdr>
                <w:top w:val="none" w:sz="0" w:space="0" w:color="auto"/>
                <w:left w:val="none" w:sz="0" w:space="0" w:color="auto"/>
                <w:bottom w:val="none" w:sz="0" w:space="0" w:color="auto"/>
                <w:right w:val="none" w:sz="0" w:space="0" w:color="auto"/>
              </w:divBdr>
            </w:div>
            <w:div w:id="1657418619">
              <w:marLeft w:val="0"/>
              <w:marRight w:val="0"/>
              <w:marTop w:val="0"/>
              <w:marBottom w:val="0"/>
              <w:divBdr>
                <w:top w:val="none" w:sz="0" w:space="0" w:color="auto"/>
                <w:left w:val="none" w:sz="0" w:space="0" w:color="auto"/>
                <w:bottom w:val="none" w:sz="0" w:space="0" w:color="auto"/>
                <w:right w:val="none" w:sz="0" w:space="0" w:color="auto"/>
              </w:divBdr>
            </w:div>
            <w:div w:id="256065152">
              <w:marLeft w:val="0"/>
              <w:marRight w:val="0"/>
              <w:marTop w:val="0"/>
              <w:marBottom w:val="0"/>
              <w:divBdr>
                <w:top w:val="none" w:sz="0" w:space="0" w:color="auto"/>
                <w:left w:val="none" w:sz="0" w:space="0" w:color="auto"/>
                <w:bottom w:val="none" w:sz="0" w:space="0" w:color="auto"/>
                <w:right w:val="none" w:sz="0" w:space="0" w:color="auto"/>
              </w:divBdr>
            </w:div>
            <w:div w:id="1317537326">
              <w:marLeft w:val="0"/>
              <w:marRight w:val="0"/>
              <w:marTop w:val="0"/>
              <w:marBottom w:val="0"/>
              <w:divBdr>
                <w:top w:val="none" w:sz="0" w:space="0" w:color="auto"/>
                <w:left w:val="none" w:sz="0" w:space="0" w:color="auto"/>
                <w:bottom w:val="none" w:sz="0" w:space="0" w:color="auto"/>
                <w:right w:val="none" w:sz="0" w:space="0" w:color="auto"/>
              </w:divBdr>
            </w:div>
            <w:div w:id="700520413">
              <w:marLeft w:val="0"/>
              <w:marRight w:val="0"/>
              <w:marTop w:val="0"/>
              <w:marBottom w:val="0"/>
              <w:divBdr>
                <w:top w:val="none" w:sz="0" w:space="0" w:color="auto"/>
                <w:left w:val="none" w:sz="0" w:space="0" w:color="auto"/>
                <w:bottom w:val="none" w:sz="0" w:space="0" w:color="auto"/>
                <w:right w:val="none" w:sz="0" w:space="0" w:color="auto"/>
              </w:divBdr>
            </w:div>
            <w:div w:id="2097945408">
              <w:marLeft w:val="0"/>
              <w:marRight w:val="0"/>
              <w:marTop w:val="0"/>
              <w:marBottom w:val="0"/>
              <w:divBdr>
                <w:top w:val="none" w:sz="0" w:space="0" w:color="auto"/>
                <w:left w:val="none" w:sz="0" w:space="0" w:color="auto"/>
                <w:bottom w:val="none" w:sz="0" w:space="0" w:color="auto"/>
                <w:right w:val="none" w:sz="0" w:space="0" w:color="auto"/>
              </w:divBdr>
            </w:div>
            <w:div w:id="1689718167">
              <w:marLeft w:val="0"/>
              <w:marRight w:val="0"/>
              <w:marTop w:val="0"/>
              <w:marBottom w:val="0"/>
              <w:divBdr>
                <w:top w:val="none" w:sz="0" w:space="0" w:color="auto"/>
                <w:left w:val="none" w:sz="0" w:space="0" w:color="auto"/>
                <w:bottom w:val="none" w:sz="0" w:space="0" w:color="auto"/>
                <w:right w:val="none" w:sz="0" w:space="0" w:color="auto"/>
              </w:divBdr>
            </w:div>
            <w:div w:id="1603798170">
              <w:marLeft w:val="0"/>
              <w:marRight w:val="0"/>
              <w:marTop w:val="0"/>
              <w:marBottom w:val="0"/>
              <w:divBdr>
                <w:top w:val="none" w:sz="0" w:space="0" w:color="auto"/>
                <w:left w:val="none" w:sz="0" w:space="0" w:color="auto"/>
                <w:bottom w:val="none" w:sz="0" w:space="0" w:color="auto"/>
                <w:right w:val="none" w:sz="0" w:space="0" w:color="auto"/>
              </w:divBdr>
            </w:div>
            <w:div w:id="93982079">
              <w:marLeft w:val="0"/>
              <w:marRight w:val="0"/>
              <w:marTop w:val="0"/>
              <w:marBottom w:val="0"/>
              <w:divBdr>
                <w:top w:val="none" w:sz="0" w:space="0" w:color="auto"/>
                <w:left w:val="none" w:sz="0" w:space="0" w:color="auto"/>
                <w:bottom w:val="none" w:sz="0" w:space="0" w:color="auto"/>
                <w:right w:val="none" w:sz="0" w:space="0" w:color="auto"/>
              </w:divBdr>
            </w:div>
            <w:div w:id="1463112772">
              <w:marLeft w:val="0"/>
              <w:marRight w:val="0"/>
              <w:marTop w:val="0"/>
              <w:marBottom w:val="0"/>
              <w:divBdr>
                <w:top w:val="none" w:sz="0" w:space="0" w:color="auto"/>
                <w:left w:val="none" w:sz="0" w:space="0" w:color="auto"/>
                <w:bottom w:val="none" w:sz="0" w:space="0" w:color="auto"/>
                <w:right w:val="none" w:sz="0" w:space="0" w:color="auto"/>
              </w:divBdr>
            </w:div>
            <w:div w:id="116689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953125">
      <w:bodyDiv w:val="1"/>
      <w:marLeft w:val="0"/>
      <w:marRight w:val="0"/>
      <w:marTop w:val="0"/>
      <w:marBottom w:val="0"/>
      <w:divBdr>
        <w:top w:val="none" w:sz="0" w:space="0" w:color="auto"/>
        <w:left w:val="none" w:sz="0" w:space="0" w:color="auto"/>
        <w:bottom w:val="none" w:sz="0" w:space="0" w:color="auto"/>
        <w:right w:val="none" w:sz="0" w:space="0" w:color="auto"/>
      </w:divBdr>
    </w:div>
    <w:div w:id="1965883443">
      <w:bodyDiv w:val="1"/>
      <w:marLeft w:val="0"/>
      <w:marRight w:val="0"/>
      <w:marTop w:val="0"/>
      <w:marBottom w:val="0"/>
      <w:divBdr>
        <w:top w:val="none" w:sz="0" w:space="0" w:color="auto"/>
        <w:left w:val="none" w:sz="0" w:space="0" w:color="auto"/>
        <w:bottom w:val="none" w:sz="0" w:space="0" w:color="auto"/>
        <w:right w:val="none" w:sz="0" w:space="0" w:color="auto"/>
      </w:divBdr>
    </w:div>
    <w:div w:id="2052151053">
      <w:bodyDiv w:val="1"/>
      <w:marLeft w:val="0"/>
      <w:marRight w:val="0"/>
      <w:marTop w:val="0"/>
      <w:marBottom w:val="0"/>
      <w:divBdr>
        <w:top w:val="none" w:sz="0" w:space="0" w:color="auto"/>
        <w:left w:val="none" w:sz="0" w:space="0" w:color="auto"/>
        <w:bottom w:val="none" w:sz="0" w:space="0" w:color="auto"/>
        <w:right w:val="none" w:sz="0" w:space="0" w:color="auto"/>
      </w:divBdr>
    </w:div>
    <w:div w:id="2081054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cell.com/developmental-cell/abstract/S1534-5807(24)00040-6" TargetMode="External"/><Relationship Id="rId3" Type="http://schemas.openxmlformats.org/officeDocument/2006/relationships/hyperlink" Target="https://www.cell.com/developmental-cell/abstract/S1534-5807(24)00040-6" TargetMode="External"/><Relationship Id="rId7" Type="http://schemas.openxmlformats.org/officeDocument/2006/relationships/hyperlink" Target="https://www.cell.com/developmental-cell/abstract/S1534-5807(24)00040-6" TargetMode="External"/><Relationship Id="rId2" Type="http://schemas.openxmlformats.org/officeDocument/2006/relationships/hyperlink" Target="https://www.cell.com/developmental-cell/abstract/S1534-5807(24)00040-6" TargetMode="External"/><Relationship Id="rId1" Type="http://schemas.openxmlformats.org/officeDocument/2006/relationships/hyperlink" Target="https://www.cell.com/developmental-cell/abstract/S1534-5807(24)00040-6" TargetMode="External"/><Relationship Id="rId6" Type="http://schemas.openxmlformats.org/officeDocument/2006/relationships/hyperlink" Target="https://www.cell.com/developmental-cell/abstract/S1534-5807(24)00040-6" TargetMode="External"/><Relationship Id="rId5" Type="http://schemas.openxmlformats.org/officeDocument/2006/relationships/hyperlink" Target="https://www.cell.com/developmental-cell/abstract/S1534-5807(24)00040-6" TargetMode="External"/><Relationship Id="rId10" Type="http://schemas.openxmlformats.org/officeDocument/2006/relationships/hyperlink" Target="https://www.cell.com/developmental-cell/abstract/S1534-5807(24)00040-6" TargetMode="External"/><Relationship Id="rId4" Type="http://schemas.openxmlformats.org/officeDocument/2006/relationships/hyperlink" Target="https://www.cell.com/developmental-cell/abstract/S1534-5807(24)00040-6" TargetMode="External"/><Relationship Id="rId9" Type="http://schemas.openxmlformats.org/officeDocument/2006/relationships/hyperlink" Target="https://www.cell.com/developmental-cell/abstract/S1534-5807(24)00040-6"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doi.org/10.1182/blood-2002-12-3807" TargetMode="External"/><Relationship Id="rId21" Type="http://schemas.openxmlformats.org/officeDocument/2006/relationships/hyperlink" Target="https://doi.org/10.1038/s41467-019-09104-1" TargetMode="External"/><Relationship Id="rId34" Type="http://schemas.openxmlformats.org/officeDocument/2006/relationships/hyperlink" Target="https://doi.org/10.1186/s12915-016-0294-x" TargetMode="External"/><Relationship Id="rId42" Type="http://schemas.openxmlformats.org/officeDocument/2006/relationships/hyperlink" Target="https://doi.org/10.1093/nar/gku749" TargetMode="External"/><Relationship Id="rId47" Type="http://schemas.openxmlformats.org/officeDocument/2006/relationships/hyperlink" Target="https://doi.org/10.1126/sciadv.abe3640" TargetMode="External"/><Relationship Id="rId50" Type="http://schemas.openxmlformats.org/officeDocument/2006/relationships/hyperlink" Target="https://doi.org/10.1242/jcs.255307" TargetMode="External"/><Relationship Id="rId55" Type="http://schemas.openxmlformats.org/officeDocument/2006/relationships/hyperlink" Target="https://doi.org/10.1016/j.crmeth.2021.100009" TargetMode="External"/><Relationship Id="rId63" Type="http://schemas.openxmlformats.org/officeDocument/2006/relationships/hyperlink" Target="https://doi.org/10.1084/jem.20112738" TargetMode="External"/><Relationship Id="rId68" Type="http://schemas.openxmlformats.org/officeDocument/2006/relationships/hyperlink" Target="https://doi.org/10.1083/jcb.201106048" TargetMode="External"/><Relationship Id="rId76" Type="http://schemas.openxmlformats.org/officeDocument/2006/relationships/hyperlink" Target="https://doi.org/10.1242/jcs.094383" TargetMode="External"/><Relationship Id="rId84" Type="http://schemas.openxmlformats.org/officeDocument/2006/relationships/image" Target="media/image3.png"/><Relationship Id="rId89" Type="http://schemas.openxmlformats.org/officeDocument/2006/relationships/image" Target="media/image8.png"/><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yperlink" Target="https://doi.org/10.1016/S0014-5793(98)01674-3" TargetMode="External"/><Relationship Id="rId92"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hyperlink" Target="https://github.com/teamRIM/tutoRIM" TargetMode="External"/><Relationship Id="rId29" Type="http://schemas.openxmlformats.org/officeDocument/2006/relationships/hyperlink" Target="https://doi.org/10.1242/jcs.186254" TargetMode="External"/><Relationship Id="rId11" Type="http://schemas.openxmlformats.org/officeDocument/2006/relationships/hyperlink" Target="mailto:sebastien.carreno@umontreal.ca" TargetMode="External"/><Relationship Id="rId24" Type="http://schemas.openxmlformats.org/officeDocument/2006/relationships/hyperlink" Target="https://doi.org/10.1083/jcb.97.2.425" TargetMode="External"/><Relationship Id="rId32" Type="http://schemas.openxmlformats.org/officeDocument/2006/relationships/hyperlink" Target="https://doi.org/10.1083/jcb.138.2.423" TargetMode="External"/><Relationship Id="rId37" Type="http://schemas.openxmlformats.org/officeDocument/2006/relationships/hyperlink" Target="https://doi.org/10.1523/JNEUROSCI.1047-07.2007" TargetMode="External"/><Relationship Id="rId40" Type="http://schemas.openxmlformats.org/officeDocument/2006/relationships/hyperlink" Target="https://doi.org/10.1242/bio.20135827" TargetMode="External"/><Relationship Id="rId45" Type="http://schemas.openxmlformats.org/officeDocument/2006/relationships/hyperlink" Target="https://doi.org/10.1038/nature06887" TargetMode="External"/><Relationship Id="rId53" Type="http://schemas.openxmlformats.org/officeDocument/2006/relationships/hyperlink" Target="https://doi.org/10.1182/blood-2011-07-368860" TargetMode="External"/><Relationship Id="rId58" Type="http://schemas.openxmlformats.org/officeDocument/2006/relationships/hyperlink" Target="https://doi.org/10.1016/j.bpj.2013.12.038" TargetMode="External"/><Relationship Id="rId66" Type="http://schemas.openxmlformats.org/officeDocument/2006/relationships/hyperlink" Target="https://doi.org/10.7554/eLife.22759" TargetMode="External"/><Relationship Id="rId74" Type="http://schemas.openxmlformats.org/officeDocument/2006/relationships/hyperlink" Target="https://doi.org/10.1091/mbc.e04-12-1116" TargetMode="External"/><Relationship Id="rId79" Type="http://schemas.openxmlformats.org/officeDocument/2006/relationships/hyperlink" Target="https://doi.org/10.3109/10739689609148303" TargetMode="External"/><Relationship Id="rId87" Type="http://schemas.openxmlformats.org/officeDocument/2006/relationships/image" Target="media/image6.png"/><Relationship Id="rId5" Type="http://schemas.openxmlformats.org/officeDocument/2006/relationships/numbering" Target="numbering.xml"/><Relationship Id="rId61" Type="http://schemas.openxmlformats.org/officeDocument/2006/relationships/hyperlink" Target="https://doi.org/10.3390/ijms21072555" TargetMode="External"/><Relationship Id="rId82" Type="http://schemas.openxmlformats.org/officeDocument/2006/relationships/image" Target="media/image1.png"/><Relationship Id="rId90" Type="http://schemas.openxmlformats.org/officeDocument/2006/relationships/image" Target="media/image9.png"/><Relationship Id="rId95" Type="http://schemas.openxmlformats.org/officeDocument/2006/relationships/image" Target="media/image14.png"/><Relationship Id="rId19" Type="http://schemas.openxmlformats.org/officeDocument/2006/relationships/hyperlink" Target="https://doi.org/10.1006/bbrc.1999.0653" TargetMode="External"/><Relationship Id="rId14" Type="http://schemas.openxmlformats.org/officeDocument/2006/relationships/comments" Target="comments.xml"/><Relationship Id="rId22" Type="http://schemas.openxmlformats.org/officeDocument/2006/relationships/hyperlink" Target="https://doi.org/10.1016/j.bbcan.2022.188753" TargetMode="External"/><Relationship Id="rId27" Type="http://schemas.openxmlformats.org/officeDocument/2006/relationships/hyperlink" Target="https://doi.org/10.1083/jcb.200709161" TargetMode="External"/><Relationship Id="rId30" Type="http://schemas.openxmlformats.org/officeDocument/2006/relationships/hyperlink" Target="https://doi.org/10.1182/blood-2009-04-218735" TargetMode="External"/><Relationship Id="rId35" Type="http://schemas.openxmlformats.org/officeDocument/2006/relationships/hyperlink" Target="https://doi.org/10.1038/nrm2866" TargetMode="External"/><Relationship Id="rId43" Type="http://schemas.openxmlformats.org/officeDocument/2006/relationships/hyperlink" Target="https://doi.org/10.1016/j.cub.2007.12.051" TargetMode="External"/><Relationship Id="rId48" Type="http://schemas.openxmlformats.org/officeDocument/2006/relationships/hyperlink" Target="https://doi.org/10.1091/mbc.e10-01-0066" TargetMode="External"/><Relationship Id="rId56" Type="http://schemas.openxmlformats.org/officeDocument/2006/relationships/hyperlink" Target="https://doi.org/10.1083/jcb.140.3.647" TargetMode="External"/><Relationship Id="rId64" Type="http://schemas.openxmlformats.org/officeDocument/2006/relationships/hyperlink" Target="https://doi.org/10.1016/j.yexcr.2014.01.015" TargetMode="External"/><Relationship Id="rId69" Type="http://schemas.openxmlformats.org/officeDocument/2006/relationships/hyperlink" Target="https://doi.org/10.1038/srep14700" TargetMode="External"/><Relationship Id="rId77" Type="http://schemas.openxmlformats.org/officeDocument/2006/relationships/hyperlink" Target="https://doi.org/10.1016/j.ejcb.2010.07.011" TargetMode="External"/><Relationship Id="rId100" Type="http://schemas.microsoft.com/office/2016/09/relationships/commentsIds" Target="commentsIds.xml"/><Relationship Id="rId8" Type="http://schemas.openxmlformats.org/officeDocument/2006/relationships/webSettings" Target="webSettings.xml"/><Relationship Id="rId51" Type="http://schemas.openxmlformats.org/officeDocument/2006/relationships/hyperlink" Target="https://doi.org/10.1101/2023.01.31.526409" TargetMode="External"/><Relationship Id="rId72" Type="http://schemas.openxmlformats.org/officeDocument/2006/relationships/hyperlink" Target="https://doi.org/10.1038/s41467-021-26156-4" TargetMode="External"/><Relationship Id="rId80" Type="http://schemas.openxmlformats.org/officeDocument/2006/relationships/hyperlink" Target="https://doi.org/10.7554/eLife.68627" TargetMode="External"/><Relationship Id="rId85" Type="http://schemas.openxmlformats.org/officeDocument/2006/relationships/image" Target="media/image4.png"/><Relationship Id="rId93" Type="http://schemas.openxmlformats.org/officeDocument/2006/relationships/image" Target="media/image12.png"/><Relationship Id="rId98" Type="http://schemas.microsoft.com/office/2011/relationships/people" Target="people.xml"/><Relationship Id="rId3" Type="http://schemas.openxmlformats.org/officeDocument/2006/relationships/customXml" Target="../customXml/item3.xml"/><Relationship Id="rId12" Type="http://schemas.openxmlformats.org/officeDocument/2006/relationships/hyperlink" Target="mailto:veronique.le-cabec@ipbs.fr" TargetMode="External"/><Relationship Id="rId17" Type="http://schemas.openxmlformats.org/officeDocument/2006/relationships/hyperlink" Target="https://github.com/jvermeil-biophys/CortExplore_PublicVersion" TargetMode="External"/><Relationship Id="rId25" Type="http://schemas.openxmlformats.org/officeDocument/2006/relationships/hyperlink" Target="https://doi.org/10.1242/jcs.110.24.3011" TargetMode="External"/><Relationship Id="rId33" Type="http://schemas.openxmlformats.org/officeDocument/2006/relationships/hyperlink" Target="https://doi.org/10.1371/journal.pbio.1000544" TargetMode="External"/><Relationship Id="rId38" Type="http://schemas.openxmlformats.org/officeDocument/2006/relationships/hyperlink" Target="https://doi.org/10.1002/dneu.20631" TargetMode="External"/><Relationship Id="rId46" Type="http://schemas.openxmlformats.org/officeDocument/2006/relationships/hyperlink" Target="https://doi.org/10.1073/pnas.88.19.8297" TargetMode="External"/><Relationship Id="rId59" Type="http://schemas.openxmlformats.org/officeDocument/2006/relationships/hyperlink" Target="https://doi.org/10.1016/j.lungcan.2020.02.004" TargetMode="External"/><Relationship Id="rId67" Type="http://schemas.openxmlformats.org/officeDocument/2006/relationships/hyperlink" Target="https://doi.org/10.1242/jcs.064550" TargetMode="External"/><Relationship Id="rId20" Type="http://schemas.openxmlformats.org/officeDocument/2006/relationships/hyperlink" Target="https://doi.org/10.4161/cam.5.2.15081" TargetMode="External"/><Relationship Id="rId41" Type="http://schemas.openxmlformats.org/officeDocument/2006/relationships/hyperlink" Target="https://doi.org/10.1093/intimm/dxs077" TargetMode="External"/><Relationship Id="rId54" Type="http://schemas.openxmlformats.org/officeDocument/2006/relationships/hyperlink" Target="https://doi.org/10.1016/S0248-4900(00)01078-9" TargetMode="External"/><Relationship Id="rId62" Type="http://schemas.openxmlformats.org/officeDocument/2006/relationships/hyperlink" Target="https://doi.org/10.1073/pnas.2018480118" TargetMode="External"/><Relationship Id="rId70" Type="http://schemas.openxmlformats.org/officeDocument/2006/relationships/hyperlink" Target="https://doi.org/10.1016/j.devcel.2004.05.007" TargetMode="External"/><Relationship Id="rId75" Type="http://schemas.openxmlformats.org/officeDocument/2006/relationships/hyperlink" Target="https://doi.org/10.1016/j.celrep.2016.09.079" TargetMode="External"/><Relationship Id="rId83" Type="http://schemas.openxmlformats.org/officeDocument/2006/relationships/image" Target="media/image2.png"/><Relationship Id="rId88" Type="http://schemas.openxmlformats.org/officeDocument/2006/relationships/image" Target="media/image7.png"/><Relationship Id="rId91" Type="http://schemas.openxmlformats.org/officeDocument/2006/relationships/image" Target="media/image10.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hyperlink" Target="https://doi.org/10.1016/j.exer.2005.09.013" TargetMode="External"/><Relationship Id="rId28" Type="http://schemas.openxmlformats.org/officeDocument/2006/relationships/hyperlink" Target="https://doi.org/10.1083/jcb.200602085" TargetMode="External"/><Relationship Id="rId36" Type="http://schemas.openxmlformats.org/officeDocument/2006/relationships/hyperlink" Target="https://doi.org/10.1101/2024.01.31.578237" TargetMode="External"/><Relationship Id="rId49" Type="http://schemas.openxmlformats.org/officeDocument/2006/relationships/hyperlink" Target="https://doi.org/10.1016/j.devcel.2024.01.020" TargetMode="External"/><Relationship Id="rId57" Type="http://schemas.openxmlformats.org/officeDocument/2006/relationships/hyperlink" Target="https://doi.org/10.1016/j.cellimm.2016.04.007" TargetMode="External"/><Relationship Id="rId10" Type="http://schemas.openxmlformats.org/officeDocument/2006/relationships/endnotes" Target="endnotes.xml"/><Relationship Id="rId31" Type="http://schemas.openxmlformats.org/officeDocument/2006/relationships/hyperlink" Target="https://doi.org/10.1016/j.ejcb.2012.07.002" TargetMode="External"/><Relationship Id="rId44" Type="http://schemas.openxmlformats.org/officeDocument/2006/relationships/hyperlink" Target="https://doi.org/10.1016/j.cub.2011.12.016" TargetMode="External"/><Relationship Id="rId52" Type="http://schemas.openxmlformats.org/officeDocument/2006/relationships/hyperlink" Target="https://doi.org/10.1016/j.biocel.2017.05.018" TargetMode="External"/><Relationship Id="rId60" Type="http://schemas.openxmlformats.org/officeDocument/2006/relationships/hyperlink" Target="https://doi.org/10.1038/nature10540" TargetMode="External"/><Relationship Id="rId65" Type="http://schemas.openxmlformats.org/officeDocument/2006/relationships/hyperlink" Target="https://doi.org/10.1182/bloodadvances.2020002423" TargetMode="External"/><Relationship Id="rId73" Type="http://schemas.openxmlformats.org/officeDocument/2006/relationships/hyperlink" Target="https://doi.org/10.1083/jcb.108.6.2369" TargetMode="External"/><Relationship Id="rId78" Type="http://schemas.openxmlformats.org/officeDocument/2006/relationships/hyperlink" Target="https://doi.org/10.4049/jimmunol.0902223" TargetMode="External"/><Relationship Id="rId81" Type="http://schemas.openxmlformats.org/officeDocument/2006/relationships/hyperlink" Target="https://doi.org/10.1016/j.devcel.2020.11.024" TargetMode="External"/><Relationship Id="rId86" Type="http://schemas.openxmlformats.org/officeDocument/2006/relationships/image" Target="media/image5.png"/><Relationship Id="rId94" Type="http://schemas.openxmlformats.org/officeDocument/2006/relationships/image" Target="media/image13.png"/><Relationship Id="rId99" Type="http://schemas.openxmlformats.org/officeDocument/2006/relationships/theme" Target="theme/theme1.xml"/><Relationship Id="rId101" Type="http://schemas.microsoft.com/office/2018/08/relationships/commentsExtensible" Target="commentsExtensi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mailto:renaud.poincloux@ipbs.fr" TargetMode="External"/><Relationship Id="rId18" Type="http://schemas.openxmlformats.org/officeDocument/2006/relationships/hyperlink" Target="https://doi.org/10.1242/jcs.236703" TargetMode="External"/><Relationship Id="rId39" Type="http://schemas.openxmlformats.org/officeDocument/2006/relationships/hyperlink" Target="https://doi.org/10.1158/2326-6066.CIR-17-0746"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CB9E3D7F90F701428FAA70E1A059B746" ma:contentTypeVersion="14" ma:contentTypeDescription="Crée un document." ma:contentTypeScope="" ma:versionID="fb0c3c8fcefda09ca21ecf7f2ad14c86">
  <xsd:schema xmlns:xsd="http://www.w3.org/2001/XMLSchema" xmlns:xs="http://www.w3.org/2001/XMLSchema" xmlns:p="http://schemas.microsoft.com/office/2006/metadata/properties" xmlns:ns3="871dbce2-31c7-4e65-b605-42d2eca9f967" xmlns:ns4="2bb9bdbc-0745-4dbe-8829-1c3d717a672a" targetNamespace="http://schemas.microsoft.com/office/2006/metadata/properties" ma:root="true" ma:fieldsID="c7a878745db0e08b6277b5e49455cf71" ns3:_="" ns4:_="">
    <xsd:import namespace="871dbce2-31c7-4e65-b605-42d2eca9f967"/>
    <xsd:import namespace="2bb9bdbc-0745-4dbe-8829-1c3d717a672a"/>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4:SharedWithUsers" minOccurs="0"/>
                <xsd:element ref="ns4:SharedWithDetails" minOccurs="0"/>
                <xsd:element ref="ns4:SharingHintHash" minOccurs="0"/>
                <xsd:element ref="ns3:_activity"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71dbce2-31c7-4e65-b605-42d2eca9f96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_activity" ma:index="20" nillable="true" ma:displayName="_activity" ma:hidden="true" ma:internalName="_activity">
      <xsd:simpleType>
        <xsd:restriction base="dms:Note"/>
      </xsd:simple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bb9bdbc-0745-4dbe-8829-1c3d717a672a" elementFormDefault="qualified">
    <xsd:import namespace="http://schemas.microsoft.com/office/2006/documentManagement/types"/>
    <xsd:import namespace="http://schemas.microsoft.com/office/infopath/2007/PartnerControls"/>
    <xsd:element name="SharedWithUsers" ma:index="17"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Partagé avec détails" ma:internalName="SharedWithDetails" ma:readOnly="true">
      <xsd:simpleType>
        <xsd:restriction base="dms:Note">
          <xsd:maxLength value="255"/>
        </xsd:restriction>
      </xsd:simpleType>
    </xsd:element>
    <xsd:element name="SharingHintHash" ma:index="19"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871dbce2-31c7-4e65-b605-42d2eca9f967"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C42C57-8A8B-428B-8127-0282342CEC80}">
  <ds:schemaRefs>
    <ds:schemaRef ds:uri="http://schemas.microsoft.com/sharepoint/v3/contenttype/forms"/>
  </ds:schemaRefs>
</ds:datastoreItem>
</file>

<file path=customXml/itemProps2.xml><?xml version="1.0" encoding="utf-8"?>
<ds:datastoreItem xmlns:ds="http://schemas.openxmlformats.org/officeDocument/2006/customXml" ds:itemID="{3CD6D079-9257-4AE0-BCBB-686BA4E3223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71dbce2-31c7-4e65-b605-42d2eca9f967"/>
    <ds:schemaRef ds:uri="2bb9bdbc-0745-4dbe-8829-1c3d717a672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6ABCA97-3C9B-4D39-A2AC-EB741D2F650D}">
  <ds:schemaRefs>
    <ds:schemaRef ds:uri="http://purl.org/dc/terms/"/>
    <ds:schemaRef ds:uri="http://schemas.openxmlformats.org/package/2006/metadata/core-properties"/>
    <ds:schemaRef ds:uri="http://schemas.microsoft.com/office/2006/documentManagement/types"/>
    <ds:schemaRef ds:uri="http://schemas.microsoft.com/office/infopath/2007/PartnerControls"/>
    <ds:schemaRef ds:uri="http://purl.org/dc/elements/1.1/"/>
    <ds:schemaRef ds:uri="http://schemas.microsoft.com/office/2006/metadata/properties"/>
    <ds:schemaRef ds:uri="871dbce2-31c7-4e65-b605-42d2eca9f967"/>
    <ds:schemaRef ds:uri="2bb9bdbc-0745-4dbe-8829-1c3d717a672a"/>
    <ds:schemaRef ds:uri="http://www.w3.org/XML/1998/namespace"/>
    <ds:schemaRef ds:uri="http://purl.org/dc/dcmitype/"/>
  </ds:schemaRefs>
</ds:datastoreItem>
</file>

<file path=customXml/itemProps4.xml><?xml version="1.0" encoding="utf-8"?>
<ds:datastoreItem xmlns:ds="http://schemas.openxmlformats.org/officeDocument/2006/customXml" ds:itemID="{6D66D125-7FD4-439A-83F7-D4E5D2AB1A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TotalTime>
  <Pages>51</Pages>
  <Words>49931</Words>
  <Characters>274625</Characters>
  <Application>Microsoft Office Word</Application>
  <DocSecurity>0</DocSecurity>
  <Lines>2288</Lines>
  <Paragraphs>647</Paragraphs>
  <ScaleCrop>false</ScaleCrop>
  <HeadingPairs>
    <vt:vector size="2" baseType="variant">
      <vt:variant>
        <vt:lpstr>Titre</vt:lpstr>
      </vt:variant>
      <vt:variant>
        <vt:i4>1</vt:i4>
      </vt:variant>
    </vt:vector>
  </HeadingPairs>
  <TitlesOfParts>
    <vt:vector size="1" baseType="lpstr">
      <vt:lpstr/>
    </vt:vector>
  </TitlesOfParts>
  <Company>CNRS-IPBS</Company>
  <LinksUpToDate>false</LinksUpToDate>
  <CharactersWithSpaces>323909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Verdys Perrine</dc:creator>
  <cp:keywords/>
  <dc:description/>
  <cp:lastModifiedBy>Poincloux Renaud</cp:lastModifiedBy>
  <cp:revision>16</cp:revision>
  <cp:lastPrinted>2023-07-27T09:40:00Z</cp:lastPrinted>
  <dcterms:created xsi:type="dcterms:W3CDTF">2024-05-02T08:51:00Z</dcterms:created>
  <dcterms:modified xsi:type="dcterms:W3CDTF">2024-05-02T13:16:00Z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41042b4179254cb12deead52f6ee8af2c4bc757d189cae844f7054ddc5c39311</vt:lpwstr>
  </property>
  <property fmtid="{D5CDD505-2E9C-101B-9397-08002B2CF9AE}" pid="3" name="ZOTERO_PREF_1">
    <vt:lpwstr>&lt;data data-version="3" zotero-version="6.0.36"&gt;&lt;session id="CpnaU37q"/&gt;&lt;style id="http://www.zotero.org/styles/elsevier-harvard" hasBibliography="1" bibliographyStyleHasBeenSet="1"/&gt;&lt;prefs&gt;&lt;pref name="fieldType" value="Field"/&gt;&lt;/prefs&gt;&lt;/data&gt;</vt:lpwstr>
  </property>
  <property fmtid="{D5CDD505-2E9C-101B-9397-08002B2CF9AE}" pid="4" name="ContentTypeId">
    <vt:lpwstr>0x010100CB9E3D7F90F701428FAA70E1A059B746</vt:lpwstr>
  </property>
</Properties>
</file>